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overflowPunct/>
        <w:topLinePunct w:val="0"/>
        <w:autoSpaceDE/>
        <w:autoSpaceDN/>
        <w:bidi w:val="0"/>
        <w:adjustRightInd/>
        <w:snapToGrid/>
        <w:spacing w:line="240" w:lineRule="atLeast"/>
        <w:ind w:right="0" w:rightChars="0"/>
        <w:jc w:val="both"/>
        <w:textAlignment w:val="auto"/>
        <w:rPr>
          <w:rFonts w:hint="eastAsia" w:ascii="微软雅黑" w:hAnsi="微软雅黑" w:eastAsia="微软雅黑"/>
          <w:b/>
          <w:color w:val="808080"/>
          <w:sz w:val="52"/>
          <w:szCs w:val="52"/>
          <w:lang w:eastAsia="zh-CN"/>
        </w:rPr>
      </w:pPr>
    </w:p>
    <w:p>
      <w:pPr>
        <w:pageBreakBefore w:val="0"/>
        <w:kinsoku/>
        <w:overflowPunct/>
        <w:topLinePunct w:val="0"/>
        <w:autoSpaceDE/>
        <w:autoSpaceDN/>
        <w:bidi w:val="0"/>
        <w:adjustRightInd/>
        <w:snapToGrid/>
        <w:spacing w:line="240" w:lineRule="atLeast"/>
        <w:ind w:right="0" w:rightChars="0"/>
        <w:jc w:val="center"/>
        <w:textAlignment w:val="auto"/>
        <w:rPr>
          <w:rFonts w:hint="eastAsia" w:ascii="微软雅黑" w:hAnsi="微软雅黑" w:eastAsia="微软雅黑"/>
          <w:b/>
          <w:color w:val="808080"/>
          <w:sz w:val="52"/>
          <w:szCs w:val="52"/>
          <w:lang w:eastAsia="zh-CN"/>
        </w:rPr>
      </w:pPr>
    </w:p>
    <w:p>
      <w:pPr>
        <w:pageBreakBefore w:val="0"/>
        <w:kinsoku/>
        <w:overflowPunct/>
        <w:topLinePunct w:val="0"/>
        <w:autoSpaceDE/>
        <w:autoSpaceDN/>
        <w:bidi w:val="0"/>
        <w:adjustRightInd/>
        <w:snapToGrid/>
        <w:spacing w:line="240" w:lineRule="atLeast"/>
        <w:ind w:right="0" w:rightChars="0"/>
        <w:jc w:val="center"/>
        <w:textAlignment w:val="auto"/>
        <w:rPr>
          <w:rFonts w:hint="eastAsia" w:ascii="微软雅黑" w:hAnsi="微软雅黑" w:eastAsia="微软雅黑"/>
          <w:b/>
          <w:color w:val="808080"/>
          <w:sz w:val="52"/>
          <w:szCs w:val="52"/>
          <w:lang w:eastAsia="zh-CN"/>
        </w:rPr>
      </w:pPr>
    </w:p>
    <w:p>
      <w:pPr>
        <w:pageBreakBefore w:val="0"/>
        <w:kinsoku/>
        <w:overflowPunct/>
        <w:topLinePunct w:val="0"/>
        <w:autoSpaceDE/>
        <w:autoSpaceDN/>
        <w:bidi w:val="0"/>
        <w:adjustRightInd/>
        <w:snapToGrid/>
        <w:spacing w:line="240" w:lineRule="atLeast"/>
        <w:ind w:right="0" w:rightChars="0"/>
        <w:jc w:val="center"/>
        <w:textAlignment w:val="auto"/>
        <w:rPr>
          <w:rFonts w:hint="eastAsia" w:ascii="微软雅黑" w:hAnsi="微软雅黑" w:eastAsia="微软雅黑"/>
          <w:b/>
          <w:color w:val="808080"/>
          <w:sz w:val="52"/>
          <w:szCs w:val="52"/>
        </w:rPr>
      </w:pPr>
    </w:p>
    <w:p>
      <w:pPr>
        <w:pageBreakBefore w:val="0"/>
        <w:kinsoku/>
        <w:overflowPunct/>
        <w:topLinePunct w:val="0"/>
        <w:autoSpaceDE/>
        <w:autoSpaceDN/>
        <w:bidi w:val="0"/>
        <w:adjustRightInd/>
        <w:snapToGrid/>
        <w:spacing w:line="240" w:lineRule="atLeast"/>
        <w:ind w:right="0" w:rightChars="0"/>
        <w:jc w:val="center"/>
        <w:textAlignment w:val="auto"/>
        <w:rPr>
          <w:rFonts w:hint="eastAsia" w:ascii="微软雅黑" w:hAnsi="微软雅黑" w:eastAsia="微软雅黑"/>
          <w:b/>
          <w:color w:val="808080"/>
          <w:sz w:val="52"/>
          <w:szCs w:val="52"/>
          <w:lang w:val="en-US" w:eastAsia="zh-CN"/>
        </w:rPr>
      </w:pPr>
      <w:r>
        <w:rPr>
          <w:rFonts w:hint="eastAsia" w:ascii="微软雅黑" w:hAnsi="微软雅黑" w:eastAsia="微软雅黑"/>
          <w:b/>
          <w:color w:val="808080"/>
          <w:sz w:val="52"/>
          <w:szCs w:val="52"/>
        </w:rPr>
        <w:t>爱上学</w:t>
      </w:r>
      <w:r>
        <w:rPr>
          <w:rFonts w:hint="eastAsia" w:ascii="微软雅黑" w:hAnsi="微软雅黑" w:eastAsia="微软雅黑"/>
          <w:b/>
          <w:color w:val="808080"/>
          <w:sz w:val="52"/>
          <w:szCs w:val="52"/>
          <w:lang w:val="en-US" w:eastAsia="zh-CN"/>
        </w:rPr>
        <w:t>·学校管理</w:t>
      </w:r>
    </w:p>
    <w:p>
      <w:pPr>
        <w:pageBreakBefore w:val="0"/>
        <w:kinsoku/>
        <w:overflowPunct/>
        <w:topLinePunct w:val="0"/>
        <w:autoSpaceDE/>
        <w:autoSpaceDN/>
        <w:bidi w:val="0"/>
        <w:adjustRightInd/>
        <w:snapToGrid/>
        <w:spacing w:line="240" w:lineRule="atLeast"/>
        <w:ind w:right="0" w:rightChars="0"/>
        <w:jc w:val="center"/>
        <w:textAlignment w:val="auto"/>
        <w:rPr>
          <w:rFonts w:hint="eastAsia" w:ascii="微软雅黑" w:hAnsi="微软雅黑" w:eastAsia="微软雅黑"/>
          <w:color w:val="808080"/>
          <w:sz w:val="48"/>
          <w:szCs w:val="48"/>
          <w:lang w:val="en-US" w:eastAsia="zh-CN"/>
        </w:rPr>
      </w:pPr>
      <w:r>
        <w:rPr>
          <w:rFonts w:hint="eastAsia" w:ascii="微软雅黑" w:hAnsi="微软雅黑" w:eastAsia="微软雅黑"/>
          <w:color w:val="808080"/>
          <w:sz w:val="48"/>
          <w:szCs w:val="48"/>
          <w:lang w:val="en-US" w:eastAsia="zh-CN"/>
        </w:rPr>
        <w:t>用户</w:t>
      </w:r>
      <w:r>
        <w:rPr>
          <w:rFonts w:hint="eastAsia" w:ascii="微软雅黑" w:hAnsi="微软雅黑" w:eastAsia="微软雅黑"/>
          <w:color w:val="808080"/>
          <w:sz w:val="48"/>
          <w:szCs w:val="48"/>
        </w:rPr>
        <w:t>操作</w:t>
      </w:r>
      <w:r>
        <w:rPr>
          <w:rFonts w:hint="eastAsia" w:ascii="微软雅黑" w:hAnsi="微软雅黑" w:eastAsia="微软雅黑"/>
          <w:color w:val="808080"/>
          <w:sz w:val="48"/>
          <w:szCs w:val="48"/>
          <w:lang w:val="en-US" w:eastAsia="zh-CN"/>
        </w:rPr>
        <w:t>手册</w:t>
      </w:r>
    </w:p>
    <w:p>
      <w:pPr>
        <w:pageBreakBefore w:val="0"/>
        <w:kinsoku/>
        <w:overflowPunct/>
        <w:topLinePunct w:val="0"/>
        <w:autoSpaceDE/>
        <w:autoSpaceDN/>
        <w:bidi w:val="0"/>
        <w:adjustRightInd/>
        <w:snapToGrid/>
        <w:spacing w:line="240" w:lineRule="atLeast"/>
        <w:ind w:right="0" w:rightChars="0"/>
        <w:jc w:val="both"/>
        <w:textAlignment w:val="auto"/>
        <w:rPr>
          <w:rFonts w:hint="eastAsia" w:ascii="微软雅黑" w:hAnsi="微软雅黑" w:eastAsia="微软雅黑"/>
          <w:color w:val="808080"/>
          <w:sz w:val="48"/>
          <w:szCs w:val="48"/>
          <w:lang w:val="en-US" w:eastAsia="zh-CN"/>
        </w:rPr>
      </w:pPr>
    </w:p>
    <w:p>
      <w:pPr>
        <w:pageBreakBefore w:val="0"/>
        <w:kinsoku/>
        <w:overflowPunct/>
        <w:topLinePunct w:val="0"/>
        <w:autoSpaceDE/>
        <w:autoSpaceDN/>
        <w:bidi w:val="0"/>
        <w:adjustRightInd/>
        <w:snapToGrid/>
        <w:spacing w:line="240" w:lineRule="atLeast"/>
        <w:ind w:right="0" w:rightChars="0"/>
        <w:jc w:val="both"/>
        <w:textAlignment w:val="auto"/>
        <w:rPr>
          <w:rFonts w:hint="eastAsia" w:ascii="微软雅黑" w:hAnsi="微软雅黑" w:eastAsia="微软雅黑"/>
          <w:color w:val="808080"/>
          <w:sz w:val="48"/>
          <w:szCs w:val="48"/>
          <w:lang w:val="en-US" w:eastAsia="zh-CN"/>
        </w:rPr>
      </w:pPr>
    </w:p>
    <w:p>
      <w:pPr>
        <w:pageBreakBefore w:val="0"/>
        <w:kinsoku/>
        <w:overflowPunct/>
        <w:topLinePunct w:val="0"/>
        <w:autoSpaceDE/>
        <w:autoSpaceDN/>
        <w:bidi w:val="0"/>
        <w:adjustRightInd/>
        <w:snapToGrid/>
        <w:spacing w:line="240" w:lineRule="atLeast"/>
        <w:ind w:right="0" w:rightChars="0"/>
        <w:jc w:val="both"/>
        <w:textAlignment w:val="auto"/>
        <w:rPr>
          <w:rFonts w:hint="eastAsia" w:ascii="微软雅黑" w:hAnsi="微软雅黑" w:eastAsia="微软雅黑"/>
          <w:color w:val="808080"/>
          <w:sz w:val="48"/>
          <w:szCs w:val="48"/>
          <w:lang w:val="en-US" w:eastAsia="zh-CN"/>
        </w:rPr>
      </w:pPr>
    </w:p>
    <w:p>
      <w:pPr>
        <w:pageBreakBefore w:val="0"/>
        <w:kinsoku/>
        <w:overflowPunct/>
        <w:topLinePunct w:val="0"/>
        <w:autoSpaceDE/>
        <w:autoSpaceDN/>
        <w:bidi w:val="0"/>
        <w:adjustRightInd/>
        <w:snapToGrid/>
        <w:spacing w:line="240" w:lineRule="atLeast"/>
        <w:ind w:right="0" w:rightChars="0"/>
        <w:jc w:val="center"/>
        <w:textAlignment w:val="auto"/>
        <w:rPr>
          <w:rFonts w:hint="eastAsia" w:ascii="微软雅黑" w:hAnsi="微软雅黑" w:eastAsia="微软雅黑"/>
          <w:b/>
          <w:color w:val="808080"/>
          <w:sz w:val="32"/>
          <w:szCs w:val="32"/>
          <w:lang w:val="en-US" w:eastAsia="zh-CN"/>
        </w:rPr>
      </w:pPr>
    </w:p>
    <w:p>
      <w:pPr>
        <w:pageBreakBefore w:val="0"/>
        <w:kinsoku/>
        <w:overflowPunct/>
        <w:topLinePunct w:val="0"/>
        <w:autoSpaceDE/>
        <w:autoSpaceDN/>
        <w:bidi w:val="0"/>
        <w:adjustRightInd/>
        <w:snapToGrid/>
        <w:spacing w:line="240" w:lineRule="atLeast"/>
        <w:ind w:right="0" w:rightChars="0"/>
        <w:jc w:val="center"/>
        <w:textAlignment w:val="auto"/>
        <w:rPr>
          <w:rFonts w:ascii="微软雅黑" w:hAnsi="微软雅黑" w:eastAsia="微软雅黑"/>
          <w:b/>
          <w:color w:val="808080"/>
          <w:sz w:val="32"/>
          <w:szCs w:val="32"/>
        </w:rPr>
      </w:pPr>
      <w:r>
        <w:rPr>
          <w:rFonts w:hint="eastAsia" w:ascii="微软雅黑" w:hAnsi="微软雅黑" w:eastAsia="微软雅黑"/>
          <w:b/>
          <w:color w:val="808080"/>
          <w:sz w:val="32"/>
          <w:szCs w:val="32"/>
          <w:lang w:val="en-US" w:eastAsia="zh-CN"/>
        </w:rPr>
        <w:t>成都致学教育科技</w:t>
      </w:r>
      <w:r>
        <w:rPr>
          <w:rFonts w:hint="eastAsia" w:ascii="微软雅黑" w:hAnsi="微软雅黑" w:eastAsia="微软雅黑"/>
          <w:b/>
          <w:color w:val="808080"/>
          <w:sz w:val="32"/>
          <w:szCs w:val="32"/>
        </w:rPr>
        <w:t>有限公司</w:t>
      </w:r>
    </w:p>
    <w:p>
      <w:pPr>
        <w:pageBreakBefore w:val="0"/>
        <w:kinsoku/>
        <w:overflowPunct/>
        <w:topLinePunct w:val="0"/>
        <w:autoSpaceDE/>
        <w:autoSpaceDN/>
        <w:bidi w:val="0"/>
        <w:adjustRightInd/>
        <w:snapToGrid/>
        <w:spacing w:line="240" w:lineRule="atLeast"/>
        <w:ind w:right="0" w:rightChars="0"/>
        <w:jc w:val="center"/>
        <w:textAlignment w:val="auto"/>
        <w:rPr>
          <w:rFonts w:ascii="微软雅黑" w:hAnsi="微软雅黑" w:eastAsia="微软雅黑"/>
          <w:b/>
          <w:color w:val="808080"/>
          <w:sz w:val="32"/>
          <w:szCs w:val="32"/>
        </w:rPr>
      </w:pPr>
      <w:r>
        <w:rPr>
          <w:rFonts w:hint="eastAsia" w:ascii="微软雅黑" w:hAnsi="微软雅黑" w:eastAsia="微软雅黑"/>
          <w:b/>
          <w:color w:val="808080"/>
          <w:sz w:val="32"/>
          <w:szCs w:val="32"/>
          <w:lang w:val="en-US" w:eastAsia="zh-CN"/>
        </w:rPr>
        <w:t>20</w:t>
      </w:r>
      <w:r>
        <w:rPr>
          <w:rFonts w:hint="eastAsia" w:ascii="微软雅黑" w:hAnsi="微软雅黑" w:eastAsia="微软雅黑"/>
          <w:b/>
          <w:color w:val="808080"/>
          <w:sz w:val="32"/>
          <w:szCs w:val="32"/>
          <w:lang w:eastAsia="zh-CN"/>
        </w:rPr>
        <w:t>19</w:t>
      </w:r>
      <w:r>
        <w:rPr>
          <w:rFonts w:hint="eastAsia" w:ascii="微软雅黑" w:hAnsi="微软雅黑" w:eastAsia="微软雅黑"/>
          <w:b/>
          <w:color w:val="808080"/>
          <w:sz w:val="32"/>
          <w:szCs w:val="32"/>
        </w:rPr>
        <w:t>年</w:t>
      </w:r>
      <w:r>
        <w:rPr>
          <w:rFonts w:hint="eastAsia" w:ascii="微软雅黑" w:hAnsi="微软雅黑" w:eastAsia="微软雅黑"/>
          <w:b/>
          <w:color w:val="808080"/>
          <w:sz w:val="32"/>
          <w:szCs w:val="32"/>
          <w:lang w:val="en-US" w:eastAsia="zh-CN"/>
        </w:rPr>
        <w:t>10</w:t>
      </w:r>
      <w:r>
        <w:rPr>
          <w:rFonts w:hint="eastAsia" w:ascii="微软雅黑" w:hAnsi="微软雅黑" w:eastAsia="微软雅黑"/>
          <w:b/>
          <w:color w:val="808080"/>
          <w:sz w:val="32"/>
          <w:szCs w:val="32"/>
        </w:rPr>
        <w:t>月</w:t>
      </w:r>
    </w:p>
    <w:p>
      <w:pPr>
        <w:pageBreakBefore w:val="0"/>
        <w:kinsoku/>
        <w:overflowPunct/>
        <w:topLinePunct w:val="0"/>
        <w:autoSpaceDE/>
        <w:autoSpaceDN/>
        <w:bidi w:val="0"/>
        <w:adjustRightInd/>
        <w:snapToGrid/>
        <w:spacing w:line="240" w:lineRule="atLeast"/>
        <w:ind w:right="0" w:rightChars="0"/>
        <w:jc w:val="center"/>
        <w:textAlignment w:val="auto"/>
        <w:rPr>
          <w:rFonts w:hint="eastAsia" w:ascii="微软雅黑" w:hAnsi="微软雅黑" w:eastAsia="微软雅黑"/>
          <w:color w:val="808080"/>
          <w:sz w:val="48"/>
          <w:szCs w:val="48"/>
          <w:lang w:val="en-US" w:eastAsia="zh-CN"/>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2"/>
          <w:lang w:val="en-US" w:eastAsia="zh-CN" w:bidi="ar-SA"/>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sdt>
      <w:sdtPr>
        <w:rPr>
          <w:rFonts w:ascii="宋体" w:hAnsi="宋体" w:eastAsia="宋体" w:cs="Times New Roman"/>
          <w:kern w:val="2"/>
          <w:sz w:val="21"/>
          <w:szCs w:val="22"/>
          <w:lang w:val="en-US" w:eastAsia="zh-CN" w:bidi="ar-SA"/>
        </w:rPr>
        <w:id w:val="147482631"/>
        <w15:color w:val="DBDBDB"/>
        <w:docPartObj>
          <w:docPartGallery w:val="Table of Contents"/>
          <w:docPartUnique/>
        </w:docPartObj>
      </w:sdtPr>
      <w:sdtEndPr>
        <w:rPr>
          <w:rFonts w:ascii="宋体" w:hAnsi="宋体" w:eastAsia="宋体" w:cs="Times New Roman"/>
          <w:kern w:val="2"/>
          <w:sz w:val="21"/>
          <w:szCs w:val="22"/>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9"/>
            <w:tabs>
              <w:tab w:val="right" w:leader="dot" w:pos="8306"/>
            </w:tabs>
          </w:pPr>
          <w:r>
            <w:fldChar w:fldCharType="begin"/>
          </w:r>
          <w:r>
            <w:instrText xml:space="preserve">TOC \o "1-3" \h \u </w:instrText>
          </w:r>
          <w:r>
            <w:fldChar w:fldCharType="separate"/>
          </w:r>
          <w:r>
            <w:fldChar w:fldCharType="begin"/>
          </w:r>
          <w:r>
            <w:instrText xml:space="preserve"> HYPERLINK \l _Toc22189 </w:instrText>
          </w:r>
          <w:r>
            <w:fldChar w:fldCharType="separate"/>
          </w:r>
          <w:r>
            <w:rPr>
              <w:rFonts w:hint="eastAsia"/>
              <w:lang w:val="en-US" w:eastAsia="zh-CN"/>
            </w:rPr>
            <w:t>1.引言</w:t>
          </w:r>
          <w:r>
            <w:tab/>
          </w:r>
          <w:r>
            <w:fldChar w:fldCharType="begin"/>
          </w:r>
          <w:r>
            <w:instrText xml:space="preserve"> PAGEREF _Toc22189 </w:instrText>
          </w:r>
          <w:r>
            <w:fldChar w:fldCharType="separate"/>
          </w:r>
          <w:r>
            <w:t>6</w:t>
          </w:r>
          <w:r>
            <w:fldChar w:fldCharType="end"/>
          </w:r>
          <w:r>
            <w:fldChar w:fldCharType="end"/>
          </w:r>
        </w:p>
        <w:p>
          <w:pPr>
            <w:pStyle w:val="10"/>
            <w:tabs>
              <w:tab w:val="right" w:leader="dot" w:pos="8306"/>
            </w:tabs>
          </w:pPr>
          <w:r>
            <w:fldChar w:fldCharType="begin"/>
          </w:r>
          <w:r>
            <w:instrText xml:space="preserve"> HYPERLINK \l _Toc2987 </w:instrText>
          </w:r>
          <w:r>
            <w:fldChar w:fldCharType="separate"/>
          </w:r>
          <w:r>
            <w:rPr>
              <w:rFonts w:hint="eastAsia"/>
              <w:lang w:val="en-US" w:eastAsia="zh-CN"/>
            </w:rPr>
            <w:t>1.1.编写目的</w:t>
          </w:r>
          <w:r>
            <w:tab/>
          </w:r>
          <w:r>
            <w:fldChar w:fldCharType="begin"/>
          </w:r>
          <w:r>
            <w:instrText xml:space="preserve"> PAGEREF _Toc2987 </w:instrText>
          </w:r>
          <w:r>
            <w:fldChar w:fldCharType="separate"/>
          </w:r>
          <w:r>
            <w:t>6</w:t>
          </w:r>
          <w:r>
            <w:fldChar w:fldCharType="end"/>
          </w:r>
          <w:r>
            <w:fldChar w:fldCharType="end"/>
          </w:r>
        </w:p>
        <w:p>
          <w:pPr>
            <w:pStyle w:val="10"/>
            <w:tabs>
              <w:tab w:val="right" w:leader="dot" w:pos="8306"/>
            </w:tabs>
          </w:pPr>
          <w:r>
            <w:fldChar w:fldCharType="begin"/>
          </w:r>
          <w:r>
            <w:instrText xml:space="preserve"> HYPERLINK \l _Toc31357 </w:instrText>
          </w:r>
          <w:r>
            <w:fldChar w:fldCharType="separate"/>
          </w:r>
          <w:r>
            <w:rPr>
              <w:rFonts w:hint="eastAsia"/>
              <w:lang w:val="en-US" w:eastAsia="zh-CN"/>
            </w:rPr>
            <w:t>1.2.手册构成</w:t>
          </w:r>
          <w:r>
            <w:tab/>
          </w:r>
          <w:r>
            <w:fldChar w:fldCharType="begin"/>
          </w:r>
          <w:r>
            <w:instrText xml:space="preserve"> PAGEREF _Toc31357 </w:instrText>
          </w:r>
          <w:r>
            <w:fldChar w:fldCharType="separate"/>
          </w:r>
          <w:r>
            <w:t>6</w:t>
          </w:r>
          <w:r>
            <w:fldChar w:fldCharType="end"/>
          </w:r>
          <w:r>
            <w:fldChar w:fldCharType="end"/>
          </w:r>
        </w:p>
        <w:p>
          <w:pPr>
            <w:pStyle w:val="10"/>
            <w:tabs>
              <w:tab w:val="right" w:leader="dot" w:pos="8306"/>
            </w:tabs>
          </w:pPr>
          <w:r>
            <w:fldChar w:fldCharType="begin"/>
          </w:r>
          <w:r>
            <w:instrText xml:space="preserve"> HYPERLINK \l _Toc30867 </w:instrText>
          </w:r>
          <w:r>
            <w:fldChar w:fldCharType="separate"/>
          </w:r>
          <w:r>
            <w:rPr>
              <w:rFonts w:hint="eastAsia"/>
              <w:lang w:val="en-US" w:eastAsia="zh-CN"/>
            </w:rPr>
            <w:t>1.3.使用对象</w:t>
          </w:r>
          <w:r>
            <w:tab/>
          </w:r>
          <w:r>
            <w:fldChar w:fldCharType="begin"/>
          </w:r>
          <w:r>
            <w:instrText xml:space="preserve"> PAGEREF _Toc30867 </w:instrText>
          </w:r>
          <w:r>
            <w:fldChar w:fldCharType="separate"/>
          </w:r>
          <w:r>
            <w:t>6</w:t>
          </w:r>
          <w:r>
            <w:fldChar w:fldCharType="end"/>
          </w:r>
          <w:r>
            <w:fldChar w:fldCharType="end"/>
          </w:r>
        </w:p>
        <w:p>
          <w:pPr>
            <w:pStyle w:val="10"/>
            <w:tabs>
              <w:tab w:val="right" w:leader="dot" w:pos="8306"/>
            </w:tabs>
          </w:pPr>
          <w:r>
            <w:fldChar w:fldCharType="begin"/>
          </w:r>
          <w:r>
            <w:instrText xml:space="preserve"> HYPERLINK \l _Toc735 </w:instrText>
          </w:r>
          <w:r>
            <w:fldChar w:fldCharType="separate"/>
          </w:r>
          <w:r>
            <w:rPr>
              <w:rFonts w:hint="eastAsia"/>
              <w:lang w:val="en-US" w:eastAsia="zh-CN"/>
            </w:rPr>
            <w:t>1.4.定义</w:t>
          </w:r>
          <w:r>
            <w:tab/>
          </w:r>
          <w:r>
            <w:fldChar w:fldCharType="begin"/>
          </w:r>
          <w:r>
            <w:instrText xml:space="preserve"> PAGEREF _Toc735 </w:instrText>
          </w:r>
          <w:r>
            <w:fldChar w:fldCharType="separate"/>
          </w:r>
          <w:r>
            <w:t>6</w:t>
          </w:r>
          <w:r>
            <w:fldChar w:fldCharType="end"/>
          </w:r>
          <w:r>
            <w:fldChar w:fldCharType="end"/>
          </w:r>
        </w:p>
        <w:p>
          <w:pPr>
            <w:pStyle w:val="10"/>
            <w:tabs>
              <w:tab w:val="right" w:leader="dot" w:pos="8306"/>
            </w:tabs>
          </w:pPr>
          <w:r>
            <w:fldChar w:fldCharType="begin"/>
          </w:r>
          <w:r>
            <w:instrText xml:space="preserve"> HYPERLINK \l _Toc27074 </w:instrText>
          </w:r>
          <w:r>
            <w:fldChar w:fldCharType="separate"/>
          </w:r>
          <w:r>
            <w:rPr>
              <w:rFonts w:hint="eastAsia"/>
              <w:lang w:val="en-US" w:eastAsia="zh-CN"/>
            </w:rPr>
            <w:t>1.5.操作用户</w:t>
          </w:r>
          <w:r>
            <w:tab/>
          </w:r>
          <w:r>
            <w:fldChar w:fldCharType="begin"/>
          </w:r>
          <w:r>
            <w:instrText xml:space="preserve"> PAGEREF _Toc27074 </w:instrText>
          </w:r>
          <w:r>
            <w:fldChar w:fldCharType="separate"/>
          </w:r>
          <w:r>
            <w:t>6</w:t>
          </w:r>
          <w:r>
            <w:fldChar w:fldCharType="end"/>
          </w:r>
          <w:r>
            <w:fldChar w:fldCharType="end"/>
          </w:r>
        </w:p>
        <w:p>
          <w:pPr>
            <w:pStyle w:val="10"/>
            <w:tabs>
              <w:tab w:val="right" w:leader="dot" w:pos="8306"/>
            </w:tabs>
          </w:pPr>
          <w:r>
            <w:fldChar w:fldCharType="begin"/>
          </w:r>
          <w:r>
            <w:instrText xml:space="preserve"> HYPERLINK \l _Toc10615 </w:instrText>
          </w:r>
          <w:r>
            <w:fldChar w:fldCharType="separate"/>
          </w:r>
          <w:r>
            <w:rPr>
              <w:rFonts w:hint="eastAsia"/>
              <w:lang w:val="en-US" w:eastAsia="zh-CN"/>
            </w:rPr>
            <w:t>1.6.手册约定</w:t>
          </w:r>
          <w:r>
            <w:tab/>
          </w:r>
          <w:r>
            <w:fldChar w:fldCharType="begin"/>
          </w:r>
          <w:r>
            <w:instrText xml:space="preserve"> PAGEREF _Toc10615 </w:instrText>
          </w:r>
          <w:r>
            <w:fldChar w:fldCharType="separate"/>
          </w:r>
          <w:r>
            <w:t>6</w:t>
          </w:r>
          <w:r>
            <w:fldChar w:fldCharType="end"/>
          </w:r>
          <w:r>
            <w:fldChar w:fldCharType="end"/>
          </w:r>
        </w:p>
        <w:p>
          <w:pPr>
            <w:pStyle w:val="6"/>
            <w:tabs>
              <w:tab w:val="right" w:leader="dot" w:pos="8306"/>
            </w:tabs>
          </w:pPr>
          <w:r>
            <w:fldChar w:fldCharType="begin"/>
          </w:r>
          <w:r>
            <w:instrText xml:space="preserve"> HYPERLINK \l _Toc15402 </w:instrText>
          </w:r>
          <w:r>
            <w:fldChar w:fldCharType="separate"/>
          </w:r>
          <w:r>
            <w:rPr>
              <w:rFonts w:hint="eastAsia"/>
              <w:szCs w:val="28"/>
              <w:lang w:val="en-US" w:eastAsia="zh-CN"/>
            </w:rPr>
            <w:t>1.6.1.常用按键及命令</w:t>
          </w:r>
          <w:r>
            <w:tab/>
          </w:r>
          <w:r>
            <w:fldChar w:fldCharType="begin"/>
          </w:r>
          <w:r>
            <w:instrText xml:space="preserve"> PAGEREF _Toc15402 </w:instrText>
          </w:r>
          <w:r>
            <w:fldChar w:fldCharType="separate"/>
          </w:r>
          <w:r>
            <w:t>6</w:t>
          </w:r>
          <w:r>
            <w:fldChar w:fldCharType="end"/>
          </w:r>
          <w:r>
            <w:fldChar w:fldCharType="end"/>
          </w:r>
        </w:p>
        <w:p>
          <w:pPr>
            <w:pStyle w:val="6"/>
            <w:tabs>
              <w:tab w:val="right" w:leader="dot" w:pos="8306"/>
            </w:tabs>
          </w:pPr>
          <w:r>
            <w:fldChar w:fldCharType="begin"/>
          </w:r>
          <w:r>
            <w:instrText xml:space="preserve"> HYPERLINK \l _Toc16840 </w:instrText>
          </w:r>
          <w:r>
            <w:fldChar w:fldCharType="separate"/>
          </w:r>
          <w:r>
            <w:rPr>
              <w:rFonts w:hint="eastAsia"/>
              <w:szCs w:val="28"/>
              <w:lang w:val="en-US" w:eastAsia="zh-CN"/>
            </w:rPr>
            <w:t>1.6.2.常用控件</w:t>
          </w:r>
          <w:r>
            <w:tab/>
          </w:r>
          <w:r>
            <w:fldChar w:fldCharType="begin"/>
          </w:r>
          <w:r>
            <w:instrText xml:space="preserve"> PAGEREF _Toc16840 </w:instrText>
          </w:r>
          <w:r>
            <w:fldChar w:fldCharType="separate"/>
          </w:r>
          <w:r>
            <w:t>7</w:t>
          </w:r>
          <w:r>
            <w:fldChar w:fldCharType="end"/>
          </w:r>
          <w:r>
            <w:fldChar w:fldCharType="end"/>
          </w:r>
        </w:p>
        <w:p>
          <w:pPr>
            <w:pStyle w:val="9"/>
            <w:tabs>
              <w:tab w:val="right" w:leader="dot" w:pos="8306"/>
            </w:tabs>
          </w:pPr>
          <w:r>
            <w:fldChar w:fldCharType="begin"/>
          </w:r>
          <w:r>
            <w:instrText xml:space="preserve"> HYPERLINK \l _Toc7737 </w:instrText>
          </w:r>
          <w:r>
            <w:fldChar w:fldCharType="separate"/>
          </w:r>
          <w:r>
            <w:rPr>
              <w:rFonts w:hint="eastAsia"/>
              <w:bCs w:val="0"/>
              <w:szCs w:val="44"/>
              <w:lang w:val="en-US" w:eastAsia="zh-CN"/>
            </w:rPr>
            <w:t>2.平台操作说明</w:t>
          </w:r>
          <w:r>
            <w:tab/>
          </w:r>
          <w:r>
            <w:fldChar w:fldCharType="begin"/>
          </w:r>
          <w:r>
            <w:instrText xml:space="preserve"> PAGEREF _Toc7737 </w:instrText>
          </w:r>
          <w:r>
            <w:fldChar w:fldCharType="separate"/>
          </w:r>
          <w:r>
            <w:t>7</w:t>
          </w:r>
          <w:r>
            <w:fldChar w:fldCharType="end"/>
          </w:r>
          <w:r>
            <w:fldChar w:fldCharType="end"/>
          </w:r>
        </w:p>
        <w:p>
          <w:pPr>
            <w:pStyle w:val="10"/>
            <w:tabs>
              <w:tab w:val="right" w:leader="dot" w:pos="8306"/>
            </w:tabs>
          </w:pPr>
          <w:r>
            <w:fldChar w:fldCharType="begin"/>
          </w:r>
          <w:r>
            <w:instrText xml:space="preserve"> HYPERLINK \l _Toc3508 </w:instrText>
          </w:r>
          <w:r>
            <w:fldChar w:fldCharType="separate"/>
          </w:r>
          <w:r>
            <w:rPr>
              <w:rFonts w:hint="eastAsia"/>
              <w:lang w:val="en-US" w:eastAsia="zh-CN"/>
            </w:rPr>
            <w:t>2.1登录主界面</w:t>
          </w:r>
          <w:r>
            <w:tab/>
          </w:r>
          <w:r>
            <w:fldChar w:fldCharType="begin"/>
          </w:r>
          <w:r>
            <w:instrText xml:space="preserve"> PAGEREF _Toc3508 </w:instrText>
          </w:r>
          <w:r>
            <w:fldChar w:fldCharType="separate"/>
          </w:r>
          <w:r>
            <w:t>7</w:t>
          </w:r>
          <w:r>
            <w:fldChar w:fldCharType="end"/>
          </w:r>
          <w:r>
            <w:fldChar w:fldCharType="end"/>
          </w:r>
        </w:p>
        <w:p>
          <w:pPr>
            <w:pStyle w:val="10"/>
            <w:tabs>
              <w:tab w:val="right" w:leader="dot" w:pos="8306"/>
            </w:tabs>
          </w:pPr>
          <w:r>
            <w:fldChar w:fldCharType="begin"/>
          </w:r>
          <w:r>
            <w:instrText xml:space="preserve"> HYPERLINK \l _Toc2763 </w:instrText>
          </w:r>
          <w:r>
            <w:fldChar w:fldCharType="separate"/>
          </w:r>
          <w:r>
            <w:rPr>
              <w:rFonts w:hint="eastAsia"/>
              <w:lang w:val="en-US" w:eastAsia="zh-CN"/>
            </w:rPr>
            <w:t>2.2.退出登录</w:t>
          </w:r>
          <w:r>
            <w:tab/>
          </w:r>
          <w:r>
            <w:fldChar w:fldCharType="begin"/>
          </w:r>
          <w:r>
            <w:instrText xml:space="preserve"> PAGEREF _Toc2763 </w:instrText>
          </w:r>
          <w:r>
            <w:fldChar w:fldCharType="separate"/>
          </w:r>
          <w:r>
            <w:t>8</w:t>
          </w:r>
          <w:r>
            <w:fldChar w:fldCharType="end"/>
          </w:r>
          <w:r>
            <w:fldChar w:fldCharType="end"/>
          </w:r>
        </w:p>
        <w:p>
          <w:pPr>
            <w:pStyle w:val="9"/>
            <w:tabs>
              <w:tab w:val="right" w:leader="dot" w:pos="8306"/>
            </w:tabs>
          </w:pPr>
          <w:r>
            <w:fldChar w:fldCharType="begin"/>
          </w:r>
          <w:r>
            <w:instrText xml:space="preserve"> HYPERLINK \l _Toc25378 </w:instrText>
          </w:r>
          <w:r>
            <w:fldChar w:fldCharType="separate"/>
          </w:r>
          <w:r>
            <w:rPr>
              <w:rFonts w:hint="eastAsia"/>
              <w:bCs w:val="0"/>
              <w:szCs w:val="44"/>
              <w:lang w:val="en-US" w:eastAsia="zh-CN"/>
            </w:rPr>
            <w:t>3.功能描述</w:t>
          </w:r>
          <w:r>
            <w:tab/>
          </w:r>
          <w:r>
            <w:fldChar w:fldCharType="begin"/>
          </w:r>
          <w:r>
            <w:instrText xml:space="preserve"> PAGEREF _Toc25378 </w:instrText>
          </w:r>
          <w:r>
            <w:fldChar w:fldCharType="separate"/>
          </w:r>
          <w:r>
            <w:t>8</w:t>
          </w:r>
          <w:r>
            <w:fldChar w:fldCharType="end"/>
          </w:r>
          <w:r>
            <w:fldChar w:fldCharType="end"/>
          </w:r>
        </w:p>
        <w:p>
          <w:pPr>
            <w:pStyle w:val="10"/>
            <w:tabs>
              <w:tab w:val="right" w:leader="dot" w:pos="8306"/>
            </w:tabs>
          </w:pPr>
          <w:r>
            <w:fldChar w:fldCharType="begin"/>
          </w:r>
          <w:r>
            <w:instrText xml:space="preserve"> HYPERLINK \l _Toc5304 </w:instrText>
          </w:r>
          <w:r>
            <w:fldChar w:fldCharType="separate"/>
          </w:r>
          <w:r>
            <w:rPr>
              <w:rFonts w:hint="eastAsia"/>
              <w:lang w:val="en-US" w:eastAsia="zh-CN"/>
            </w:rPr>
            <w:t>3.1.概述</w:t>
          </w:r>
          <w:r>
            <w:tab/>
          </w:r>
          <w:r>
            <w:fldChar w:fldCharType="begin"/>
          </w:r>
          <w:r>
            <w:instrText xml:space="preserve"> PAGEREF _Toc5304 </w:instrText>
          </w:r>
          <w:r>
            <w:fldChar w:fldCharType="separate"/>
          </w:r>
          <w:r>
            <w:t>8</w:t>
          </w:r>
          <w:r>
            <w:fldChar w:fldCharType="end"/>
          </w:r>
          <w:r>
            <w:fldChar w:fldCharType="end"/>
          </w:r>
        </w:p>
        <w:p>
          <w:pPr>
            <w:pStyle w:val="10"/>
            <w:tabs>
              <w:tab w:val="right" w:leader="dot" w:pos="8306"/>
            </w:tabs>
          </w:pPr>
          <w:r>
            <w:fldChar w:fldCharType="begin"/>
          </w:r>
          <w:r>
            <w:instrText xml:space="preserve"> HYPERLINK \l _Toc20464 </w:instrText>
          </w:r>
          <w:r>
            <w:fldChar w:fldCharType="separate"/>
          </w:r>
          <w:r>
            <w:rPr>
              <w:rFonts w:hint="eastAsia"/>
              <w:lang w:val="en-US" w:eastAsia="zh-CN"/>
            </w:rPr>
            <w:t>3.2.菜单栏</w:t>
          </w:r>
          <w:r>
            <w:tab/>
          </w:r>
          <w:r>
            <w:fldChar w:fldCharType="begin"/>
          </w:r>
          <w:r>
            <w:instrText xml:space="preserve"> PAGEREF _Toc20464 </w:instrText>
          </w:r>
          <w:r>
            <w:fldChar w:fldCharType="separate"/>
          </w:r>
          <w:r>
            <w:t>9</w:t>
          </w:r>
          <w:r>
            <w:fldChar w:fldCharType="end"/>
          </w:r>
          <w:r>
            <w:fldChar w:fldCharType="end"/>
          </w:r>
        </w:p>
        <w:p>
          <w:pPr>
            <w:pStyle w:val="9"/>
            <w:tabs>
              <w:tab w:val="right" w:leader="dot" w:pos="8306"/>
            </w:tabs>
          </w:pPr>
          <w:r>
            <w:fldChar w:fldCharType="begin"/>
          </w:r>
          <w:r>
            <w:instrText xml:space="preserve"> HYPERLINK \l _Toc20618 </w:instrText>
          </w:r>
          <w:r>
            <w:fldChar w:fldCharType="separate"/>
          </w:r>
          <w:r>
            <w:rPr>
              <w:rFonts w:hint="eastAsia"/>
              <w:bCs w:val="0"/>
              <w:szCs w:val="44"/>
              <w:lang w:val="en-US" w:eastAsia="zh-CN"/>
            </w:rPr>
            <w:t>4.数据统计</w:t>
          </w:r>
          <w:r>
            <w:tab/>
          </w:r>
          <w:r>
            <w:fldChar w:fldCharType="begin"/>
          </w:r>
          <w:r>
            <w:instrText xml:space="preserve"> PAGEREF _Toc20618 </w:instrText>
          </w:r>
          <w:r>
            <w:fldChar w:fldCharType="separate"/>
          </w:r>
          <w:r>
            <w:t>10</w:t>
          </w:r>
          <w:r>
            <w:fldChar w:fldCharType="end"/>
          </w:r>
          <w:r>
            <w:fldChar w:fldCharType="end"/>
          </w:r>
        </w:p>
        <w:p>
          <w:pPr>
            <w:pStyle w:val="10"/>
            <w:tabs>
              <w:tab w:val="right" w:leader="dot" w:pos="8306"/>
            </w:tabs>
          </w:pPr>
          <w:r>
            <w:fldChar w:fldCharType="begin"/>
          </w:r>
          <w:r>
            <w:instrText xml:space="preserve"> HYPERLINK \l _Toc19513 </w:instrText>
          </w:r>
          <w:r>
            <w:fldChar w:fldCharType="separate"/>
          </w:r>
          <w:r>
            <w:rPr>
              <w:rFonts w:hint="eastAsia"/>
              <w:lang w:val="en-US" w:eastAsia="zh-CN"/>
            </w:rPr>
            <w:t>4.1.学校运行数据</w:t>
          </w:r>
          <w:r>
            <w:tab/>
          </w:r>
          <w:r>
            <w:fldChar w:fldCharType="begin"/>
          </w:r>
          <w:r>
            <w:instrText xml:space="preserve"> PAGEREF _Toc19513 </w:instrText>
          </w:r>
          <w:r>
            <w:fldChar w:fldCharType="separate"/>
          </w:r>
          <w:r>
            <w:t>10</w:t>
          </w:r>
          <w:r>
            <w:fldChar w:fldCharType="end"/>
          </w:r>
          <w:r>
            <w:fldChar w:fldCharType="end"/>
          </w:r>
        </w:p>
        <w:p>
          <w:pPr>
            <w:pStyle w:val="10"/>
            <w:tabs>
              <w:tab w:val="right" w:leader="dot" w:pos="8306"/>
            </w:tabs>
          </w:pPr>
          <w:r>
            <w:fldChar w:fldCharType="begin"/>
          </w:r>
          <w:r>
            <w:instrText xml:space="preserve"> HYPERLINK \l _Toc19308 </w:instrText>
          </w:r>
          <w:r>
            <w:fldChar w:fldCharType="separate"/>
          </w:r>
          <w:r>
            <w:rPr>
              <w:rFonts w:hint="eastAsia"/>
              <w:lang w:val="en-US" w:eastAsia="zh-CN"/>
            </w:rPr>
            <w:t>4.2.班级统计表</w:t>
          </w:r>
          <w:r>
            <w:tab/>
          </w:r>
          <w:r>
            <w:fldChar w:fldCharType="begin"/>
          </w:r>
          <w:r>
            <w:instrText xml:space="preserve"> PAGEREF _Toc19308 </w:instrText>
          </w:r>
          <w:r>
            <w:fldChar w:fldCharType="separate"/>
          </w:r>
          <w:r>
            <w:t>10</w:t>
          </w:r>
          <w:r>
            <w:fldChar w:fldCharType="end"/>
          </w:r>
          <w:r>
            <w:fldChar w:fldCharType="end"/>
          </w:r>
        </w:p>
        <w:p>
          <w:pPr>
            <w:pStyle w:val="10"/>
            <w:tabs>
              <w:tab w:val="right" w:leader="dot" w:pos="8306"/>
            </w:tabs>
          </w:pPr>
          <w:r>
            <w:fldChar w:fldCharType="begin"/>
          </w:r>
          <w:r>
            <w:instrText xml:space="preserve"> HYPERLINK \l _Toc30468 </w:instrText>
          </w:r>
          <w:r>
            <w:fldChar w:fldCharType="separate"/>
          </w:r>
          <w:r>
            <w:rPr>
              <w:rFonts w:hint="eastAsia"/>
              <w:lang w:val="en-US" w:eastAsia="zh-CN"/>
            </w:rPr>
            <w:t>4.3.教师数据</w:t>
          </w:r>
          <w:r>
            <w:tab/>
          </w:r>
          <w:r>
            <w:fldChar w:fldCharType="begin"/>
          </w:r>
          <w:r>
            <w:instrText xml:space="preserve"> PAGEREF _Toc30468 </w:instrText>
          </w:r>
          <w:r>
            <w:fldChar w:fldCharType="separate"/>
          </w:r>
          <w:r>
            <w:t>11</w:t>
          </w:r>
          <w:r>
            <w:fldChar w:fldCharType="end"/>
          </w:r>
          <w:r>
            <w:fldChar w:fldCharType="end"/>
          </w:r>
        </w:p>
        <w:p>
          <w:pPr>
            <w:pStyle w:val="9"/>
            <w:tabs>
              <w:tab w:val="right" w:leader="dot" w:pos="8306"/>
            </w:tabs>
          </w:pPr>
          <w:r>
            <w:fldChar w:fldCharType="begin"/>
          </w:r>
          <w:r>
            <w:instrText xml:space="preserve"> HYPERLINK \l _Toc14547 </w:instrText>
          </w:r>
          <w:r>
            <w:fldChar w:fldCharType="separate"/>
          </w:r>
          <w:r>
            <w:rPr>
              <w:rFonts w:hint="eastAsia"/>
              <w:bCs w:val="0"/>
              <w:szCs w:val="44"/>
              <w:lang w:val="en-US" w:eastAsia="zh-CN"/>
            </w:rPr>
            <w:t>5.教师管理</w:t>
          </w:r>
          <w:r>
            <w:tab/>
          </w:r>
          <w:r>
            <w:fldChar w:fldCharType="begin"/>
          </w:r>
          <w:r>
            <w:instrText xml:space="preserve"> PAGEREF _Toc14547 </w:instrText>
          </w:r>
          <w:r>
            <w:fldChar w:fldCharType="separate"/>
          </w:r>
          <w:r>
            <w:t>11</w:t>
          </w:r>
          <w:r>
            <w:fldChar w:fldCharType="end"/>
          </w:r>
          <w:r>
            <w:fldChar w:fldCharType="end"/>
          </w:r>
        </w:p>
        <w:p>
          <w:pPr>
            <w:pStyle w:val="10"/>
            <w:tabs>
              <w:tab w:val="right" w:leader="dot" w:pos="8306"/>
            </w:tabs>
          </w:pPr>
          <w:r>
            <w:fldChar w:fldCharType="begin"/>
          </w:r>
          <w:r>
            <w:instrText xml:space="preserve"> HYPERLINK \l _Toc9483 </w:instrText>
          </w:r>
          <w:r>
            <w:fldChar w:fldCharType="separate"/>
          </w:r>
          <w:r>
            <w:rPr>
              <w:rFonts w:hint="eastAsia"/>
              <w:lang w:val="en-US" w:eastAsia="zh-CN"/>
            </w:rPr>
            <w:t>5.1.教师管理列表</w:t>
          </w:r>
          <w:r>
            <w:tab/>
          </w:r>
          <w:r>
            <w:fldChar w:fldCharType="begin"/>
          </w:r>
          <w:r>
            <w:instrText xml:space="preserve"> PAGEREF _Toc9483 </w:instrText>
          </w:r>
          <w:r>
            <w:fldChar w:fldCharType="separate"/>
          </w:r>
          <w:r>
            <w:t>11</w:t>
          </w:r>
          <w:r>
            <w:fldChar w:fldCharType="end"/>
          </w:r>
          <w:r>
            <w:fldChar w:fldCharType="end"/>
          </w:r>
        </w:p>
        <w:p>
          <w:pPr>
            <w:pStyle w:val="10"/>
            <w:tabs>
              <w:tab w:val="right" w:leader="dot" w:pos="8306"/>
            </w:tabs>
          </w:pPr>
          <w:r>
            <w:fldChar w:fldCharType="begin"/>
          </w:r>
          <w:r>
            <w:instrText xml:space="preserve"> HYPERLINK \l _Toc3365 </w:instrText>
          </w:r>
          <w:r>
            <w:fldChar w:fldCharType="separate"/>
          </w:r>
          <w:r>
            <w:rPr>
              <w:rFonts w:hint="eastAsia"/>
              <w:highlight w:val="yellow"/>
              <w:lang w:val="en-US" w:eastAsia="zh-CN"/>
            </w:rPr>
            <w:t>5.2.教师账号创建</w:t>
          </w:r>
          <w:r>
            <w:tab/>
          </w:r>
          <w:r>
            <w:fldChar w:fldCharType="begin"/>
          </w:r>
          <w:r>
            <w:instrText xml:space="preserve"> PAGEREF _Toc3365 </w:instrText>
          </w:r>
          <w:r>
            <w:fldChar w:fldCharType="separate"/>
          </w:r>
          <w:r>
            <w:t>13</w:t>
          </w:r>
          <w:r>
            <w:fldChar w:fldCharType="end"/>
          </w:r>
          <w:r>
            <w:fldChar w:fldCharType="end"/>
          </w:r>
        </w:p>
        <w:p>
          <w:pPr>
            <w:pStyle w:val="10"/>
            <w:tabs>
              <w:tab w:val="right" w:leader="dot" w:pos="8306"/>
            </w:tabs>
          </w:pPr>
          <w:r>
            <w:fldChar w:fldCharType="begin"/>
          </w:r>
          <w:r>
            <w:instrText xml:space="preserve"> HYPERLINK \l _Toc18817 </w:instrText>
          </w:r>
          <w:r>
            <w:fldChar w:fldCharType="separate"/>
          </w:r>
          <w:r>
            <w:rPr>
              <w:rFonts w:hint="eastAsia"/>
              <w:lang w:val="en-US" w:eastAsia="zh-CN"/>
            </w:rPr>
            <w:t>5.3.教师批量添加</w:t>
          </w:r>
          <w:r>
            <w:tab/>
          </w:r>
          <w:r>
            <w:fldChar w:fldCharType="begin"/>
          </w:r>
          <w:r>
            <w:instrText xml:space="preserve"> PAGEREF _Toc18817 </w:instrText>
          </w:r>
          <w:r>
            <w:fldChar w:fldCharType="separate"/>
          </w:r>
          <w:r>
            <w:t>14</w:t>
          </w:r>
          <w:r>
            <w:fldChar w:fldCharType="end"/>
          </w:r>
          <w:r>
            <w:fldChar w:fldCharType="end"/>
          </w:r>
        </w:p>
        <w:p>
          <w:pPr>
            <w:pStyle w:val="10"/>
            <w:tabs>
              <w:tab w:val="right" w:leader="dot" w:pos="8306"/>
            </w:tabs>
          </w:pPr>
          <w:r>
            <w:fldChar w:fldCharType="begin"/>
          </w:r>
          <w:r>
            <w:instrText xml:space="preserve"> HYPERLINK \l _Toc1440 </w:instrText>
          </w:r>
          <w:r>
            <w:fldChar w:fldCharType="separate"/>
          </w:r>
          <w:r>
            <w:rPr>
              <w:rFonts w:hint="eastAsia"/>
              <w:lang w:val="en-US" w:eastAsia="zh-CN"/>
            </w:rPr>
            <w:t>5.4.班主任信息列表</w:t>
          </w:r>
          <w:r>
            <w:tab/>
          </w:r>
          <w:r>
            <w:fldChar w:fldCharType="begin"/>
          </w:r>
          <w:r>
            <w:instrText xml:space="preserve"> PAGEREF _Toc1440 </w:instrText>
          </w:r>
          <w:r>
            <w:fldChar w:fldCharType="separate"/>
          </w:r>
          <w:r>
            <w:t>15</w:t>
          </w:r>
          <w:r>
            <w:fldChar w:fldCharType="end"/>
          </w:r>
          <w:r>
            <w:fldChar w:fldCharType="end"/>
          </w:r>
        </w:p>
        <w:p>
          <w:pPr>
            <w:pStyle w:val="10"/>
            <w:tabs>
              <w:tab w:val="right" w:leader="dot" w:pos="8306"/>
            </w:tabs>
          </w:pPr>
          <w:r>
            <w:fldChar w:fldCharType="begin"/>
          </w:r>
          <w:r>
            <w:instrText xml:space="preserve"> HYPERLINK \l _Toc20509 </w:instrText>
          </w:r>
          <w:r>
            <w:fldChar w:fldCharType="separate"/>
          </w:r>
          <w:r>
            <w:rPr>
              <w:rFonts w:hint="eastAsia"/>
              <w:lang w:val="en-US" w:eastAsia="zh-CN"/>
            </w:rPr>
            <w:t>5.5.科任信息列表</w:t>
          </w:r>
          <w:r>
            <w:tab/>
          </w:r>
          <w:r>
            <w:fldChar w:fldCharType="begin"/>
          </w:r>
          <w:r>
            <w:instrText xml:space="preserve"> PAGEREF _Toc20509 </w:instrText>
          </w:r>
          <w:r>
            <w:fldChar w:fldCharType="separate"/>
          </w:r>
          <w:r>
            <w:t>16</w:t>
          </w:r>
          <w:r>
            <w:fldChar w:fldCharType="end"/>
          </w:r>
          <w:r>
            <w:fldChar w:fldCharType="end"/>
          </w:r>
        </w:p>
        <w:p>
          <w:pPr>
            <w:pStyle w:val="10"/>
            <w:tabs>
              <w:tab w:val="right" w:leader="dot" w:pos="8306"/>
            </w:tabs>
          </w:pPr>
          <w:r>
            <w:fldChar w:fldCharType="begin"/>
          </w:r>
          <w:r>
            <w:instrText xml:space="preserve"> HYPERLINK \l _Toc15560 </w:instrText>
          </w:r>
          <w:r>
            <w:fldChar w:fldCharType="separate"/>
          </w:r>
          <w:r>
            <w:rPr>
              <w:rFonts w:hint="eastAsia"/>
              <w:lang w:val="en-US" w:eastAsia="zh-CN"/>
            </w:rPr>
            <w:t>5.6.任课教师一览表</w:t>
          </w:r>
          <w:r>
            <w:tab/>
          </w:r>
          <w:r>
            <w:fldChar w:fldCharType="begin"/>
          </w:r>
          <w:r>
            <w:instrText xml:space="preserve"> PAGEREF _Toc15560 </w:instrText>
          </w:r>
          <w:r>
            <w:fldChar w:fldCharType="separate"/>
          </w:r>
          <w:r>
            <w:t>16</w:t>
          </w:r>
          <w:r>
            <w:fldChar w:fldCharType="end"/>
          </w:r>
          <w:r>
            <w:fldChar w:fldCharType="end"/>
          </w:r>
        </w:p>
        <w:p>
          <w:pPr>
            <w:pStyle w:val="9"/>
            <w:tabs>
              <w:tab w:val="right" w:leader="dot" w:pos="8306"/>
            </w:tabs>
          </w:pPr>
          <w:r>
            <w:fldChar w:fldCharType="begin"/>
          </w:r>
          <w:r>
            <w:instrText xml:space="preserve"> HYPERLINK \l _Toc30806 </w:instrText>
          </w:r>
          <w:r>
            <w:fldChar w:fldCharType="separate"/>
          </w:r>
          <w:r>
            <w:rPr>
              <w:rFonts w:hint="eastAsia"/>
              <w:bCs w:val="0"/>
              <w:szCs w:val="44"/>
              <w:highlight w:val="yellow"/>
              <w:lang w:val="en-US" w:eastAsia="zh-CN"/>
            </w:rPr>
            <w:t>6.</w:t>
          </w:r>
          <w:r>
            <w:rPr>
              <w:rFonts w:hint="eastAsia" w:ascii="宋体" w:hAnsi="宋体" w:eastAsia="宋体" w:cs="宋体"/>
              <w:bCs w:val="0"/>
              <w:szCs w:val="44"/>
              <w:highlight w:val="yellow"/>
              <w:lang w:val="en-US" w:eastAsia="zh-CN"/>
            </w:rPr>
            <w:t>＊＊</w:t>
          </w:r>
          <w:r>
            <w:rPr>
              <w:rFonts w:hint="eastAsia"/>
              <w:bCs w:val="0"/>
              <w:szCs w:val="44"/>
              <w:highlight w:val="yellow"/>
              <w:lang w:val="en-US" w:eastAsia="zh-CN"/>
            </w:rPr>
            <w:t>班级管理</w:t>
          </w:r>
          <w:r>
            <w:rPr>
              <w:rFonts w:hint="eastAsia" w:ascii="宋体" w:hAnsi="宋体" w:eastAsia="宋体" w:cs="宋体"/>
              <w:bCs w:val="0"/>
              <w:szCs w:val="44"/>
              <w:highlight w:val="yellow"/>
              <w:lang w:val="en-US" w:eastAsia="zh-CN"/>
            </w:rPr>
            <w:t>＊＊</w:t>
          </w:r>
          <w:r>
            <w:tab/>
          </w:r>
          <w:r>
            <w:fldChar w:fldCharType="begin"/>
          </w:r>
          <w:r>
            <w:instrText xml:space="preserve"> PAGEREF _Toc30806 </w:instrText>
          </w:r>
          <w:r>
            <w:fldChar w:fldCharType="separate"/>
          </w:r>
          <w:r>
            <w:t>17</w:t>
          </w:r>
          <w:r>
            <w:fldChar w:fldCharType="end"/>
          </w:r>
          <w:r>
            <w:fldChar w:fldCharType="end"/>
          </w:r>
        </w:p>
        <w:p>
          <w:pPr>
            <w:pStyle w:val="10"/>
            <w:tabs>
              <w:tab w:val="right" w:leader="dot" w:pos="8306"/>
            </w:tabs>
          </w:pPr>
          <w:r>
            <w:fldChar w:fldCharType="begin"/>
          </w:r>
          <w:r>
            <w:instrText xml:space="preserve"> HYPERLINK \l _Toc20274 </w:instrText>
          </w:r>
          <w:r>
            <w:fldChar w:fldCharType="separate"/>
          </w:r>
          <w:r>
            <w:rPr>
              <w:rFonts w:hint="eastAsia"/>
              <w:lang w:val="en-US" w:eastAsia="zh-CN"/>
            </w:rPr>
            <w:t>6.1.班级管理</w:t>
          </w:r>
          <w:r>
            <w:tab/>
          </w:r>
          <w:r>
            <w:fldChar w:fldCharType="begin"/>
          </w:r>
          <w:r>
            <w:instrText xml:space="preserve"> PAGEREF _Toc20274 </w:instrText>
          </w:r>
          <w:r>
            <w:fldChar w:fldCharType="separate"/>
          </w:r>
          <w:r>
            <w:t>17</w:t>
          </w:r>
          <w:r>
            <w:fldChar w:fldCharType="end"/>
          </w:r>
          <w:r>
            <w:fldChar w:fldCharType="end"/>
          </w:r>
        </w:p>
        <w:p>
          <w:pPr>
            <w:pStyle w:val="10"/>
            <w:tabs>
              <w:tab w:val="right" w:leader="dot" w:pos="8306"/>
            </w:tabs>
          </w:pPr>
          <w:r>
            <w:fldChar w:fldCharType="begin"/>
          </w:r>
          <w:r>
            <w:instrText xml:space="preserve"> HYPERLINK \l _Toc17273 </w:instrText>
          </w:r>
          <w:r>
            <w:fldChar w:fldCharType="separate"/>
          </w:r>
          <w:r>
            <w:rPr>
              <w:rFonts w:hint="eastAsia"/>
              <w:highlight w:val="yellow"/>
              <w:lang w:val="en-US" w:eastAsia="zh-CN"/>
            </w:rPr>
            <w:t>6.2.创建班级</w:t>
          </w:r>
          <w:r>
            <w:tab/>
          </w:r>
          <w:r>
            <w:fldChar w:fldCharType="begin"/>
          </w:r>
          <w:r>
            <w:instrText xml:space="preserve"> PAGEREF _Toc17273 </w:instrText>
          </w:r>
          <w:r>
            <w:fldChar w:fldCharType="separate"/>
          </w:r>
          <w:r>
            <w:t>17</w:t>
          </w:r>
          <w:r>
            <w:fldChar w:fldCharType="end"/>
          </w:r>
          <w:r>
            <w:fldChar w:fldCharType="end"/>
          </w:r>
        </w:p>
        <w:p>
          <w:pPr>
            <w:pStyle w:val="10"/>
            <w:tabs>
              <w:tab w:val="right" w:leader="dot" w:pos="8306"/>
            </w:tabs>
          </w:pPr>
          <w:r>
            <w:fldChar w:fldCharType="begin"/>
          </w:r>
          <w:r>
            <w:instrText xml:space="preserve"> HYPERLINK \l _Toc31679 </w:instrText>
          </w:r>
          <w:r>
            <w:fldChar w:fldCharType="separate"/>
          </w:r>
          <w:r>
            <w:rPr>
              <w:rFonts w:hint="eastAsia"/>
              <w:lang w:val="en-US" w:eastAsia="zh-CN"/>
            </w:rPr>
            <w:t>6.3.往届班级</w:t>
          </w:r>
          <w:r>
            <w:tab/>
          </w:r>
          <w:r>
            <w:fldChar w:fldCharType="begin"/>
          </w:r>
          <w:r>
            <w:instrText xml:space="preserve"> PAGEREF _Toc31679 </w:instrText>
          </w:r>
          <w:r>
            <w:fldChar w:fldCharType="separate"/>
          </w:r>
          <w:r>
            <w:t>18</w:t>
          </w:r>
          <w:r>
            <w:fldChar w:fldCharType="end"/>
          </w:r>
          <w:r>
            <w:fldChar w:fldCharType="end"/>
          </w:r>
        </w:p>
        <w:p>
          <w:pPr>
            <w:pStyle w:val="10"/>
            <w:tabs>
              <w:tab w:val="right" w:leader="dot" w:pos="8306"/>
            </w:tabs>
          </w:pPr>
          <w:r>
            <w:fldChar w:fldCharType="begin"/>
          </w:r>
          <w:r>
            <w:instrText xml:space="preserve"> HYPERLINK \l _Toc21643 </w:instrText>
          </w:r>
          <w:r>
            <w:fldChar w:fldCharType="separate"/>
          </w:r>
          <w:r>
            <w:rPr>
              <w:rFonts w:hint="eastAsia"/>
              <w:lang w:val="en-US" w:eastAsia="zh-CN"/>
            </w:rPr>
            <w:t>6.4.批量创建班级</w:t>
          </w:r>
          <w:r>
            <w:tab/>
          </w:r>
          <w:r>
            <w:fldChar w:fldCharType="begin"/>
          </w:r>
          <w:r>
            <w:instrText xml:space="preserve"> PAGEREF _Toc21643 </w:instrText>
          </w:r>
          <w:r>
            <w:fldChar w:fldCharType="separate"/>
          </w:r>
          <w:r>
            <w:t>19</w:t>
          </w:r>
          <w:r>
            <w:fldChar w:fldCharType="end"/>
          </w:r>
          <w:r>
            <w:fldChar w:fldCharType="end"/>
          </w:r>
        </w:p>
        <w:p>
          <w:pPr>
            <w:pStyle w:val="9"/>
            <w:tabs>
              <w:tab w:val="right" w:leader="dot" w:pos="8306"/>
            </w:tabs>
          </w:pPr>
          <w:r>
            <w:fldChar w:fldCharType="begin"/>
          </w:r>
          <w:r>
            <w:instrText xml:space="preserve"> HYPERLINK \l _Toc17022 </w:instrText>
          </w:r>
          <w:r>
            <w:fldChar w:fldCharType="separate"/>
          </w:r>
          <w:r>
            <w:rPr>
              <w:rFonts w:hint="eastAsia"/>
              <w:bCs w:val="0"/>
              <w:szCs w:val="44"/>
              <w:lang w:val="en-US" w:eastAsia="zh-CN"/>
            </w:rPr>
            <w:t>7. 学生管理</w:t>
          </w:r>
          <w:r>
            <w:tab/>
          </w:r>
          <w:r>
            <w:fldChar w:fldCharType="begin"/>
          </w:r>
          <w:r>
            <w:instrText xml:space="preserve"> PAGEREF _Toc17022 </w:instrText>
          </w:r>
          <w:r>
            <w:fldChar w:fldCharType="separate"/>
          </w:r>
          <w:r>
            <w:t>20</w:t>
          </w:r>
          <w:r>
            <w:fldChar w:fldCharType="end"/>
          </w:r>
          <w:r>
            <w:fldChar w:fldCharType="end"/>
          </w:r>
        </w:p>
        <w:p>
          <w:pPr>
            <w:pStyle w:val="10"/>
            <w:tabs>
              <w:tab w:val="right" w:leader="dot" w:pos="8306"/>
            </w:tabs>
          </w:pPr>
          <w:r>
            <w:fldChar w:fldCharType="begin"/>
          </w:r>
          <w:r>
            <w:instrText xml:space="preserve"> HYPERLINK \l _Toc22543 </w:instrText>
          </w:r>
          <w:r>
            <w:fldChar w:fldCharType="separate"/>
          </w:r>
          <w:r>
            <w:rPr>
              <w:rFonts w:hint="eastAsia"/>
              <w:lang w:val="en-US" w:eastAsia="zh-CN"/>
            </w:rPr>
            <w:t>7.1. 学生管理</w:t>
          </w:r>
          <w:r>
            <w:tab/>
          </w:r>
          <w:r>
            <w:fldChar w:fldCharType="begin"/>
          </w:r>
          <w:r>
            <w:instrText xml:space="preserve"> PAGEREF _Toc22543 </w:instrText>
          </w:r>
          <w:r>
            <w:fldChar w:fldCharType="separate"/>
          </w:r>
          <w:r>
            <w:t>20</w:t>
          </w:r>
          <w:r>
            <w:fldChar w:fldCharType="end"/>
          </w:r>
          <w:r>
            <w:fldChar w:fldCharType="end"/>
          </w:r>
        </w:p>
        <w:p>
          <w:pPr>
            <w:pStyle w:val="10"/>
            <w:tabs>
              <w:tab w:val="right" w:leader="dot" w:pos="8306"/>
            </w:tabs>
          </w:pPr>
          <w:r>
            <w:fldChar w:fldCharType="begin"/>
          </w:r>
          <w:r>
            <w:instrText xml:space="preserve"> HYPERLINK \l _Toc24527 </w:instrText>
          </w:r>
          <w:r>
            <w:fldChar w:fldCharType="separate"/>
          </w:r>
          <w:r>
            <w:rPr>
              <w:rFonts w:hint="eastAsia"/>
              <w:lang w:val="en-US" w:eastAsia="zh-CN"/>
            </w:rPr>
            <w:t>7.2.学生调班</w:t>
          </w:r>
          <w:r>
            <w:tab/>
          </w:r>
          <w:r>
            <w:fldChar w:fldCharType="begin"/>
          </w:r>
          <w:r>
            <w:instrText xml:space="preserve"> PAGEREF _Toc24527 </w:instrText>
          </w:r>
          <w:r>
            <w:fldChar w:fldCharType="separate"/>
          </w:r>
          <w:r>
            <w:t>21</w:t>
          </w:r>
          <w:r>
            <w:fldChar w:fldCharType="end"/>
          </w:r>
          <w:r>
            <w:fldChar w:fldCharType="end"/>
          </w:r>
        </w:p>
        <w:p>
          <w:pPr>
            <w:pStyle w:val="9"/>
            <w:tabs>
              <w:tab w:val="right" w:leader="dot" w:pos="8306"/>
            </w:tabs>
          </w:pPr>
          <w:r>
            <w:fldChar w:fldCharType="begin"/>
          </w:r>
          <w:r>
            <w:instrText xml:space="preserve"> HYPERLINK \l _Toc31527 </w:instrText>
          </w:r>
          <w:r>
            <w:fldChar w:fldCharType="separate"/>
          </w:r>
          <w:r>
            <w:rPr>
              <w:rFonts w:hint="eastAsia"/>
              <w:bCs w:val="0"/>
              <w:szCs w:val="44"/>
              <w:lang w:val="en-US" w:eastAsia="zh-CN"/>
            </w:rPr>
            <w:t>8.家长管理</w:t>
          </w:r>
          <w:r>
            <w:tab/>
          </w:r>
          <w:r>
            <w:fldChar w:fldCharType="begin"/>
          </w:r>
          <w:r>
            <w:instrText xml:space="preserve"> PAGEREF _Toc31527 </w:instrText>
          </w:r>
          <w:r>
            <w:fldChar w:fldCharType="separate"/>
          </w:r>
          <w:r>
            <w:t>22</w:t>
          </w:r>
          <w:r>
            <w:fldChar w:fldCharType="end"/>
          </w:r>
          <w:r>
            <w:fldChar w:fldCharType="end"/>
          </w:r>
        </w:p>
        <w:p>
          <w:pPr>
            <w:pStyle w:val="10"/>
            <w:tabs>
              <w:tab w:val="right" w:leader="dot" w:pos="8306"/>
            </w:tabs>
          </w:pPr>
          <w:r>
            <w:fldChar w:fldCharType="begin"/>
          </w:r>
          <w:r>
            <w:instrText xml:space="preserve"> HYPERLINK \l _Toc11651 </w:instrText>
          </w:r>
          <w:r>
            <w:fldChar w:fldCharType="separate"/>
          </w:r>
          <w:r>
            <w:rPr>
              <w:rFonts w:hint="eastAsia"/>
              <w:lang w:val="en-US" w:eastAsia="zh-CN"/>
            </w:rPr>
            <w:t>8.1家长管理</w:t>
          </w:r>
          <w:r>
            <w:tab/>
          </w:r>
          <w:r>
            <w:fldChar w:fldCharType="begin"/>
          </w:r>
          <w:r>
            <w:instrText xml:space="preserve"> PAGEREF _Toc11651 </w:instrText>
          </w:r>
          <w:r>
            <w:fldChar w:fldCharType="separate"/>
          </w:r>
          <w:r>
            <w:t>22</w:t>
          </w:r>
          <w:r>
            <w:fldChar w:fldCharType="end"/>
          </w:r>
          <w:r>
            <w:fldChar w:fldCharType="end"/>
          </w:r>
        </w:p>
        <w:p>
          <w:pPr>
            <w:pStyle w:val="9"/>
            <w:tabs>
              <w:tab w:val="right" w:leader="dot" w:pos="8306"/>
            </w:tabs>
          </w:pPr>
          <w:r>
            <w:fldChar w:fldCharType="begin"/>
          </w:r>
          <w:r>
            <w:instrText xml:space="preserve"> HYPERLINK \l _Toc29876 </w:instrText>
          </w:r>
          <w:r>
            <w:fldChar w:fldCharType="separate"/>
          </w:r>
          <w:r>
            <w:rPr>
              <w:rFonts w:hint="eastAsia"/>
              <w:bCs w:val="0"/>
              <w:szCs w:val="44"/>
              <w:lang w:val="en-US" w:eastAsia="zh-CN"/>
            </w:rPr>
            <w:t>9.学校设置</w:t>
          </w:r>
          <w:r>
            <w:tab/>
          </w:r>
          <w:r>
            <w:fldChar w:fldCharType="begin"/>
          </w:r>
          <w:r>
            <w:instrText xml:space="preserve"> PAGEREF _Toc29876 </w:instrText>
          </w:r>
          <w:r>
            <w:fldChar w:fldCharType="separate"/>
          </w:r>
          <w:r>
            <w:t>22</w:t>
          </w:r>
          <w:r>
            <w:fldChar w:fldCharType="end"/>
          </w:r>
          <w:r>
            <w:fldChar w:fldCharType="end"/>
          </w:r>
        </w:p>
        <w:p>
          <w:pPr>
            <w:pStyle w:val="10"/>
            <w:tabs>
              <w:tab w:val="right" w:leader="dot" w:pos="8306"/>
            </w:tabs>
          </w:pPr>
          <w:r>
            <w:fldChar w:fldCharType="begin"/>
          </w:r>
          <w:r>
            <w:instrText xml:space="preserve"> HYPERLINK \l _Toc518 </w:instrText>
          </w:r>
          <w:r>
            <w:fldChar w:fldCharType="separate"/>
          </w:r>
          <w:r>
            <w:rPr>
              <w:rFonts w:hint="eastAsia"/>
              <w:lang w:val="en-US" w:eastAsia="zh-CN"/>
            </w:rPr>
            <w:t>9.1.资料设置</w:t>
          </w:r>
          <w:r>
            <w:tab/>
          </w:r>
          <w:r>
            <w:fldChar w:fldCharType="begin"/>
          </w:r>
          <w:r>
            <w:instrText xml:space="preserve"> PAGEREF _Toc518 </w:instrText>
          </w:r>
          <w:r>
            <w:fldChar w:fldCharType="separate"/>
          </w:r>
          <w:r>
            <w:t>22</w:t>
          </w:r>
          <w:r>
            <w:fldChar w:fldCharType="end"/>
          </w:r>
          <w:r>
            <w:fldChar w:fldCharType="end"/>
          </w:r>
        </w:p>
        <w:p>
          <w:pPr>
            <w:pStyle w:val="10"/>
            <w:tabs>
              <w:tab w:val="right" w:leader="dot" w:pos="8306"/>
            </w:tabs>
          </w:pPr>
          <w:r>
            <w:fldChar w:fldCharType="begin"/>
          </w:r>
          <w:r>
            <w:instrText xml:space="preserve"> HYPERLINK \l _Toc30802 </w:instrText>
          </w:r>
          <w:r>
            <w:fldChar w:fldCharType="separate"/>
          </w:r>
          <w:r>
            <w:rPr>
              <w:rFonts w:hint="eastAsia"/>
              <w:lang w:val="en-US" w:eastAsia="zh-CN"/>
            </w:rPr>
            <w:t>9.2.头像管理</w:t>
          </w:r>
          <w:r>
            <w:tab/>
          </w:r>
          <w:r>
            <w:fldChar w:fldCharType="begin"/>
          </w:r>
          <w:r>
            <w:instrText xml:space="preserve"> PAGEREF _Toc30802 </w:instrText>
          </w:r>
          <w:r>
            <w:fldChar w:fldCharType="separate"/>
          </w:r>
          <w:r>
            <w:t>23</w:t>
          </w:r>
          <w:r>
            <w:fldChar w:fldCharType="end"/>
          </w:r>
          <w:r>
            <w:fldChar w:fldCharType="end"/>
          </w:r>
        </w:p>
        <w:p>
          <w:pPr>
            <w:pStyle w:val="10"/>
            <w:tabs>
              <w:tab w:val="right" w:leader="dot" w:pos="8306"/>
            </w:tabs>
          </w:pPr>
          <w:r>
            <w:fldChar w:fldCharType="begin"/>
          </w:r>
          <w:r>
            <w:instrText xml:space="preserve"> HYPERLINK \l _Toc9690 </w:instrText>
          </w:r>
          <w:r>
            <w:fldChar w:fldCharType="separate"/>
          </w:r>
          <w:r>
            <w:rPr>
              <w:rFonts w:hint="eastAsia"/>
              <w:lang w:val="en-US" w:eastAsia="zh-CN"/>
            </w:rPr>
            <w:t>9.3密码修改</w:t>
          </w:r>
          <w:r>
            <w:tab/>
          </w:r>
          <w:r>
            <w:fldChar w:fldCharType="begin"/>
          </w:r>
          <w:r>
            <w:instrText xml:space="preserve"> PAGEREF _Toc9690 </w:instrText>
          </w:r>
          <w:r>
            <w:fldChar w:fldCharType="separate"/>
          </w:r>
          <w:r>
            <w:t>23</w:t>
          </w:r>
          <w:r>
            <w:fldChar w:fldCharType="end"/>
          </w:r>
          <w:r>
            <w:fldChar w:fldCharType="end"/>
          </w:r>
        </w:p>
        <w:p>
          <w:pPr>
            <w:pStyle w:val="10"/>
            <w:tabs>
              <w:tab w:val="right" w:leader="dot" w:pos="8306"/>
            </w:tabs>
          </w:pPr>
          <w:r>
            <w:fldChar w:fldCharType="begin"/>
          </w:r>
          <w:r>
            <w:instrText xml:space="preserve"> HYPERLINK \l _Toc27242 </w:instrText>
          </w:r>
          <w:r>
            <w:fldChar w:fldCharType="separate"/>
          </w:r>
          <w:r>
            <w:rPr>
              <w:rFonts w:hint="eastAsia"/>
              <w:lang w:val="en-US" w:eastAsia="zh-CN"/>
            </w:rPr>
            <w:t>9.4.banner管理</w:t>
          </w:r>
          <w:r>
            <w:tab/>
          </w:r>
          <w:r>
            <w:fldChar w:fldCharType="begin"/>
          </w:r>
          <w:r>
            <w:instrText xml:space="preserve"> PAGEREF _Toc27242 </w:instrText>
          </w:r>
          <w:r>
            <w:fldChar w:fldCharType="separate"/>
          </w:r>
          <w:r>
            <w:t>24</w:t>
          </w:r>
          <w:r>
            <w:fldChar w:fldCharType="end"/>
          </w:r>
          <w:r>
            <w:fldChar w:fldCharType="end"/>
          </w:r>
        </w:p>
        <w:p>
          <w:pPr>
            <w:pStyle w:val="10"/>
            <w:tabs>
              <w:tab w:val="right" w:leader="dot" w:pos="8306"/>
            </w:tabs>
          </w:pPr>
          <w:r>
            <w:fldChar w:fldCharType="begin"/>
          </w:r>
          <w:r>
            <w:instrText xml:space="preserve"> HYPERLINK \l _Toc31214 </w:instrText>
          </w:r>
          <w:r>
            <w:fldChar w:fldCharType="separate"/>
          </w:r>
          <w:r>
            <w:rPr>
              <w:rFonts w:hint="eastAsia" w:cs="Times New Roman"/>
              <w:bCs/>
              <w:kern w:val="0"/>
              <w:szCs w:val="32"/>
              <w:lang w:val="en-US" w:eastAsia="zh-CN" w:bidi="ar-SA"/>
            </w:rPr>
            <w:t>9.5主页管理</w:t>
          </w:r>
          <w:r>
            <w:tab/>
          </w:r>
          <w:r>
            <w:fldChar w:fldCharType="begin"/>
          </w:r>
          <w:r>
            <w:instrText xml:space="preserve"> PAGEREF _Toc31214 </w:instrText>
          </w:r>
          <w:r>
            <w:fldChar w:fldCharType="separate"/>
          </w:r>
          <w:r>
            <w:t>24</w:t>
          </w:r>
          <w:r>
            <w:fldChar w:fldCharType="end"/>
          </w:r>
          <w:r>
            <w:fldChar w:fldCharType="end"/>
          </w:r>
        </w:p>
        <w:p>
          <w:pPr>
            <w:pStyle w:val="9"/>
            <w:tabs>
              <w:tab w:val="right" w:leader="dot" w:pos="8306"/>
            </w:tabs>
          </w:pPr>
          <w:r>
            <w:fldChar w:fldCharType="begin"/>
          </w:r>
          <w:r>
            <w:instrText xml:space="preserve"> HYPERLINK \l _Toc9655 </w:instrText>
          </w:r>
          <w:r>
            <w:fldChar w:fldCharType="separate"/>
          </w:r>
          <w:r>
            <w:rPr>
              <w:rFonts w:hint="eastAsia"/>
              <w:bCs w:val="0"/>
              <w:szCs w:val="44"/>
              <w:lang w:val="en-US" w:eastAsia="zh-CN"/>
            </w:rPr>
            <w:t>10.网站维护</w:t>
          </w:r>
          <w:r>
            <w:tab/>
          </w:r>
          <w:r>
            <w:fldChar w:fldCharType="begin"/>
          </w:r>
          <w:r>
            <w:instrText xml:space="preserve"> PAGEREF _Toc9655 </w:instrText>
          </w:r>
          <w:r>
            <w:fldChar w:fldCharType="separate"/>
          </w:r>
          <w:r>
            <w:t>25</w:t>
          </w:r>
          <w:r>
            <w:fldChar w:fldCharType="end"/>
          </w:r>
          <w:r>
            <w:fldChar w:fldCharType="end"/>
          </w:r>
        </w:p>
        <w:p>
          <w:pPr>
            <w:pStyle w:val="10"/>
            <w:tabs>
              <w:tab w:val="right" w:leader="dot" w:pos="8306"/>
            </w:tabs>
          </w:pPr>
          <w:r>
            <w:fldChar w:fldCharType="begin"/>
          </w:r>
          <w:r>
            <w:instrText xml:space="preserve"> HYPERLINK \l _Toc32143 </w:instrText>
          </w:r>
          <w:r>
            <w:fldChar w:fldCharType="separate"/>
          </w:r>
          <w:r>
            <w:rPr>
              <w:rFonts w:hint="eastAsia"/>
              <w:lang w:val="en-US" w:eastAsia="zh-CN"/>
            </w:rPr>
            <w:t>10.1校园新闻</w:t>
          </w:r>
          <w:r>
            <w:tab/>
          </w:r>
          <w:r>
            <w:fldChar w:fldCharType="begin"/>
          </w:r>
          <w:r>
            <w:instrText xml:space="preserve"> PAGEREF _Toc32143 </w:instrText>
          </w:r>
          <w:r>
            <w:fldChar w:fldCharType="separate"/>
          </w:r>
          <w:r>
            <w:t>25</w:t>
          </w:r>
          <w:r>
            <w:fldChar w:fldCharType="end"/>
          </w:r>
          <w:r>
            <w:fldChar w:fldCharType="end"/>
          </w:r>
        </w:p>
        <w:p>
          <w:pPr>
            <w:pStyle w:val="10"/>
            <w:tabs>
              <w:tab w:val="right" w:leader="dot" w:pos="8306"/>
            </w:tabs>
          </w:pPr>
          <w:r>
            <w:fldChar w:fldCharType="begin"/>
          </w:r>
          <w:r>
            <w:instrText xml:space="preserve"> HYPERLINK \l _Toc26082 </w:instrText>
          </w:r>
          <w:r>
            <w:fldChar w:fldCharType="separate"/>
          </w:r>
          <w:r>
            <w:rPr>
              <w:rFonts w:hint="eastAsia"/>
              <w:lang w:val="en-US" w:eastAsia="zh-CN"/>
            </w:rPr>
            <w:t>10.2校园文化</w:t>
          </w:r>
          <w:r>
            <w:tab/>
          </w:r>
          <w:r>
            <w:fldChar w:fldCharType="begin"/>
          </w:r>
          <w:r>
            <w:instrText xml:space="preserve"> PAGEREF _Toc26082 </w:instrText>
          </w:r>
          <w:r>
            <w:fldChar w:fldCharType="separate"/>
          </w:r>
          <w:r>
            <w:t>25</w:t>
          </w:r>
          <w:r>
            <w:fldChar w:fldCharType="end"/>
          </w:r>
          <w:r>
            <w:fldChar w:fldCharType="end"/>
          </w:r>
        </w:p>
        <w:p>
          <w:pPr>
            <w:pStyle w:val="10"/>
            <w:tabs>
              <w:tab w:val="right" w:leader="dot" w:pos="8306"/>
            </w:tabs>
          </w:pPr>
          <w:r>
            <w:fldChar w:fldCharType="begin"/>
          </w:r>
          <w:r>
            <w:instrText xml:space="preserve"> HYPERLINK \l _Toc6407 </w:instrText>
          </w:r>
          <w:r>
            <w:fldChar w:fldCharType="separate"/>
          </w:r>
          <w:r>
            <w:rPr>
              <w:rFonts w:hint="eastAsia"/>
              <w:lang w:val="en-US" w:eastAsia="zh-CN"/>
            </w:rPr>
            <w:t>10.3学校简介</w:t>
          </w:r>
          <w:r>
            <w:tab/>
          </w:r>
          <w:r>
            <w:fldChar w:fldCharType="begin"/>
          </w:r>
          <w:r>
            <w:instrText xml:space="preserve"> PAGEREF _Toc6407 </w:instrText>
          </w:r>
          <w:r>
            <w:fldChar w:fldCharType="separate"/>
          </w:r>
          <w:r>
            <w:t>26</w:t>
          </w:r>
          <w:r>
            <w:fldChar w:fldCharType="end"/>
          </w:r>
          <w:r>
            <w:fldChar w:fldCharType="end"/>
          </w:r>
        </w:p>
        <w:p>
          <w:pPr>
            <w:pStyle w:val="10"/>
            <w:tabs>
              <w:tab w:val="right" w:leader="dot" w:pos="8306"/>
            </w:tabs>
          </w:pPr>
          <w:r>
            <w:fldChar w:fldCharType="begin"/>
          </w:r>
          <w:r>
            <w:instrText xml:space="preserve"> HYPERLINK \l _Toc18476 </w:instrText>
          </w:r>
          <w:r>
            <w:fldChar w:fldCharType="separate"/>
          </w:r>
          <w:r>
            <w:rPr>
              <w:rFonts w:hint="eastAsia"/>
              <w:lang w:val="en-US" w:eastAsia="zh-CN"/>
            </w:rPr>
            <w:t>10.4校园动态管理</w:t>
          </w:r>
          <w:r>
            <w:tab/>
          </w:r>
          <w:r>
            <w:fldChar w:fldCharType="begin"/>
          </w:r>
          <w:r>
            <w:instrText xml:space="preserve"> PAGEREF _Toc18476 </w:instrText>
          </w:r>
          <w:r>
            <w:fldChar w:fldCharType="separate"/>
          </w:r>
          <w:r>
            <w:t>27</w:t>
          </w:r>
          <w:r>
            <w:fldChar w:fldCharType="end"/>
          </w:r>
          <w:r>
            <w:fldChar w:fldCharType="end"/>
          </w:r>
        </w:p>
        <w:p>
          <w:pPr>
            <w:pStyle w:val="10"/>
            <w:tabs>
              <w:tab w:val="right" w:leader="dot" w:pos="8306"/>
            </w:tabs>
          </w:pPr>
          <w:r>
            <w:fldChar w:fldCharType="begin"/>
          </w:r>
          <w:r>
            <w:instrText xml:space="preserve"> HYPERLINK \l _Toc31279 </w:instrText>
          </w:r>
          <w:r>
            <w:fldChar w:fldCharType="separate"/>
          </w:r>
          <w:r>
            <w:rPr>
              <w:rFonts w:hint="eastAsia"/>
              <w:lang w:val="en-US" w:eastAsia="zh-CN"/>
            </w:rPr>
            <w:t>10.5权限设置</w:t>
          </w:r>
          <w:r>
            <w:tab/>
          </w:r>
          <w:r>
            <w:fldChar w:fldCharType="begin"/>
          </w:r>
          <w:r>
            <w:instrText xml:space="preserve"> PAGEREF _Toc31279 </w:instrText>
          </w:r>
          <w:r>
            <w:fldChar w:fldCharType="separate"/>
          </w:r>
          <w:r>
            <w:t>27</w:t>
          </w:r>
          <w:r>
            <w:fldChar w:fldCharType="end"/>
          </w:r>
          <w:r>
            <w:fldChar w:fldCharType="end"/>
          </w:r>
        </w:p>
        <w:p>
          <w:pPr>
            <w:pStyle w:val="9"/>
            <w:tabs>
              <w:tab w:val="right" w:leader="dot" w:pos="8306"/>
            </w:tabs>
          </w:pPr>
          <w:r>
            <w:fldChar w:fldCharType="begin"/>
          </w:r>
          <w:r>
            <w:instrText xml:space="preserve"> HYPERLINK \l _Toc6719 </w:instrText>
          </w:r>
          <w:r>
            <w:fldChar w:fldCharType="separate"/>
          </w:r>
          <w:r>
            <w:rPr>
              <w:rFonts w:hint="eastAsia"/>
              <w:bCs w:val="0"/>
              <w:szCs w:val="44"/>
              <w:lang w:val="en-US" w:eastAsia="zh-CN"/>
            </w:rPr>
            <w:t>11.校园微课</w:t>
          </w:r>
          <w:r>
            <w:tab/>
          </w:r>
          <w:r>
            <w:fldChar w:fldCharType="begin"/>
          </w:r>
          <w:r>
            <w:instrText xml:space="preserve"> PAGEREF _Toc6719 </w:instrText>
          </w:r>
          <w:r>
            <w:fldChar w:fldCharType="separate"/>
          </w:r>
          <w:r>
            <w:t>27</w:t>
          </w:r>
          <w:r>
            <w:fldChar w:fldCharType="end"/>
          </w:r>
          <w:r>
            <w:fldChar w:fldCharType="end"/>
          </w:r>
        </w:p>
        <w:p>
          <w:pPr>
            <w:pStyle w:val="10"/>
            <w:tabs>
              <w:tab w:val="right" w:leader="dot" w:pos="8306"/>
            </w:tabs>
          </w:pPr>
          <w:r>
            <w:fldChar w:fldCharType="begin"/>
          </w:r>
          <w:r>
            <w:instrText xml:space="preserve"> HYPERLINK \l _Toc31348 </w:instrText>
          </w:r>
          <w:r>
            <w:fldChar w:fldCharType="separate"/>
          </w:r>
          <w:r>
            <w:rPr>
              <w:rFonts w:hint="eastAsia"/>
              <w:lang w:val="en-US" w:eastAsia="zh-CN"/>
            </w:rPr>
            <w:t>11.1微课上传</w:t>
          </w:r>
          <w:r>
            <w:tab/>
          </w:r>
          <w:r>
            <w:fldChar w:fldCharType="begin"/>
          </w:r>
          <w:r>
            <w:instrText xml:space="preserve"> PAGEREF _Toc31348 </w:instrText>
          </w:r>
          <w:r>
            <w:fldChar w:fldCharType="separate"/>
          </w:r>
          <w:r>
            <w:t>27</w:t>
          </w:r>
          <w:r>
            <w:fldChar w:fldCharType="end"/>
          </w:r>
          <w:r>
            <w:fldChar w:fldCharType="end"/>
          </w:r>
        </w:p>
        <w:p>
          <w:pPr>
            <w:pStyle w:val="10"/>
            <w:tabs>
              <w:tab w:val="right" w:leader="dot" w:pos="8306"/>
            </w:tabs>
          </w:pPr>
          <w:r>
            <w:fldChar w:fldCharType="begin"/>
          </w:r>
          <w:r>
            <w:instrText xml:space="preserve"> HYPERLINK \l _Toc12437 </w:instrText>
          </w:r>
          <w:r>
            <w:fldChar w:fldCharType="separate"/>
          </w:r>
          <w:r>
            <w:rPr>
              <w:rFonts w:hint="eastAsia"/>
              <w:lang w:val="en-US" w:eastAsia="zh-CN"/>
            </w:rPr>
            <w:t>11.2微课管理</w:t>
          </w:r>
          <w:r>
            <w:tab/>
          </w:r>
          <w:r>
            <w:fldChar w:fldCharType="begin"/>
          </w:r>
          <w:r>
            <w:instrText xml:space="preserve"> PAGEREF _Toc12437 </w:instrText>
          </w:r>
          <w:r>
            <w:fldChar w:fldCharType="separate"/>
          </w:r>
          <w:r>
            <w:t>28</w:t>
          </w:r>
          <w:r>
            <w:fldChar w:fldCharType="end"/>
          </w:r>
          <w:r>
            <w:fldChar w:fldCharType="end"/>
          </w:r>
        </w:p>
        <w:p>
          <w:pPr>
            <w:pStyle w:val="9"/>
            <w:tabs>
              <w:tab w:val="right" w:leader="dot" w:pos="8306"/>
            </w:tabs>
          </w:pPr>
          <w:r>
            <w:fldChar w:fldCharType="begin"/>
          </w:r>
          <w:r>
            <w:instrText xml:space="preserve"> HYPERLINK \l _Toc546 </w:instrText>
          </w:r>
          <w:r>
            <w:fldChar w:fldCharType="separate"/>
          </w:r>
          <w:r>
            <w:rPr>
              <w:rFonts w:hint="eastAsia"/>
              <w:lang w:val="en-US" w:eastAsia="zh-CN"/>
            </w:rPr>
            <w:t>12.学生评价</w:t>
          </w:r>
          <w:r>
            <w:tab/>
          </w:r>
          <w:r>
            <w:fldChar w:fldCharType="begin"/>
          </w:r>
          <w:r>
            <w:instrText xml:space="preserve"> PAGEREF _Toc546 </w:instrText>
          </w:r>
          <w:r>
            <w:fldChar w:fldCharType="separate"/>
          </w:r>
          <w:r>
            <w:t>29</w:t>
          </w:r>
          <w:r>
            <w:fldChar w:fldCharType="end"/>
          </w:r>
          <w:r>
            <w:fldChar w:fldCharType="end"/>
          </w:r>
        </w:p>
        <w:p>
          <w:pPr>
            <w:pStyle w:val="10"/>
            <w:tabs>
              <w:tab w:val="right" w:leader="dot" w:pos="8306"/>
            </w:tabs>
          </w:pPr>
          <w:r>
            <w:fldChar w:fldCharType="begin"/>
          </w:r>
          <w:r>
            <w:instrText xml:space="preserve"> HYPERLINK \l _Toc2333 </w:instrText>
          </w:r>
          <w:r>
            <w:fldChar w:fldCharType="separate"/>
          </w:r>
          <w:r>
            <w:rPr>
              <w:rFonts w:hint="eastAsia"/>
              <w:lang w:val="en-US" w:eastAsia="zh-CN"/>
            </w:rPr>
            <w:t>12.1学生评价计划</w:t>
          </w:r>
          <w:r>
            <w:tab/>
          </w:r>
          <w:r>
            <w:fldChar w:fldCharType="begin"/>
          </w:r>
          <w:r>
            <w:instrText xml:space="preserve"> PAGEREF _Toc2333 </w:instrText>
          </w:r>
          <w:r>
            <w:fldChar w:fldCharType="separate"/>
          </w:r>
          <w:r>
            <w:t>29</w:t>
          </w:r>
          <w:r>
            <w:fldChar w:fldCharType="end"/>
          </w:r>
          <w:r>
            <w:fldChar w:fldCharType="end"/>
          </w:r>
        </w:p>
        <w:p>
          <w:pPr>
            <w:pStyle w:val="6"/>
            <w:tabs>
              <w:tab w:val="right" w:leader="dot" w:pos="8306"/>
            </w:tabs>
          </w:pPr>
          <w:r>
            <w:fldChar w:fldCharType="begin"/>
          </w:r>
          <w:r>
            <w:instrText xml:space="preserve"> HYPERLINK \l _Toc15093 </w:instrText>
          </w:r>
          <w:r>
            <w:fldChar w:fldCharType="separate"/>
          </w:r>
          <w:r>
            <w:rPr>
              <w:rFonts w:hint="eastAsia"/>
              <w:szCs w:val="28"/>
              <w:lang w:val="en-US" w:eastAsia="zh-CN"/>
            </w:rPr>
            <w:t>12.1.1学生评价计划列表</w:t>
          </w:r>
          <w:r>
            <w:tab/>
          </w:r>
          <w:r>
            <w:fldChar w:fldCharType="begin"/>
          </w:r>
          <w:r>
            <w:instrText xml:space="preserve"> PAGEREF _Toc15093 </w:instrText>
          </w:r>
          <w:r>
            <w:fldChar w:fldCharType="separate"/>
          </w:r>
          <w:r>
            <w:t>29</w:t>
          </w:r>
          <w:r>
            <w:fldChar w:fldCharType="end"/>
          </w:r>
          <w:r>
            <w:fldChar w:fldCharType="end"/>
          </w:r>
        </w:p>
        <w:p>
          <w:pPr>
            <w:pStyle w:val="6"/>
            <w:tabs>
              <w:tab w:val="right" w:leader="dot" w:pos="8306"/>
            </w:tabs>
          </w:pPr>
          <w:r>
            <w:fldChar w:fldCharType="begin"/>
          </w:r>
          <w:r>
            <w:instrText xml:space="preserve"> HYPERLINK \l _Toc25605 </w:instrText>
          </w:r>
          <w:r>
            <w:fldChar w:fldCharType="separate"/>
          </w:r>
          <w:r>
            <w:rPr>
              <w:rFonts w:hint="eastAsia"/>
              <w:lang w:val="en-US" w:eastAsia="zh-CN"/>
            </w:rPr>
            <w:t>12.1.2新建学生评价计划</w:t>
          </w:r>
          <w:r>
            <w:tab/>
          </w:r>
          <w:r>
            <w:fldChar w:fldCharType="begin"/>
          </w:r>
          <w:r>
            <w:instrText xml:space="preserve"> PAGEREF _Toc25605 </w:instrText>
          </w:r>
          <w:r>
            <w:fldChar w:fldCharType="separate"/>
          </w:r>
          <w:r>
            <w:t>30</w:t>
          </w:r>
          <w:r>
            <w:fldChar w:fldCharType="end"/>
          </w:r>
          <w:r>
            <w:fldChar w:fldCharType="end"/>
          </w:r>
        </w:p>
        <w:p>
          <w:pPr>
            <w:pStyle w:val="6"/>
            <w:tabs>
              <w:tab w:val="right" w:leader="dot" w:pos="8306"/>
            </w:tabs>
          </w:pPr>
          <w:r>
            <w:fldChar w:fldCharType="begin"/>
          </w:r>
          <w:r>
            <w:instrText xml:space="preserve"> HYPERLINK \l _Toc13371 </w:instrText>
          </w:r>
          <w:r>
            <w:fldChar w:fldCharType="separate"/>
          </w:r>
          <w:r>
            <w:rPr>
              <w:rFonts w:hint="eastAsia"/>
              <w:szCs w:val="28"/>
              <w:lang w:val="en-US" w:eastAsia="zh-CN"/>
            </w:rPr>
            <w:t>12.1.3编辑学生评价计划</w:t>
          </w:r>
          <w:r>
            <w:tab/>
          </w:r>
          <w:r>
            <w:fldChar w:fldCharType="begin"/>
          </w:r>
          <w:r>
            <w:instrText xml:space="preserve"> PAGEREF _Toc13371 </w:instrText>
          </w:r>
          <w:r>
            <w:fldChar w:fldCharType="separate"/>
          </w:r>
          <w:r>
            <w:t>32</w:t>
          </w:r>
          <w:r>
            <w:fldChar w:fldCharType="end"/>
          </w:r>
          <w:r>
            <w:fldChar w:fldCharType="end"/>
          </w:r>
        </w:p>
        <w:p>
          <w:pPr>
            <w:pStyle w:val="6"/>
            <w:tabs>
              <w:tab w:val="right" w:leader="dot" w:pos="8306"/>
            </w:tabs>
          </w:pPr>
          <w:r>
            <w:fldChar w:fldCharType="begin"/>
          </w:r>
          <w:r>
            <w:instrText xml:space="preserve"> HYPERLINK \l _Toc3026 </w:instrText>
          </w:r>
          <w:r>
            <w:fldChar w:fldCharType="separate"/>
          </w:r>
          <w:r>
            <w:rPr>
              <w:rFonts w:hint="eastAsia"/>
              <w:lang w:val="en-US" w:eastAsia="zh-CN"/>
            </w:rPr>
            <w:t>12.1.4统计</w:t>
          </w:r>
          <w:r>
            <w:tab/>
          </w:r>
          <w:r>
            <w:fldChar w:fldCharType="begin"/>
          </w:r>
          <w:r>
            <w:instrText xml:space="preserve"> PAGEREF _Toc3026 </w:instrText>
          </w:r>
          <w:r>
            <w:fldChar w:fldCharType="separate"/>
          </w:r>
          <w:r>
            <w:t>32</w:t>
          </w:r>
          <w:r>
            <w:fldChar w:fldCharType="end"/>
          </w:r>
          <w:r>
            <w:fldChar w:fldCharType="end"/>
          </w:r>
        </w:p>
        <w:p>
          <w:pPr>
            <w:pStyle w:val="6"/>
            <w:tabs>
              <w:tab w:val="right" w:leader="dot" w:pos="8306"/>
            </w:tabs>
          </w:pPr>
          <w:r>
            <w:fldChar w:fldCharType="begin"/>
          </w:r>
          <w:r>
            <w:instrText xml:space="preserve"> HYPERLINK \l _Toc27925 </w:instrText>
          </w:r>
          <w:r>
            <w:fldChar w:fldCharType="separate"/>
          </w:r>
          <w:r>
            <w:rPr>
              <w:rFonts w:hint="eastAsia"/>
              <w:lang w:val="en-US" w:eastAsia="zh-CN"/>
            </w:rPr>
            <w:t>12.1.5未评价名单</w:t>
          </w:r>
          <w:r>
            <w:tab/>
          </w:r>
          <w:r>
            <w:fldChar w:fldCharType="begin"/>
          </w:r>
          <w:r>
            <w:instrText xml:space="preserve"> PAGEREF _Toc27925 </w:instrText>
          </w:r>
          <w:r>
            <w:fldChar w:fldCharType="separate"/>
          </w:r>
          <w:r>
            <w:t>33</w:t>
          </w:r>
          <w:r>
            <w:fldChar w:fldCharType="end"/>
          </w:r>
          <w:r>
            <w:fldChar w:fldCharType="end"/>
          </w:r>
        </w:p>
        <w:p>
          <w:pPr>
            <w:pStyle w:val="10"/>
            <w:tabs>
              <w:tab w:val="right" w:leader="dot" w:pos="8306"/>
            </w:tabs>
          </w:pPr>
          <w:r>
            <w:fldChar w:fldCharType="begin"/>
          </w:r>
          <w:r>
            <w:instrText xml:space="preserve"> HYPERLINK \l _Toc3879 </w:instrText>
          </w:r>
          <w:r>
            <w:fldChar w:fldCharType="separate"/>
          </w:r>
          <w:r>
            <w:rPr>
              <w:rFonts w:hint="eastAsia"/>
              <w:lang w:val="en-US" w:eastAsia="zh-CN"/>
            </w:rPr>
            <w:t>12.2评语模板设置</w:t>
          </w:r>
          <w:r>
            <w:tab/>
          </w:r>
          <w:r>
            <w:fldChar w:fldCharType="begin"/>
          </w:r>
          <w:r>
            <w:instrText xml:space="preserve"> PAGEREF _Toc3879 </w:instrText>
          </w:r>
          <w:r>
            <w:fldChar w:fldCharType="separate"/>
          </w:r>
          <w:r>
            <w:t>34</w:t>
          </w:r>
          <w:r>
            <w:fldChar w:fldCharType="end"/>
          </w:r>
          <w:r>
            <w:fldChar w:fldCharType="end"/>
          </w:r>
        </w:p>
        <w:p>
          <w:pPr>
            <w:pStyle w:val="6"/>
            <w:tabs>
              <w:tab w:val="right" w:leader="dot" w:pos="8306"/>
            </w:tabs>
          </w:pPr>
          <w:r>
            <w:fldChar w:fldCharType="begin"/>
          </w:r>
          <w:r>
            <w:instrText xml:space="preserve"> HYPERLINK \l _Toc7566 </w:instrText>
          </w:r>
          <w:r>
            <w:fldChar w:fldCharType="separate"/>
          </w:r>
          <w:r>
            <w:rPr>
              <w:rFonts w:hint="eastAsia"/>
              <w:lang w:val="en-US" w:eastAsia="zh-CN"/>
            </w:rPr>
            <w:t>12.2.1评语分类列表</w:t>
          </w:r>
          <w:r>
            <w:tab/>
          </w:r>
          <w:r>
            <w:fldChar w:fldCharType="begin"/>
          </w:r>
          <w:r>
            <w:instrText xml:space="preserve"> PAGEREF _Toc7566 </w:instrText>
          </w:r>
          <w:r>
            <w:fldChar w:fldCharType="separate"/>
          </w:r>
          <w:r>
            <w:t>34</w:t>
          </w:r>
          <w:r>
            <w:fldChar w:fldCharType="end"/>
          </w:r>
          <w:r>
            <w:fldChar w:fldCharType="end"/>
          </w:r>
        </w:p>
        <w:p>
          <w:pPr>
            <w:pStyle w:val="6"/>
            <w:tabs>
              <w:tab w:val="right" w:leader="dot" w:pos="8306"/>
            </w:tabs>
          </w:pPr>
          <w:r>
            <w:fldChar w:fldCharType="begin"/>
          </w:r>
          <w:r>
            <w:instrText xml:space="preserve"> HYPERLINK \l _Toc499 </w:instrText>
          </w:r>
          <w:r>
            <w:fldChar w:fldCharType="separate"/>
          </w:r>
          <w:r>
            <w:rPr>
              <w:rFonts w:hint="eastAsia"/>
              <w:lang w:val="en-US" w:eastAsia="zh-CN"/>
            </w:rPr>
            <w:t>12.2.2新建评语分类</w:t>
          </w:r>
          <w:r>
            <w:tab/>
          </w:r>
          <w:r>
            <w:fldChar w:fldCharType="begin"/>
          </w:r>
          <w:r>
            <w:instrText xml:space="preserve"> PAGEREF _Toc499 </w:instrText>
          </w:r>
          <w:r>
            <w:fldChar w:fldCharType="separate"/>
          </w:r>
          <w:r>
            <w:t>34</w:t>
          </w:r>
          <w:r>
            <w:fldChar w:fldCharType="end"/>
          </w:r>
          <w:r>
            <w:fldChar w:fldCharType="end"/>
          </w:r>
        </w:p>
        <w:p>
          <w:pPr>
            <w:pStyle w:val="6"/>
            <w:tabs>
              <w:tab w:val="right" w:leader="dot" w:pos="8306"/>
            </w:tabs>
          </w:pPr>
          <w:r>
            <w:fldChar w:fldCharType="begin"/>
          </w:r>
          <w:r>
            <w:instrText xml:space="preserve"> HYPERLINK \l _Toc7589 </w:instrText>
          </w:r>
          <w:r>
            <w:fldChar w:fldCharType="separate"/>
          </w:r>
          <w:r>
            <w:rPr>
              <w:rFonts w:hint="eastAsia"/>
              <w:lang w:val="en-US" w:eastAsia="zh-CN"/>
            </w:rPr>
            <w:t>12.2.3评语模板列表</w:t>
          </w:r>
          <w:r>
            <w:tab/>
          </w:r>
          <w:r>
            <w:fldChar w:fldCharType="begin"/>
          </w:r>
          <w:r>
            <w:instrText xml:space="preserve"> PAGEREF _Toc7589 </w:instrText>
          </w:r>
          <w:r>
            <w:fldChar w:fldCharType="separate"/>
          </w:r>
          <w:r>
            <w:t>35</w:t>
          </w:r>
          <w:r>
            <w:fldChar w:fldCharType="end"/>
          </w:r>
          <w:r>
            <w:fldChar w:fldCharType="end"/>
          </w:r>
        </w:p>
        <w:p>
          <w:pPr>
            <w:pStyle w:val="6"/>
            <w:tabs>
              <w:tab w:val="right" w:leader="dot" w:pos="8306"/>
            </w:tabs>
          </w:pPr>
          <w:r>
            <w:fldChar w:fldCharType="begin"/>
          </w:r>
          <w:r>
            <w:instrText xml:space="preserve"> HYPERLINK \l _Toc18653 </w:instrText>
          </w:r>
          <w:r>
            <w:fldChar w:fldCharType="separate"/>
          </w:r>
          <w:r>
            <w:rPr>
              <w:rFonts w:hint="eastAsia"/>
              <w:lang w:val="en-US" w:eastAsia="zh-CN"/>
            </w:rPr>
            <w:t>12.2.4新建评语</w:t>
          </w:r>
          <w:r>
            <w:tab/>
          </w:r>
          <w:r>
            <w:fldChar w:fldCharType="begin"/>
          </w:r>
          <w:r>
            <w:instrText xml:space="preserve"> PAGEREF _Toc18653 </w:instrText>
          </w:r>
          <w:r>
            <w:fldChar w:fldCharType="separate"/>
          </w:r>
          <w:r>
            <w:t>35</w:t>
          </w:r>
          <w:r>
            <w:fldChar w:fldCharType="end"/>
          </w:r>
          <w:r>
            <w:fldChar w:fldCharType="end"/>
          </w:r>
        </w:p>
        <w:p>
          <w:pPr>
            <w:pStyle w:val="10"/>
            <w:tabs>
              <w:tab w:val="right" w:leader="dot" w:pos="8306"/>
            </w:tabs>
          </w:pPr>
          <w:r>
            <w:fldChar w:fldCharType="begin"/>
          </w:r>
          <w:r>
            <w:instrText xml:space="preserve"> HYPERLINK \l _Toc386 </w:instrText>
          </w:r>
          <w:r>
            <w:fldChar w:fldCharType="separate"/>
          </w:r>
          <w:r>
            <w:rPr>
              <w:rFonts w:hint="eastAsia"/>
              <w:lang w:val="en-US" w:eastAsia="zh-CN"/>
            </w:rPr>
            <w:t>12.3学生分组</w:t>
          </w:r>
          <w:r>
            <w:tab/>
          </w:r>
          <w:r>
            <w:fldChar w:fldCharType="begin"/>
          </w:r>
          <w:r>
            <w:instrText xml:space="preserve"> PAGEREF _Toc386 </w:instrText>
          </w:r>
          <w:r>
            <w:fldChar w:fldCharType="separate"/>
          </w:r>
          <w:r>
            <w:t>36</w:t>
          </w:r>
          <w:r>
            <w:fldChar w:fldCharType="end"/>
          </w:r>
          <w:r>
            <w:fldChar w:fldCharType="end"/>
          </w:r>
        </w:p>
        <w:p>
          <w:pPr>
            <w:pStyle w:val="6"/>
            <w:tabs>
              <w:tab w:val="right" w:leader="dot" w:pos="8306"/>
            </w:tabs>
          </w:pPr>
          <w:r>
            <w:fldChar w:fldCharType="begin"/>
          </w:r>
          <w:r>
            <w:instrText xml:space="preserve"> HYPERLINK \l _Toc18715 </w:instrText>
          </w:r>
          <w:r>
            <w:fldChar w:fldCharType="separate"/>
          </w:r>
          <w:r>
            <w:rPr>
              <w:rFonts w:hint="eastAsia"/>
              <w:lang w:val="en-US" w:eastAsia="zh-CN"/>
            </w:rPr>
            <w:t>12.3.1分组列表</w:t>
          </w:r>
          <w:r>
            <w:tab/>
          </w:r>
          <w:r>
            <w:fldChar w:fldCharType="begin"/>
          </w:r>
          <w:r>
            <w:instrText xml:space="preserve"> PAGEREF _Toc18715 </w:instrText>
          </w:r>
          <w:r>
            <w:fldChar w:fldCharType="separate"/>
          </w:r>
          <w:r>
            <w:t>36</w:t>
          </w:r>
          <w:r>
            <w:fldChar w:fldCharType="end"/>
          </w:r>
          <w:r>
            <w:fldChar w:fldCharType="end"/>
          </w:r>
        </w:p>
        <w:p>
          <w:pPr>
            <w:pStyle w:val="6"/>
            <w:tabs>
              <w:tab w:val="right" w:leader="dot" w:pos="8306"/>
            </w:tabs>
          </w:pPr>
          <w:r>
            <w:fldChar w:fldCharType="begin"/>
          </w:r>
          <w:r>
            <w:instrText xml:space="preserve"> HYPERLINK \l _Toc31848 </w:instrText>
          </w:r>
          <w:r>
            <w:fldChar w:fldCharType="separate"/>
          </w:r>
          <w:r>
            <w:rPr>
              <w:rFonts w:hint="eastAsia"/>
              <w:lang w:val="en-US" w:eastAsia="zh-CN"/>
            </w:rPr>
            <w:t>12.3.2编辑分组</w:t>
          </w:r>
          <w:r>
            <w:tab/>
          </w:r>
          <w:r>
            <w:fldChar w:fldCharType="begin"/>
          </w:r>
          <w:r>
            <w:instrText xml:space="preserve"> PAGEREF _Toc31848 </w:instrText>
          </w:r>
          <w:r>
            <w:fldChar w:fldCharType="separate"/>
          </w:r>
          <w:r>
            <w:t>37</w:t>
          </w:r>
          <w:r>
            <w:fldChar w:fldCharType="end"/>
          </w:r>
          <w:r>
            <w:fldChar w:fldCharType="end"/>
          </w:r>
        </w:p>
        <w:p>
          <w:pPr>
            <w:pStyle w:val="6"/>
            <w:tabs>
              <w:tab w:val="right" w:leader="dot" w:pos="8306"/>
            </w:tabs>
          </w:pPr>
          <w:r>
            <w:fldChar w:fldCharType="begin"/>
          </w:r>
          <w:r>
            <w:instrText xml:space="preserve"> HYPERLINK \l _Toc26662 </w:instrText>
          </w:r>
          <w:r>
            <w:fldChar w:fldCharType="separate"/>
          </w:r>
          <w:r>
            <w:rPr>
              <w:rFonts w:hint="eastAsia"/>
              <w:lang w:val="en-US" w:eastAsia="zh-CN"/>
            </w:rPr>
            <w:t>12.3.3查看分组</w:t>
          </w:r>
          <w:r>
            <w:tab/>
          </w:r>
          <w:r>
            <w:fldChar w:fldCharType="begin"/>
          </w:r>
          <w:r>
            <w:instrText xml:space="preserve"> PAGEREF _Toc26662 </w:instrText>
          </w:r>
          <w:r>
            <w:fldChar w:fldCharType="separate"/>
          </w:r>
          <w:r>
            <w:t>37</w:t>
          </w:r>
          <w:r>
            <w:fldChar w:fldCharType="end"/>
          </w:r>
          <w:r>
            <w:fldChar w:fldCharType="end"/>
          </w:r>
        </w:p>
        <w:p>
          <w:pPr>
            <w:pStyle w:val="10"/>
            <w:tabs>
              <w:tab w:val="right" w:leader="dot" w:pos="8306"/>
            </w:tabs>
          </w:pPr>
          <w:r>
            <w:fldChar w:fldCharType="begin"/>
          </w:r>
          <w:r>
            <w:instrText xml:space="preserve"> HYPERLINK \l _Toc26663 </w:instrText>
          </w:r>
          <w:r>
            <w:fldChar w:fldCharType="separate"/>
          </w:r>
          <w:r>
            <w:rPr>
              <w:rFonts w:hint="eastAsia"/>
              <w:lang w:val="en-US" w:eastAsia="zh-CN"/>
            </w:rPr>
            <w:t>12.4等级设置</w:t>
          </w:r>
          <w:r>
            <w:tab/>
          </w:r>
          <w:r>
            <w:fldChar w:fldCharType="begin"/>
          </w:r>
          <w:r>
            <w:instrText xml:space="preserve"> PAGEREF _Toc26663 </w:instrText>
          </w:r>
          <w:r>
            <w:fldChar w:fldCharType="separate"/>
          </w:r>
          <w:r>
            <w:t>38</w:t>
          </w:r>
          <w:r>
            <w:fldChar w:fldCharType="end"/>
          </w:r>
          <w:r>
            <w:fldChar w:fldCharType="end"/>
          </w:r>
        </w:p>
        <w:p>
          <w:pPr>
            <w:pStyle w:val="6"/>
            <w:tabs>
              <w:tab w:val="right" w:leader="dot" w:pos="8306"/>
            </w:tabs>
          </w:pPr>
          <w:r>
            <w:fldChar w:fldCharType="begin"/>
          </w:r>
          <w:r>
            <w:instrText xml:space="preserve"> HYPERLINK \l _Toc25063 </w:instrText>
          </w:r>
          <w:r>
            <w:fldChar w:fldCharType="separate"/>
          </w:r>
          <w:r>
            <w:rPr>
              <w:rFonts w:hint="eastAsia"/>
              <w:lang w:val="en-US" w:eastAsia="zh-CN"/>
            </w:rPr>
            <w:t>12.4.1等级列表</w:t>
          </w:r>
          <w:r>
            <w:tab/>
          </w:r>
          <w:r>
            <w:fldChar w:fldCharType="begin"/>
          </w:r>
          <w:r>
            <w:instrText xml:space="preserve"> PAGEREF _Toc25063 </w:instrText>
          </w:r>
          <w:r>
            <w:fldChar w:fldCharType="separate"/>
          </w:r>
          <w:r>
            <w:t>38</w:t>
          </w:r>
          <w:r>
            <w:fldChar w:fldCharType="end"/>
          </w:r>
          <w:r>
            <w:fldChar w:fldCharType="end"/>
          </w:r>
        </w:p>
        <w:p>
          <w:pPr>
            <w:pStyle w:val="6"/>
            <w:tabs>
              <w:tab w:val="right" w:leader="dot" w:pos="8306"/>
            </w:tabs>
          </w:pPr>
          <w:r>
            <w:fldChar w:fldCharType="begin"/>
          </w:r>
          <w:r>
            <w:instrText xml:space="preserve"> HYPERLINK \l _Toc32016 </w:instrText>
          </w:r>
          <w:r>
            <w:fldChar w:fldCharType="separate"/>
          </w:r>
          <w:r>
            <w:rPr>
              <w:rFonts w:hint="eastAsia"/>
              <w:lang w:val="en-US" w:eastAsia="zh-CN"/>
            </w:rPr>
            <w:t>12.4.2新建等级</w:t>
          </w:r>
          <w:r>
            <w:tab/>
          </w:r>
          <w:r>
            <w:fldChar w:fldCharType="begin"/>
          </w:r>
          <w:r>
            <w:instrText xml:space="preserve"> PAGEREF _Toc32016 </w:instrText>
          </w:r>
          <w:r>
            <w:fldChar w:fldCharType="separate"/>
          </w:r>
          <w:r>
            <w:t>39</w:t>
          </w:r>
          <w:r>
            <w:fldChar w:fldCharType="end"/>
          </w:r>
          <w:r>
            <w:fldChar w:fldCharType="end"/>
          </w:r>
        </w:p>
        <w:p>
          <w:pPr>
            <w:pStyle w:val="9"/>
            <w:tabs>
              <w:tab w:val="right" w:leader="dot" w:pos="8306"/>
            </w:tabs>
          </w:pPr>
          <w:r>
            <w:fldChar w:fldCharType="begin"/>
          </w:r>
          <w:r>
            <w:instrText xml:space="preserve"> HYPERLINK \l _Toc28997 </w:instrText>
          </w:r>
          <w:r>
            <w:fldChar w:fldCharType="separate"/>
          </w:r>
          <w:r>
            <w:rPr>
              <w:rFonts w:hint="eastAsia"/>
              <w:bCs w:val="0"/>
              <w:szCs w:val="44"/>
              <w:highlight w:val="yellow"/>
              <w:lang w:val="en-US" w:eastAsia="zh-CN"/>
            </w:rPr>
            <w:t>13.幼儿接送</w:t>
          </w:r>
          <w:r>
            <w:tab/>
          </w:r>
          <w:r>
            <w:fldChar w:fldCharType="begin"/>
          </w:r>
          <w:r>
            <w:instrText xml:space="preserve"> PAGEREF _Toc28997 </w:instrText>
          </w:r>
          <w:r>
            <w:fldChar w:fldCharType="separate"/>
          </w:r>
          <w:r>
            <w:t>39</w:t>
          </w:r>
          <w:r>
            <w:fldChar w:fldCharType="end"/>
          </w:r>
          <w:r>
            <w:fldChar w:fldCharType="end"/>
          </w:r>
        </w:p>
        <w:p>
          <w:pPr>
            <w:pStyle w:val="10"/>
            <w:tabs>
              <w:tab w:val="right" w:leader="dot" w:pos="8306"/>
            </w:tabs>
          </w:pPr>
          <w:r>
            <w:fldChar w:fldCharType="begin"/>
          </w:r>
          <w:r>
            <w:instrText xml:space="preserve"> HYPERLINK \l _Toc26313 </w:instrText>
          </w:r>
          <w:r>
            <w:fldChar w:fldCharType="separate"/>
          </w:r>
          <w:r>
            <w:rPr>
              <w:rFonts w:hint="eastAsia"/>
              <w:lang w:val="en-US" w:eastAsia="zh-CN"/>
            </w:rPr>
            <w:t>13.1接送时间设置</w:t>
          </w:r>
          <w:r>
            <w:tab/>
          </w:r>
          <w:r>
            <w:fldChar w:fldCharType="begin"/>
          </w:r>
          <w:r>
            <w:instrText xml:space="preserve"> PAGEREF _Toc26313 </w:instrText>
          </w:r>
          <w:r>
            <w:fldChar w:fldCharType="separate"/>
          </w:r>
          <w:r>
            <w:t>39</w:t>
          </w:r>
          <w:r>
            <w:fldChar w:fldCharType="end"/>
          </w:r>
          <w:r>
            <w:fldChar w:fldCharType="end"/>
          </w:r>
        </w:p>
        <w:p>
          <w:pPr>
            <w:pStyle w:val="10"/>
            <w:tabs>
              <w:tab w:val="right" w:leader="dot" w:pos="8306"/>
            </w:tabs>
          </w:pPr>
          <w:r>
            <w:fldChar w:fldCharType="begin"/>
          </w:r>
          <w:r>
            <w:instrText xml:space="preserve"> HYPERLINK \l _Toc26181 </w:instrText>
          </w:r>
          <w:r>
            <w:fldChar w:fldCharType="separate"/>
          </w:r>
          <w:r>
            <w:rPr>
              <w:rFonts w:hint="eastAsia"/>
              <w:lang w:val="en-US" w:eastAsia="zh-CN"/>
            </w:rPr>
            <w:t>13.2实时状态</w:t>
          </w:r>
          <w:r>
            <w:tab/>
          </w:r>
          <w:r>
            <w:fldChar w:fldCharType="begin"/>
          </w:r>
          <w:r>
            <w:instrText xml:space="preserve"> PAGEREF _Toc26181 </w:instrText>
          </w:r>
          <w:r>
            <w:fldChar w:fldCharType="separate"/>
          </w:r>
          <w:r>
            <w:t>40</w:t>
          </w:r>
          <w:r>
            <w:fldChar w:fldCharType="end"/>
          </w:r>
          <w:r>
            <w:fldChar w:fldCharType="end"/>
          </w:r>
        </w:p>
        <w:p>
          <w:pPr>
            <w:pStyle w:val="10"/>
            <w:tabs>
              <w:tab w:val="right" w:leader="dot" w:pos="8306"/>
            </w:tabs>
          </w:pPr>
          <w:r>
            <w:fldChar w:fldCharType="begin"/>
          </w:r>
          <w:r>
            <w:instrText xml:space="preserve"> HYPERLINK \l _Toc1129 </w:instrText>
          </w:r>
          <w:r>
            <w:fldChar w:fldCharType="separate"/>
          </w:r>
          <w:r>
            <w:rPr>
              <w:rFonts w:hint="eastAsia"/>
              <w:lang w:val="en-US" w:eastAsia="zh-CN"/>
            </w:rPr>
            <w:t>13.3在校管理</w:t>
          </w:r>
          <w:r>
            <w:tab/>
          </w:r>
          <w:r>
            <w:fldChar w:fldCharType="begin"/>
          </w:r>
          <w:r>
            <w:instrText xml:space="preserve"> PAGEREF _Toc1129 </w:instrText>
          </w:r>
          <w:r>
            <w:fldChar w:fldCharType="separate"/>
          </w:r>
          <w:r>
            <w:t>41</w:t>
          </w:r>
          <w:r>
            <w:fldChar w:fldCharType="end"/>
          </w:r>
          <w:r>
            <w:fldChar w:fldCharType="end"/>
          </w:r>
        </w:p>
        <w:p>
          <w:pPr>
            <w:pStyle w:val="9"/>
            <w:tabs>
              <w:tab w:val="right" w:leader="dot" w:pos="8306"/>
            </w:tabs>
          </w:pPr>
          <w:r>
            <w:fldChar w:fldCharType="begin"/>
          </w:r>
          <w:r>
            <w:instrText xml:space="preserve"> HYPERLINK \l _Toc24096 </w:instrText>
          </w:r>
          <w:r>
            <w:fldChar w:fldCharType="separate"/>
          </w:r>
          <w:r>
            <w:rPr>
              <w:rFonts w:hint="eastAsia"/>
              <w:lang w:val="en-US" w:eastAsia="zh-CN"/>
            </w:rPr>
            <w:t>14.会议管理</w:t>
          </w:r>
          <w:r>
            <w:tab/>
          </w:r>
          <w:r>
            <w:fldChar w:fldCharType="begin"/>
          </w:r>
          <w:r>
            <w:instrText xml:space="preserve"> PAGEREF _Toc24096 </w:instrText>
          </w:r>
          <w:r>
            <w:fldChar w:fldCharType="separate"/>
          </w:r>
          <w:r>
            <w:t>42</w:t>
          </w:r>
          <w:r>
            <w:fldChar w:fldCharType="end"/>
          </w:r>
          <w:r>
            <w:fldChar w:fldCharType="end"/>
          </w:r>
        </w:p>
        <w:p>
          <w:pPr>
            <w:pStyle w:val="10"/>
            <w:tabs>
              <w:tab w:val="right" w:leader="dot" w:pos="8306"/>
            </w:tabs>
          </w:pPr>
          <w:r>
            <w:fldChar w:fldCharType="begin"/>
          </w:r>
          <w:r>
            <w:instrText xml:space="preserve"> HYPERLINK \l _Toc22213 </w:instrText>
          </w:r>
          <w:r>
            <w:fldChar w:fldCharType="separate"/>
          </w:r>
          <w:r>
            <w:rPr>
              <w:rFonts w:hint="eastAsia"/>
              <w:lang w:val="en-US" w:eastAsia="zh-CN"/>
            </w:rPr>
            <w:t>14.1会议室</w:t>
          </w:r>
          <w:r>
            <w:tab/>
          </w:r>
          <w:r>
            <w:fldChar w:fldCharType="begin"/>
          </w:r>
          <w:r>
            <w:instrText xml:space="preserve"> PAGEREF _Toc22213 </w:instrText>
          </w:r>
          <w:r>
            <w:fldChar w:fldCharType="separate"/>
          </w:r>
          <w:r>
            <w:t>42</w:t>
          </w:r>
          <w:r>
            <w:fldChar w:fldCharType="end"/>
          </w:r>
          <w:r>
            <w:fldChar w:fldCharType="end"/>
          </w:r>
        </w:p>
        <w:p>
          <w:pPr>
            <w:pStyle w:val="10"/>
            <w:tabs>
              <w:tab w:val="right" w:leader="dot" w:pos="8306"/>
            </w:tabs>
          </w:pPr>
          <w:r>
            <w:fldChar w:fldCharType="begin"/>
          </w:r>
          <w:r>
            <w:instrText xml:space="preserve"> HYPERLINK \l _Toc13551 </w:instrText>
          </w:r>
          <w:r>
            <w:fldChar w:fldCharType="separate"/>
          </w:r>
          <w:r>
            <w:rPr>
              <w:rFonts w:hint="eastAsia"/>
              <w:lang w:val="en-US" w:eastAsia="zh-CN"/>
            </w:rPr>
            <w:t>14.2会议管理</w:t>
          </w:r>
          <w:r>
            <w:tab/>
          </w:r>
          <w:r>
            <w:fldChar w:fldCharType="begin"/>
          </w:r>
          <w:r>
            <w:instrText xml:space="preserve"> PAGEREF _Toc13551 </w:instrText>
          </w:r>
          <w:r>
            <w:fldChar w:fldCharType="separate"/>
          </w:r>
          <w:r>
            <w:t>42</w:t>
          </w:r>
          <w:r>
            <w:fldChar w:fldCharType="end"/>
          </w:r>
          <w:r>
            <w:fldChar w:fldCharType="end"/>
          </w:r>
        </w:p>
        <w:p>
          <w:pPr>
            <w:pStyle w:val="9"/>
            <w:tabs>
              <w:tab w:val="right" w:leader="dot" w:pos="8306"/>
            </w:tabs>
          </w:pPr>
          <w:r>
            <w:fldChar w:fldCharType="begin"/>
          </w:r>
          <w:r>
            <w:instrText xml:space="preserve"> HYPERLINK \l _Toc30165 </w:instrText>
          </w:r>
          <w:r>
            <w:fldChar w:fldCharType="separate"/>
          </w:r>
          <w:r>
            <w:rPr>
              <w:rFonts w:hint="eastAsia"/>
              <w:bCs w:val="0"/>
              <w:szCs w:val="44"/>
              <w:highlight w:val="yellow"/>
              <w:lang w:val="en-US" w:eastAsia="zh-CN"/>
            </w:rPr>
            <w:t>15.室内考勤</w:t>
          </w:r>
          <w:r>
            <w:tab/>
          </w:r>
          <w:r>
            <w:fldChar w:fldCharType="begin"/>
          </w:r>
          <w:r>
            <w:instrText xml:space="preserve"> PAGEREF _Toc30165 </w:instrText>
          </w:r>
          <w:r>
            <w:fldChar w:fldCharType="separate"/>
          </w:r>
          <w:r>
            <w:t>43</w:t>
          </w:r>
          <w:r>
            <w:fldChar w:fldCharType="end"/>
          </w:r>
          <w:r>
            <w:fldChar w:fldCharType="end"/>
          </w:r>
        </w:p>
        <w:p>
          <w:pPr>
            <w:pStyle w:val="10"/>
            <w:tabs>
              <w:tab w:val="right" w:leader="dot" w:pos="8306"/>
            </w:tabs>
          </w:pPr>
          <w:r>
            <w:fldChar w:fldCharType="begin"/>
          </w:r>
          <w:r>
            <w:instrText xml:space="preserve"> HYPERLINK \l _Toc17894 </w:instrText>
          </w:r>
          <w:r>
            <w:fldChar w:fldCharType="separate"/>
          </w:r>
          <w:r>
            <w:rPr>
              <w:rFonts w:hint="eastAsia"/>
              <w:lang w:val="en-US" w:eastAsia="zh-CN"/>
            </w:rPr>
            <w:t>15.1周计划</w:t>
          </w:r>
          <w:r>
            <w:tab/>
          </w:r>
          <w:r>
            <w:fldChar w:fldCharType="begin"/>
          </w:r>
          <w:r>
            <w:instrText xml:space="preserve"> PAGEREF _Toc17894 </w:instrText>
          </w:r>
          <w:r>
            <w:fldChar w:fldCharType="separate"/>
          </w:r>
          <w:r>
            <w:t>43</w:t>
          </w:r>
          <w:r>
            <w:fldChar w:fldCharType="end"/>
          </w:r>
          <w:r>
            <w:fldChar w:fldCharType="end"/>
          </w:r>
        </w:p>
        <w:p>
          <w:pPr>
            <w:pStyle w:val="9"/>
            <w:tabs>
              <w:tab w:val="right" w:leader="dot" w:pos="8306"/>
            </w:tabs>
          </w:pPr>
          <w:r>
            <w:fldChar w:fldCharType="begin"/>
          </w:r>
          <w:r>
            <w:instrText xml:space="preserve"> HYPERLINK \l _Toc28315 </w:instrText>
          </w:r>
          <w:r>
            <w:fldChar w:fldCharType="separate"/>
          </w:r>
          <w:r>
            <w:rPr>
              <w:rFonts w:hint="eastAsia"/>
              <w:bCs w:val="0"/>
              <w:szCs w:val="44"/>
              <w:highlight w:val="yellow"/>
              <w:lang w:val="en-US" w:eastAsia="zh-CN"/>
            </w:rPr>
            <w:t>16.</w:t>
          </w:r>
          <w:r>
            <w:rPr>
              <w:rFonts w:hint="eastAsia" w:ascii="宋体" w:hAnsi="宋体" w:eastAsia="宋体" w:cs="宋体"/>
              <w:bCs w:val="0"/>
              <w:szCs w:val="44"/>
              <w:highlight w:val="yellow"/>
              <w:lang w:val="en-US" w:eastAsia="zh-CN"/>
            </w:rPr>
            <w:t>＊＊</w:t>
          </w:r>
          <w:r>
            <w:rPr>
              <w:rFonts w:hint="eastAsia" w:ascii="宋体" w:hAnsi="宋体" w:cs="宋体"/>
              <w:bCs w:val="0"/>
              <w:szCs w:val="44"/>
              <w:highlight w:val="yellow"/>
              <w:lang w:val="en-US" w:eastAsia="zh-CN"/>
            </w:rPr>
            <w:t>校门考勤</w:t>
          </w:r>
          <w:r>
            <w:rPr>
              <w:rFonts w:hint="eastAsia" w:ascii="宋体" w:hAnsi="宋体" w:eastAsia="宋体" w:cs="宋体"/>
              <w:bCs w:val="0"/>
              <w:szCs w:val="44"/>
              <w:highlight w:val="yellow"/>
              <w:lang w:val="en-US" w:eastAsia="zh-CN"/>
            </w:rPr>
            <w:t>＊＊</w:t>
          </w:r>
          <w:r>
            <w:tab/>
          </w:r>
          <w:r>
            <w:fldChar w:fldCharType="begin"/>
          </w:r>
          <w:r>
            <w:instrText xml:space="preserve"> PAGEREF _Toc28315 </w:instrText>
          </w:r>
          <w:r>
            <w:fldChar w:fldCharType="separate"/>
          </w:r>
          <w:r>
            <w:t>44</w:t>
          </w:r>
          <w:r>
            <w:fldChar w:fldCharType="end"/>
          </w:r>
          <w:r>
            <w:fldChar w:fldCharType="end"/>
          </w:r>
        </w:p>
        <w:p>
          <w:pPr>
            <w:pStyle w:val="10"/>
            <w:tabs>
              <w:tab w:val="right" w:leader="dot" w:pos="8306"/>
            </w:tabs>
          </w:pPr>
          <w:r>
            <w:fldChar w:fldCharType="begin"/>
          </w:r>
          <w:r>
            <w:instrText xml:space="preserve"> HYPERLINK \l _Toc30258 </w:instrText>
          </w:r>
          <w:r>
            <w:fldChar w:fldCharType="separate"/>
          </w:r>
          <w:r>
            <w:rPr>
              <w:rFonts w:hint="eastAsia"/>
              <w:lang w:val="en-US" w:eastAsia="zh-CN"/>
            </w:rPr>
            <w:t>16.1.周计划</w:t>
          </w:r>
          <w:r>
            <w:tab/>
          </w:r>
          <w:r>
            <w:fldChar w:fldCharType="begin"/>
          </w:r>
          <w:r>
            <w:instrText xml:space="preserve"> PAGEREF _Toc30258 </w:instrText>
          </w:r>
          <w:r>
            <w:fldChar w:fldCharType="separate"/>
          </w:r>
          <w:r>
            <w:t>44</w:t>
          </w:r>
          <w:r>
            <w:fldChar w:fldCharType="end"/>
          </w:r>
          <w:r>
            <w:fldChar w:fldCharType="end"/>
          </w:r>
        </w:p>
        <w:p>
          <w:pPr>
            <w:pStyle w:val="6"/>
            <w:tabs>
              <w:tab w:val="right" w:leader="dot" w:pos="8306"/>
            </w:tabs>
          </w:pPr>
          <w:r>
            <w:fldChar w:fldCharType="begin"/>
          </w:r>
          <w:r>
            <w:instrText xml:space="preserve"> HYPERLINK \l _Toc13560 </w:instrText>
          </w:r>
          <w:r>
            <w:fldChar w:fldCharType="separate"/>
          </w:r>
          <w:r>
            <w:rPr>
              <w:rFonts w:hint="eastAsia"/>
              <w:lang w:val="en-US" w:eastAsia="zh-CN"/>
            </w:rPr>
            <w:t>16.1.1添加新计划</w:t>
          </w:r>
          <w:r>
            <w:tab/>
          </w:r>
          <w:r>
            <w:fldChar w:fldCharType="begin"/>
          </w:r>
          <w:r>
            <w:instrText xml:space="preserve"> PAGEREF _Toc13560 </w:instrText>
          </w:r>
          <w:r>
            <w:fldChar w:fldCharType="separate"/>
          </w:r>
          <w:r>
            <w:t>45</w:t>
          </w:r>
          <w:r>
            <w:fldChar w:fldCharType="end"/>
          </w:r>
          <w:r>
            <w:fldChar w:fldCharType="end"/>
          </w:r>
        </w:p>
        <w:p>
          <w:pPr>
            <w:pStyle w:val="6"/>
            <w:tabs>
              <w:tab w:val="right" w:leader="dot" w:pos="8306"/>
            </w:tabs>
          </w:pPr>
          <w:r>
            <w:fldChar w:fldCharType="begin"/>
          </w:r>
          <w:r>
            <w:instrText xml:space="preserve"> HYPERLINK \l _Toc10228 </w:instrText>
          </w:r>
          <w:r>
            <w:fldChar w:fldCharType="separate"/>
          </w:r>
          <w:r>
            <w:rPr>
              <w:rFonts w:hint="eastAsia"/>
              <w:lang w:val="en-US" w:eastAsia="zh-CN"/>
            </w:rPr>
            <w:t>16.1.2</w:t>
          </w:r>
          <w:r>
            <w:rPr>
              <w:rFonts w:hint="eastAsia"/>
              <w:lang w:eastAsia="zh-CN"/>
            </w:rPr>
            <w:t>推送设置</w:t>
          </w:r>
          <w:r>
            <w:tab/>
          </w:r>
          <w:r>
            <w:fldChar w:fldCharType="begin"/>
          </w:r>
          <w:r>
            <w:instrText xml:space="preserve"> PAGEREF _Toc10228 </w:instrText>
          </w:r>
          <w:r>
            <w:fldChar w:fldCharType="separate"/>
          </w:r>
          <w:r>
            <w:t>47</w:t>
          </w:r>
          <w:r>
            <w:fldChar w:fldCharType="end"/>
          </w:r>
          <w:r>
            <w:fldChar w:fldCharType="end"/>
          </w:r>
        </w:p>
        <w:p>
          <w:pPr>
            <w:pStyle w:val="6"/>
            <w:tabs>
              <w:tab w:val="right" w:leader="dot" w:pos="8306"/>
            </w:tabs>
          </w:pPr>
          <w:r>
            <w:fldChar w:fldCharType="begin"/>
          </w:r>
          <w:r>
            <w:instrText xml:space="preserve"> HYPERLINK \l _Toc24052 </w:instrText>
          </w:r>
          <w:r>
            <w:fldChar w:fldCharType="separate"/>
          </w:r>
          <w:r>
            <w:rPr>
              <w:rFonts w:hint="eastAsia"/>
              <w:lang w:val="en-US" w:eastAsia="zh-CN"/>
            </w:rPr>
            <w:t>16.1.3统计</w:t>
          </w:r>
          <w:r>
            <w:tab/>
          </w:r>
          <w:r>
            <w:fldChar w:fldCharType="begin"/>
          </w:r>
          <w:r>
            <w:instrText xml:space="preserve"> PAGEREF _Toc24052 </w:instrText>
          </w:r>
          <w:r>
            <w:fldChar w:fldCharType="separate"/>
          </w:r>
          <w:r>
            <w:t>48</w:t>
          </w:r>
          <w:r>
            <w:fldChar w:fldCharType="end"/>
          </w:r>
          <w:r>
            <w:fldChar w:fldCharType="end"/>
          </w:r>
        </w:p>
        <w:p>
          <w:pPr>
            <w:pStyle w:val="10"/>
            <w:tabs>
              <w:tab w:val="right" w:leader="dot" w:pos="8306"/>
            </w:tabs>
          </w:pPr>
          <w:r>
            <w:fldChar w:fldCharType="begin"/>
          </w:r>
          <w:r>
            <w:instrText xml:space="preserve"> HYPERLINK \l _Toc28596 </w:instrText>
          </w:r>
          <w:r>
            <w:fldChar w:fldCharType="separate"/>
          </w:r>
          <w:r>
            <w:rPr>
              <w:rFonts w:hint="eastAsia"/>
              <w:lang w:val="en-US" w:eastAsia="zh-CN"/>
            </w:rPr>
            <w:t>16.2.考勤统计</w:t>
          </w:r>
          <w:r>
            <w:tab/>
          </w:r>
          <w:r>
            <w:fldChar w:fldCharType="begin"/>
          </w:r>
          <w:r>
            <w:instrText xml:space="preserve"> PAGEREF _Toc28596 </w:instrText>
          </w:r>
          <w:r>
            <w:fldChar w:fldCharType="separate"/>
          </w:r>
          <w:r>
            <w:t>49</w:t>
          </w:r>
          <w:r>
            <w:fldChar w:fldCharType="end"/>
          </w:r>
          <w:r>
            <w:fldChar w:fldCharType="end"/>
          </w:r>
        </w:p>
        <w:p>
          <w:pPr>
            <w:pStyle w:val="10"/>
            <w:tabs>
              <w:tab w:val="right" w:leader="dot" w:pos="8306"/>
            </w:tabs>
          </w:pPr>
          <w:r>
            <w:fldChar w:fldCharType="begin"/>
          </w:r>
          <w:r>
            <w:instrText xml:space="preserve"> HYPERLINK \l _Toc24058 </w:instrText>
          </w:r>
          <w:r>
            <w:fldChar w:fldCharType="separate"/>
          </w:r>
          <w:r>
            <w:rPr>
              <w:rFonts w:hint="eastAsia"/>
              <w:lang w:val="en-US" w:eastAsia="zh-CN"/>
            </w:rPr>
            <w:t>16.3.特殊日期</w:t>
          </w:r>
          <w:r>
            <w:tab/>
          </w:r>
          <w:r>
            <w:fldChar w:fldCharType="begin"/>
          </w:r>
          <w:r>
            <w:instrText xml:space="preserve"> PAGEREF _Toc24058 </w:instrText>
          </w:r>
          <w:r>
            <w:fldChar w:fldCharType="separate"/>
          </w:r>
          <w:r>
            <w:t>50</w:t>
          </w:r>
          <w:r>
            <w:fldChar w:fldCharType="end"/>
          </w:r>
          <w:r>
            <w:fldChar w:fldCharType="end"/>
          </w:r>
        </w:p>
        <w:p>
          <w:pPr>
            <w:pStyle w:val="9"/>
            <w:tabs>
              <w:tab w:val="right" w:leader="dot" w:pos="8306"/>
            </w:tabs>
          </w:pPr>
          <w:r>
            <w:fldChar w:fldCharType="begin"/>
          </w:r>
          <w:r>
            <w:instrText xml:space="preserve"> HYPERLINK \l _Toc26567 </w:instrText>
          </w:r>
          <w:r>
            <w:fldChar w:fldCharType="separate"/>
          </w:r>
          <w:r>
            <w:rPr>
              <w:rFonts w:hint="eastAsia"/>
              <w:bCs w:val="0"/>
              <w:szCs w:val="44"/>
              <w:highlight w:val="yellow"/>
              <w:lang w:val="en-US" w:eastAsia="zh-CN"/>
            </w:rPr>
            <w:t>17.</w:t>
          </w:r>
          <w:r>
            <w:rPr>
              <w:rFonts w:hint="eastAsia" w:ascii="宋体" w:hAnsi="宋体" w:eastAsia="宋体" w:cs="宋体"/>
              <w:bCs w:val="0"/>
              <w:szCs w:val="44"/>
              <w:highlight w:val="yellow"/>
              <w:lang w:val="en-US" w:eastAsia="zh-CN"/>
            </w:rPr>
            <w:t>＊</w:t>
          </w:r>
          <w:r>
            <w:rPr>
              <w:rFonts w:hint="eastAsia" w:ascii="宋体" w:hAnsi="宋体" w:cs="宋体"/>
              <w:bCs w:val="0"/>
              <w:szCs w:val="44"/>
              <w:highlight w:val="yellow"/>
              <w:lang w:val="en-US" w:eastAsia="zh-CN"/>
            </w:rPr>
            <w:t>宿舍考勤</w:t>
          </w:r>
          <w:r>
            <w:rPr>
              <w:rFonts w:hint="eastAsia" w:ascii="宋体" w:hAnsi="宋体" w:eastAsia="宋体" w:cs="宋体"/>
              <w:bCs w:val="0"/>
              <w:szCs w:val="44"/>
              <w:highlight w:val="yellow"/>
              <w:lang w:val="en-US" w:eastAsia="zh-CN"/>
            </w:rPr>
            <w:t>＊</w:t>
          </w:r>
          <w:r>
            <w:tab/>
          </w:r>
          <w:r>
            <w:fldChar w:fldCharType="begin"/>
          </w:r>
          <w:r>
            <w:instrText xml:space="preserve"> PAGEREF _Toc26567 </w:instrText>
          </w:r>
          <w:r>
            <w:fldChar w:fldCharType="separate"/>
          </w:r>
          <w:r>
            <w:t>51</w:t>
          </w:r>
          <w:r>
            <w:fldChar w:fldCharType="end"/>
          </w:r>
          <w:r>
            <w:fldChar w:fldCharType="end"/>
          </w:r>
        </w:p>
        <w:p>
          <w:pPr>
            <w:pStyle w:val="10"/>
            <w:tabs>
              <w:tab w:val="right" w:leader="dot" w:pos="8306"/>
            </w:tabs>
          </w:pPr>
          <w:r>
            <w:fldChar w:fldCharType="begin"/>
          </w:r>
          <w:r>
            <w:instrText xml:space="preserve"> HYPERLINK \l _Toc20213 </w:instrText>
          </w:r>
          <w:r>
            <w:fldChar w:fldCharType="separate"/>
          </w:r>
          <w:r>
            <w:rPr>
              <w:rFonts w:hint="eastAsia"/>
              <w:lang w:val="en-US" w:eastAsia="zh-CN"/>
            </w:rPr>
            <w:t>17.1.周计划</w:t>
          </w:r>
          <w:r>
            <w:tab/>
          </w:r>
          <w:r>
            <w:fldChar w:fldCharType="begin"/>
          </w:r>
          <w:r>
            <w:instrText xml:space="preserve"> PAGEREF _Toc20213 </w:instrText>
          </w:r>
          <w:r>
            <w:fldChar w:fldCharType="separate"/>
          </w:r>
          <w:r>
            <w:t>51</w:t>
          </w:r>
          <w:r>
            <w:fldChar w:fldCharType="end"/>
          </w:r>
          <w:r>
            <w:fldChar w:fldCharType="end"/>
          </w:r>
        </w:p>
        <w:p>
          <w:pPr>
            <w:pStyle w:val="10"/>
            <w:tabs>
              <w:tab w:val="right" w:leader="dot" w:pos="8306"/>
            </w:tabs>
          </w:pPr>
          <w:r>
            <w:fldChar w:fldCharType="begin"/>
          </w:r>
          <w:r>
            <w:instrText xml:space="preserve"> HYPERLINK \l _Toc17496 </w:instrText>
          </w:r>
          <w:r>
            <w:fldChar w:fldCharType="separate"/>
          </w:r>
          <w:r>
            <w:rPr>
              <w:rFonts w:hint="eastAsia"/>
              <w:lang w:val="en-US" w:eastAsia="zh-CN"/>
            </w:rPr>
            <w:t>17.2.宿舍管理</w:t>
          </w:r>
          <w:r>
            <w:tab/>
          </w:r>
          <w:r>
            <w:fldChar w:fldCharType="begin"/>
          </w:r>
          <w:r>
            <w:instrText xml:space="preserve"> PAGEREF _Toc17496 </w:instrText>
          </w:r>
          <w:r>
            <w:fldChar w:fldCharType="separate"/>
          </w:r>
          <w:r>
            <w:t>51</w:t>
          </w:r>
          <w:r>
            <w:fldChar w:fldCharType="end"/>
          </w:r>
          <w:r>
            <w:fldChar w:fldCharType="end"/>
          </w:r>
        </w:p>
        <w:p>
          <w:pPr>
            <w:pStyle w:val="10"/>
            <w:tabs>
              <w:tab w:val="right" w:leader="dot" w:pos="8306"/>
            </w:tabs>
          </w:pPr>
          <w:r>
            <w:fldChar w:fldCharType="begin"/>
          </w:r>
          <w:r>
            <w:instrText xml:space="preserve"> HYPERLINK \l _Toc31065 </w:instrText>
          </w:r>
          <w:r>
            <w:fldChar w:fldCharType="separate"/>
          </w:r>
          <w:r>
            <w:rPr>
              <w:rFonts w:hint="eastAsia"/>
              <w:lang w:val="en-US" w:eastAsia="zh-CN"/>
            </w:rPr>
            <w:t>17.3.学生管理</w:t>
          </w:r>
          <w:r>
            <w:tab/>
          </w:r>
          <w:r>
            <w:fldChar w:fldCharType="begin"/>
          </w:r>
          <w:r>
            <w:instrText xml:space="preserve"> PAGEREF _Toc31065 </w:instrText>
          </w:r>
          <w:r>
            <w:fldChar w:fldCharType="separate"/>
          </w:r>
          <w:r>
            <w:t>52</w:t>
          </w:r>
          <w:r>
            <w:fldChar w:fldCharType="end"/>
          </w:r>
          <w:r>
            <w:fldChar w:fldCharType="end"/>
          </w:r>
        </w:p>
        <w:p>
          <w:pPr>
            <w:pStyle w:val="9"/>
            <w:tabs>
              <w:tab w:val="right" w:leader="dot" w:pos="8306"/>
            </w:tabs>
          </w:pPr>
          <w:r>
            <w:fldChar w:fldCharType="begin"/>
          </w:r>
          <w:r>
            <w:instrText xml:space="preserve"> HYPERLINK \l _Toc6408 </w:instrText>
          </w:r>
          <w:r>
            <w:fldChar w:fldCharType="separate"/>
          </w:r>
          <w:r>
            <w:rPr>
              <w:rFonts w:hint="eastAsia"/>
              <w:lang w:val="en-US" w:eastAsia="zh-CN"/>
            </w:rPr>
            <w:t>18.教师考勤</w:t>
          </w:r>
          <w:r>
            <w:tab/>
          </w:r>
          <w:r>
            <w:fldChar w:fldCharType="begin"/>
          </w:r>
          <w:r>
            <w:instrText xml:space="preserve"> PAGEREF _Toc6408 </w:instrText>
          </w:r>
          <w:r>
            <w:fldChar w:fldCharType="separate"/>
          </w:r>
          <w:r>
            <w:t>54</w:t>
          </w:r>
          <w:r>
            <w:fldChar w:fldCharType="end"/>
          </w:r>
          <w:r>
            <w:fldChar w:fldCharType="end"/>
          </w:r>
        </w:p>
        <w:p>
          <w:pPr>
            <w:pStyle w:val="10"/>
            <w:tabs>
              <w:tab w:val="right" w:leader="dot" w:pos="8306"/>
            </w:tabs>
          </w:pPr>
          <w:r>
            <w:fldChar w:fldCharType="begin"/>
          </w:r>
          <w:r>
            <w:instrText xml:space="preserve"> HYPERLINK \l _Toc17237 </w:instrText>
          </w:r>
          <w:r>
            <w:fldChar w:fldCharType="separate"/>
          </w:r>
          <w:r>
            <w:rPr>
              <w:rFonts w:hint="eastAsia"/>
              <w:lang w:val="en-US" w:eastAsia="zh-CN"/>
            </w:rPr>
            <w:t>18.1考勤计划/统计</w:t>
          </w:r>
          <w:r>
            <w:tab/>
          </w:r>
          <w:r>
            <w:fldChar w:fldCharType="begin"/>
          </w:r>
          <w:r>
            <w:instrText xml:space="preserve"> PAGEREF _Toc17237 </w:instrText>
          </w:r>
          <w:r>
            <w:fldChar w:fldCharType="separate"/>
          </w:r>
          <w:r>
            <w:t>54</w:t>
          </w:r>
          <w:r>
            <w:fldChar w:fldCharType="end"/>
          </w:r>
          <w:r>
            <w:fldChar w:fldCharType="end"/>
          </w:r>
        </w:p>
        <w:p>
          <w:pPr>
            <w:pStyle w:val="10"/>
            <w:tabs>
              <w:tab w:val="right" w:leader="dot" w:pos="8306"/>
            </w:tabs>
          </w:pPr>
          <w:r>
            <w:fldChar w:fldCharType="begin"/>
          </w:r>
          <w:r>
            <w:instrText xml:space="preserve"> HYPERLINK \l _Toc6164 </w:instrText>
          </w:r>
          <w:r>
            <w:fldChar w:fldCharType="separate"/>
          </w:r>
          <w:r>
            <w:rPr>
              <w:rFonts w:hint="eastAsia"/>
              <w:lang w:val="en-US" w:eastAsia="zh-CN"/>
            </w:rPr>
            <w:t>18.2分组管理</w:t>
          </w:r>
          <w:r>
            <w:tab/>
          </w:r>
          <w:r>
            <w:fldChar w:fldCharType="begin"/>
          </w:r>
          <w:r>
            <w:instrText xml:space="preserve"> PAGEREF _Toc6164 </w:instrText>
          </w:r>
          <w:r>
            <w:fldChar w:fldCharType="separate"/>
          </w:r>
          <w:r>
            <w:t>55</w:t>
          </w:r>
          <w:r>
            <w:fldChar w:fldCharType="end"/>
          </w:r>
          <w:r>
            <w:fldChar w:fldCharType="end"/>
          </w:r>
        </w:p>
        <w:p>
          <w:pPr>
            <w:pStyle w:val="10"/>
            <w:tabs>
              <w:tab w:val="right" w:leader="dot" w:pos="8306"/>
            </w:tabs>
          </w:pPr>
          <w:r>
            <w:fldChar w:fldCharType="begin"/>
          </w:r>
          <w:r>
            <w:instrText xml:space="preserve"> HYPERLINK \l _Toc4048 </w:instrText>
          </w:r>
          <w:r>
            <w:fldChar w:fldCharType="separate"/>
          </w:r>
          <w:r>
            <w:rPr>
              <w:rFonts w:hint="eastAsia"/>
              <w:lang w:val="en-US" w:eastAsia="zh-CN"/>
            </w:rPr>
            <w:t>18.3特殊日期</w:t>
          </w:r>
          <w:r>
            <w:tab/>
          </w:r>
          <w:r>
            <w:fldChar w:fldCharType="begin"/>
          </w:r>
          <w:r>
            <w:instrText xml:space="preserve"> PAGEREF _Toc4048 </w:instrText>
          </w:r>
          <w:r>
            <w:fldChar w:fldCharType="separate"/>
          </w:r>
          <w:r>
            <w:t>55</w:t>
          </w:r>
          <w:r>
            <w:fldChar w:fldCharType="end"/>
          </w:r>
          <w:r>
            <w:fldChar w:fldCharType="end"/>
          </w:r>
        </w:p>
        <w:p>
          <w:pPr>
            <w:pStyle w:val="10"/>
            <w:tabs>
              <w:tab w:val="right" w:leader="dot" w:pos="8306"/>
            </w:tabs>
          </w:pPr>
          <w:r>
            <w:fldChar w:fldCharType="begin"/>
          </w:r>
          <w:r>
            <w:instrText xml:space="preserve"> HYPERLINK \l _Toc13280 </w:instrText>
          </w:r>
          <w:r>
            <w:fldChar w:fldCharType="separate"/>
          </w:r>
          <w:r>
            <w:rPr>
              <w:rFonts w:hint="eastAsia"/>
              <w:lang w:val="en-US" w:eastAsia="zh-CN"/>
            </w:rPr>
            <w:t>18.4日报表</w:t>
          </w:r>
          <w:r>
            <w:tab/>
          </w:r>
          <w:r>
            <w:fldChar w:fldCharType="begin"/>
          </w:r>
          <w:r>
            <w:instrText xml:space="preserve"> PAGEREF _Toc13280 </w:instrText>
          </w:r>
          <w:r>
            <w:fldChar w:fldCharType="separate"/>
          </w:r>
          <w:r>
            <w:t>56</w:t>
          </w:r>
          <w:r>
            <w:fldChar w:fldCharType="end"/>
          </w:r>
          <w:r>
            <w:fldChar w:fldCharType="end"/>
          </w:r>
        </w:p>
        <w:p>
          <w:pPr>
            <w:pStyle w:val="10"/>
            <w:tabs>
              <w:tab w:val="right" w:leader="dot" w:pos="8306"/>
            </w:tabs>
          </w:pPr>
          <w:r>
            <w:fldChar w:fldCharType="begin"/>
          </w:r>
          <w:r>
            <w:instrText xml:space="preserve"> HYPERLINK \l _Toc7767 </w:instrText>
          </w:r>
          <w:r>
            <w:fldChar w:fldCharType="separate"/>
          </w:r>
          <w:r>
            <w:rPr>
              <w:rFonts w:hint="eastAsia"/>
              <w:lang w:val="en-US" w:eastAsia="zh-CN"/>
            </w:rPr>
            <w:t>18.5教师在校状态</w:t>
          </w:r>
          <w:r>
            <w:tab/>
          </w:r>
          <w:r>
            <w:fldChar w:fldCharType="begin"/>
          </w:r>
          <w:r>
            <w:instrText xml:space="preserve"> PAGEREF _Toc7767 </w:instrText>
          </w:r>
          <w:r>
            <w:fldChar w:fldCharType="separate"/>
          </w:r>
          <w:r>
            <w:t>57</w:t>
          </w:r>
          <w:r>
            <w:fldChar w:fldCharType="end"/>
          </w:r>
          <w:r>
            <w:fldChar w:fldCharType="end"/>
          </w:r>
        </w:p>
        <w:p>
          <w:pPr>
            <w:pStyle w:val="9"/>
            <w:tabs>
              <w:tab w:val="right" w:leader="dot" w:pos="8306"/>
            </w:tabs>
          </w:pPr>
          <w:r>
            <w:fldChar w:fldCharType="begin"/>
          </w:r>
          <w:r>
            <w:instrText xml:space="preserve"> HYPERLINK \l _Toc12721 </w:instrText>
          </w:r>
          <w:r>
            <w:fldChar w:fldCharType="separate"/>
          </w:r>
          <w:r>
            <w:rPr>
              <w:rFonts w:hint="eastAsia"/>
              <w:lang w:val="en-US" w:eastAsia="zh-CN"/>
            </w:rPr>
            <w:t>19.接送管理</w:t>
          </w:r>
          <w:r>
            <w:tab/>
          </w:r>
          <w:r>
            <w:fldChar w:fldCharType="begin"/>
          </w:r>
          <w:r>
            <w:instrText xml:space="preserve"> PAGEREF _Toc12721 </w:instrText>
          </w:r>
          <w:r>
            <w:fldChar w:fldCharType="separate"/>
          </w:r>
          <w:r>
            <w:t>58</w:t>
          </w:r>
          <w:r>
            <w:fldChar w:fldCharType="end"/>
          </w:r>
          <w:r>
            <w:fldChar w:fldCharType="end"/>
          </w:r>
        </w:p>
        <w:p>
          <w:pPr>
            <w:pStyle w:val="9"/>
            <w:tabs>
              <w:tab w:val="right" w:leader="dot" w:pos="8306"/>
            </w:tabs>
          </w:pPr>
          <w:r>
            <w:fldChar w:fldCharType="begin"/>
          </w:r>
          <w:r>
            <w:instrText xml:space="preserve"> HYPERLINK \l _Toc15192 </w:instrText>
          </w:r>
          <w:r>
            <w:fldChar w:fldCharType="separate"/>
          </w:r>
          <w:r>
            <w:rPr>
              <w:rFonts w:hint="eastAsia"/>
              <w:bCs w:val="0"/>
              <w:szCs w:val="44"/>
              <w:lang w:val="en-US" w:eastAsia="zh-CN"/>
            </w:rPr>
            <w:t>20.陌生人和拥堵检测</w:t>
          </w:r>
          <w:r>
            <w:tab/>
          </w:r>
          <w:r>
            <w:fldChar w:fldCharType="begin"/>
          </w:r>
          <w:r>
            <w:instrText xml:space="preserve"> PAGEREF _Toc15192 </w:instrText>
          </w:r>
          <w:r>
            <w:fldChar w:fldCharType="separate"/>
          </w:r>
          <w:r>
            <w:t>58</w:t>
          </w:r>
          <w:r>
            <w:fldChar w:fldCharType="end"/>
          </w:r>
          <w:r>
            <w:fldChar w:fldCharType="end"/>
          </w:r>
        </w:p>
        <w:p>
          <w:pPr>
            <w:pStyle w:val="9"/>
            <w:tabs>
              <w:tab w:val="right" w:leader="dot" w:pos="8306"/>
            </w:tabs>
          </w:pPr>
          <w:r>
            <w:fldChar w:fldCharType="begin"/>
          </w:r>
          <w:r>
            <w:instrText xml:space="preserve"> HYPERLINK \l _Toc24434 </w:instrText>
          </w:r>
          <w:r>
            <w:fldChar w:fldCharType="separate"/>
          </w:r>
          <w:r>
            <w:rPr>
              <w:rFonts w:hint="eastAsia"/>
              <w:bCs w:val="0"/>
              <w:szCs w:val="44"/>
              <w:lang w:val="en-US" w:eastAsia="zh-CN"/>
            </w:rPr>
            <w:t>21.全校作业查看</w:t>
          </w:r>
          <w:r>
            <w:tab/>
          </w:r>
          <w:r>
            <w:fldChar w:fldCharType="begin"/>
          </w:r>
          <w:r>
            <w:instrText xml:space="preserve"> PAGEREF _Toc24434 </w:instrText>
          </w:r>
          <w:r>
            <w:fldChar w:fldCharType="separate"/>
          </w:r>
          <w:r>
            <w:t>59</w:t>
          </w:r>
          <w:r>
            <w:fldChar w:fldCharType="end"/>
          </w:r>
          <w:r>
            <w:fldChar w:fldCharType="end"/>
          </w:r>
        </w:p>
        <w:p>
          <w:pPr>
            <w:pStyle w:val="9"/>
            <w:tabs>
              <w:tab w:val="right" w:leader="dot" w:pos="8306"/>
            </w:tabs>
          </w:pPr>
          <w:r>
            <w:fldChar w:fldCharType="begin"/>
          </w:r>
          <w:r>
            <w:instrText xml:space="preserve"> HYPERLINK \l _Toc19300 </w:instrText>
          </w:r>
          <w:r>
            <w:fldChar w:fldCharType="separate"/>
          </w:r>
          <w:r>
            <w:rPr>
              <w:rFonts w:hint="eastAsia"/>
              <w:bCs w:val="0"/>
              <w:szCs w:val="44"/>
              <w:lang w:val="en-US" w:eastAsia="zh-CN"/>
            </w:rPr>
            <w:t>22.选修课</w:t>
          </w:r>
          <w:r>
            <w:tab/>
          </w:r>
          <w:r>
            <w:fldChar w:fldCharType="begin"/>
          </w:r>
          <w:r>
            <w:instrText xml:space="preserve"> PAGEREF _Toc19300 </w:instrText>
          </w:r>
          <w:r>
            <w:fldChar w:fldCharType="separate"/>
          </w:r>
          <w:r>
            <w:t>59</w:t>
          </w:r>
          <w:r>
            <w:fldChar w:fldCharType="end"/>
          </w:r>
          <w:r>
            <w:fldChar w:fldCharType="end"/>
          </w:r>
        </w:p>
        <w:p>
          <w:pPr>
            <w:pStyle w:val="10"/>
            <w:tabs>
              <w:tab w:val="right" w:leader="dot" w:pos="8306"/>
            </w:tabs>
          </w:pPr>
          <w:r>
            <w:fldChar w:fldCharType="begin"/>
          </w:r>
          <w:r>
            <w:instrText xml:space="preserve"> HYPERLINK \l _Toc27774 </w:instrText>
          </w:r>
          <w:r>
            <w:fldChar w:fldCharType="separate"/>
          </w:r>
          <w:r>
            <w:rPr>
              <w:rFonts w:hint="eastAsia"/>
              <w:lang w:val="en-US" w:eastAsia="zh-CN"/>
            </w:rPr>
            <w:t>22.1选修课计划列表</w:t>
          </w:r>
          <w:r>
            <w:tab/>
          </w:r>
          <w:r>
            <w:fldChar w:fldCharType="begin"/>
          </w:r>
          <w:r>
            <w:instrText xml:space="preserve"> PAGEREF _Toc27774 </w:instrText>
          </w:r>
          <w:r>
            <w:fldChar w:fldCharType="separate"/>
          </w:r>
          <w:r>
            <w:t>59</w:t>
          </w:r>
          <w:r>
            <w:fldChar w:fldCharType="end"/>
          </w:r>
          <w:r>
            <w:fldChar w:fldCharType="end"/>
          </w:r>
        </w:p>
        <w:p>
          <w:pPr>
            <w:pStyle w:val="10"/>
            <w:tabs>
              <w:tab w:val="right" w:leader="dot" w:pos="8306"/>
            </w:tabs>
          </w:pPr>
          <w:r>
            <w:fldChar w:fldCharType="begin"/>
          </w:r>
          <w:r>
            <w:instrText xml:space="preserve"> HYPERLINK \l _Toc20812 </w:instrText>
          </w:r>
          <w:r>
            <w:fldChar w:fldCharType="separate"/>
          </w:r>
          <w:r>
            <w:rPr>
              <w:rFonts w:hint="eastAsia"/>
              <w:lang w:val="en-US" w:eastAsia="zh-CN"/>
            </w:rPr>
            <w:t>22..2.班级选修课数据</w:t>
          </w:r>
          <w:r>
            <w:tab/>
          </w:r>
          <w:r>
            <w:fldChar w:fldCharType="begin"/>
          </w:r>
          <w:r>
            <w:instrText xml:space="preserve"> PAGEREF _Toc20812 </w:instrText>
          </w:r>
          <w:r>
            <w:fldChar w:fldCharType="separate"/>
          </w:r>
          <w:r>
            <w:t>61</w:t>
          </w:r>
          <w:r>
            <w:fldChar w:fldCharType="end"/>
          </w:r>
          <w:r>
            <w:fldChar w:fldCharType="end"/>
          </w:r>
        </w:p>
        <w:p>
          <w:pPr>
            <w:pStyle w:val="10"/>
            <w:tabs>
              <w:tab w:val="right" w:leader="dot" w:pos="8306"/>
            </w:tabs>
          </w:pPr>
          <w:r>
            <w:fldChar w:fldCharType="begin"/>
          </w:r>
          <w:r>
            <w:instrText xml:space="preserve"> HYPERLINK \l _Toc9660 </w:instrText>
          </w:r>
          <w:r>
            <w:fldChar w:fldCharType="separate"/>
          </w:r>
          <w:r>
            <w:rPr>
              <w:rFonts w:hint="eastAsia"/>
              <w:lang w:val="en-US" w:eastAsia="zh-CN"/>
            </w:rPr>
            <w:t>22.3.选修课内容设置</w:t>
          </w:r>
          <w:r>
            <w:tab/>
          </w:r>
          <w:r>
            <w:fldChar w:fldCharType="begin"/>
          </w:r>
          <w:r>
            <w:instrText xml:space="preserve"> PAGEREF _Toc9660 </w:instrText>
          </w:r>
          <w:r>
            <w:fldChar w:fldCharType="separate"/>
          </w:r>
          <w:r>
            <w:t>61</w:t>
          </w:r>
          <w:r>
            <w:fldChar w:fldCharType="end"/>
          </w:r>
          <w:r>
            <w:fldChar w:fldCharType="end"/>
          </w:r>
        </w:p>
        <w:p>
          <w:pPr>
            <w:pStyle w:val="9"/>
            <w:tabs>
              <w:tab w:val="right" w:leader="dot" w:pos="8306"/>
            </w:tabs>
          </w:pPr>
          <w:r>
            <w:fldChar w:fldCharType="begin"/>
          </w:r>
          <w:r>
            <w:instrText xml:space="preserve"> HYPERLINK \l _Toc20051 </w:instrText>
          </w:r>
          <w:r>
            <w:fldChar w:fldCharType="separate"/>
          </w:r>
          <w:r>
            <w:rPr>
              <w:rFonts w:hint="eastAsia"/>
              <w:bCs w:val="0"/>
              <w:szCs w:val="44"/>
              <w:lang w:val="en-US" w:eastAsia="zh-CN"/>
            </w:rPr>
            <w:t>23.教师工资条</w:t>
          </w:r>
          <w:r>
            <w:tab/>
          </w:r>
          <w:r>
            <w:fldChar w:fldCharType="begin"/>
          </w:r>
          <w:r>
            <w:instrText xml:space="preserve"> PAGEREF _Toc20051 </w:instrText>
          </w:r>
          <w:r>
            <w:fldChar w:fldCharType="separate"/>
          </w:r>
          <w:r>
            <w:t>62</w:t>
          </w:r>
          <w:r>
            <w:fldChar w:fldCharType="end"/>
          </w:r>
          <w:r>
            <w:fldChar w:fldCharType="end"/>
          </w:r>
        </w:p>
        <w:p>
          <w:pPr>
            <w:pStyle w:val="10"/>
            <w:tabs>
              <w:tab w:val="right" w:leader="dot" w:pos="8306"/>
            </w:tabs>
          </w:pPr>
          <w:r>
            <w:fldChar w:fldCharType="begin"/>
          </w:r>
          <w:r>
            <w:instrText xml:space="preserve"> HYPERLINK \l _Toc6030 </w:instrText>
          </w:r>
          <w:r>
            <w:fldChar w:fldCharType="separate"/>
          </w:r>
          <w:r>
            <w:rPr>
              <w:rFonts w:hint="eastAsia"/>
              <w:lang w:val="en-US" w:eastAsia="zh-CN"/>
            </w:rPr>
            <w:t>23.1.工资条模板导入</w:t>
          </w:r>
          <w:r>
            <w:tab/>
          </w:r>
          <w:r>
            <w:fldChar w:fldCharType="begin"/>
          </w:r>
          <w:r>
            <w:instrText xml:space="preserve"> PAGEREF _Toc6030 </w:instrText>
          </w:r>
          <w:r>
            <w:fldChar w:fldCharType="separate"/>
          </w:r>
          <w:r>
            <w:t>62</w:t>
          </w:r>
          <w:r>
            <w:fldChar w:fldCharType="end"/>
          </w:r>
          <w:r>
            <w:fldChar w:fldCharType="end"/>
          </w:r>
        </w:p>
        <w:p>
          <w:pPr>
            <w:pStyle w:val="10"/>
            <w:tabs>
              <w:tab w:val="right" w:leader="dot" w:pos="8306"/>
            </w:tabs>
          </w:pPr>
          <w:r>
            <w:fldChar w:fldCharType="begin"/>
          </w:r>
          <w:r>
            <w:instrText xml:space="preserve"> HYPERLINK \l _Toc5325 </w:instrText>
          </w:r>
          <w:r>
            <w:fldChar w:fldCharType="separate"/>
          </w:r>
          <w:r>
            <w:rPr>
              <w:rFonts w:hint="eastAsia"/>
              <w:lang w:val="en-US" w:eastAsia="zh-CN"/>
            </w:rPr>
            <w:t>23.2.工资条设置</w:t>
          </w:r>
          <w:r>
            <w:tab/>
          </w:r>
          <w:r>
            <w:fldChar w:fldCharType="begin"/>
          </w:r>
          <w:r>
            <w:instrText xml:space="preserve"> PAGEREF _Toc5325 </w:instrText>
          </w:r>
          <w:r>
            <w:fldChar w:fldCharType="separate"/>
          </w:r>
          <w:r>
            <w:t>63</w:t>
          </w:r>
          <w:r>
            <w:fldChar w:fldCharType="end"/>
          </w:r>
          <w:r>
            <w:fldChar w:fldCharType="end"/>
          </w:r>
        </w:p>
        <w:p>
          <w:pPr>
            <w:pStyle w:val="9"/>
            <w:tabs>
              <w:tab w:val="right" w:leader="dot" w:pos="8306"/>
            </w:tabs>
          </w:pPr>
          <w:r>
            <w:fldChar w:fldCharType="begin"/>
          </w:r>
          <w:r>
            <w:instrText xml:space="preserve"> HYPERLINK \l _Toc27756 </w:instrText>
          </w:r>
          <w:r>
            <w:fldChar w:fldCharType="separate"/>
          </w:r>
          <w:r>
            <w:rPr>
              <w:rFonts w:hint="eastAsia"/>
              <w:bCs w:val="0"/>
              <w:szCs w:val="44"/>
              <w:lang w:val="en-US" w:eastAsia="zh-CN"/>
            </w:rPr>
            <w:t>24.课程科目管理</w:t>
          </w:r>
          <w:r>
            <w:tab/>
          </w:r>
          <w:r>
            <w:fldChar w:fldCharType="begin"/>
          </w:r>
          <w:r>
            <w:instrText xml:space="preserve"> PAGEREF _Toc27756 </w:instrText>
          </w:r>
          <w:r>
            <w:fldChar w:fldCharType="separate"/>
          </w:r>
          <w:r>
            <w:t>64</w:t>
          </w:r>
          <w:r>
            <w:fldChar w:fldCharType="end"/>
          </w:r>
          <w:r>
            <w:fldChar w:fldCharType="end"/>
          </w:r>
        </w:p>
        <w:p>
          <w:pPr>
            <w:pStyle w:val="9"/>
            <w:tabs>
              <w:tab w:val="right" w:leader="dot" w:pos="8306"/>
            </w:tabs>
          </w:pPr>
          <w:r>
            <w:fldChar w:fldCharType="begin"/>
          </w:r>
          <w:r>
            <w:instrText xml:space="preserve"> HYPERLINK \l _Toc10471 </w:instrText>
          </w:r>
          <w:r>
            <w:fldChar w:fldCharType="separate"/>
          </w:r>
          <w:r>
            <w:rPr>
              <w:rFonts w:hint="eastAsia"/>
              <w:bCs w:val="0"/>
              <w:szCs w:val="44"/>
              <w:lang w:val="en-US" w:eastAsia="zh-CN"/>
            </w:rPr>
            <w:t>25.教师职务管理</w:t>
          </w:r>
          <w:r>
            <w:tab/>
          </w:r>
          <w:r>
            <w:fldChar w:fldCharType="begin"/>
          </w:r>
          <w:r>
            <w:instrText xml:space="preserve"> PAGEREF _Toc10471 </w:instrText>
          </w:r>
          <w:r>
            <w:fldChar w:fldCharType="separate"/>
          </w:r>
          <w:r>
            <w:t>65</w:t>
          </w:r>
          <w:r>
            <w:fldChar w:fldCharType="end"/>
          </w:r>
          <w:r>
            <w:fldChar w:fldCharType="end"/>
          </w:r>
        </w:p>
        <w:p>
          <w:pPr>
            <w:pStyle w:val="9"/>
            <w:tabs>
              <w:tab w:val="right" w:leader="dot" w:pos="8306"/>
            </w:tabs>
          </w:pPr>
          <w:r>
            <w:fldChar w:fldCharType="begin"/>
          </w:r>
          <w:r>
            <w:instrText xml:space="preserve"> HYPERLINK \l _Toc21792 </w:instrText>
          </w:r>
          <w:r>
            <w:fldChar w:fldCharType="separate"/>
          </w:r>
          <w:r>
            <w:rPr>
              <w:rFonts w:hint="eastAsia"/>
              <w:bCs w:val="0"/>
              <w:szCs w:val="44"/>
              <w:highlight w:val="yellow"/>
              <w:lang w:val="en-US" w:eastAsia="zh-CN"/>
            </w:rPr>
            <w:t>26.</w:t>
          </w:r>
          <w:r>
            <w:rPr>
              <w:rFonts w:hint="eastAsia" w:ascii="宋体" w:hAnsi="宋体" w:eastAsia="宋体" w:cs="宋体"/>
              <w:bCs w:val="0"/>
              <w:szCs w:val="44"/>
              <w:highlight w:val="yellow"/>
              <w:lang w:val="en-US" w:eastAsia="zh-CN"/>
            </w:rPr>
            <w:t>＊＊</w:t>
          </w:r>
          <w:r>
            <w:rPr>
              <w:rFonts w:hint="eastAsia"/>
              <w:bCs w:val="0"/>
              <w:szCs w:val="44"/>
              <w:highlight w:val="yellow"/>
              <w:lang w:val="en-US" w:eastAsia="zh-CN"/>
            </w:rPr>
            <w:t>成绩系统</w:t>
          </w:r>
          <w:r>
            <w:rPr>
              <w:rFonts w:hint="eastAsia" w:ascii="宋体" w:hAnsi="宋体" w:eastAsia="宋体" w:cs="宋体"/>
              <w:bCs w:val="0"/>
              <w:szCs w:val="44"/>
              <w:highlight w:val="yellow"/>
              <w:lang w:val="en-US" w:eastAsia="zh-CN"/>
            </w:rPr>
            <w:t>＊＊</w:t>
          </w:r>
          <w:r>
            <w:tab/>
          </w:r>
          <w:r>
            <w:fldChar w:fldCharType="begin"/>
          </w:r>
          <w:r>
            <w:instrText xml:space="preserve"> PAGEREF _Toc21792 </w:instrText>
          </w:r>
          <w:r>
            <w:fldChar w:fldCharType="separate"/>
          </w:r>
          <w:r>
            <w:t>65</w:t>
          </w:r>
          <w:r>
            <w:fldChar w:fldCharType="end"/>
          </w:r>
          <w:r>
            <w:fldChar w:fldCharType="end"/>
          </w:r>
        </w:p>
        <w:p>
          <w:pPr>
            <w:pStyle w:val="10"/>
            <w:tabs>
              <w:tab w:val="right" w:leader="dot" w:pos="8306"/>
            </w:tabs>
          </w:pPr>
          <w:r>
            <w:fldChar w:fldCharType="begin"/>
          </w:r>
          <w:r>
            <w:instrText xml:space="preserve"> HYPERLINK \l _Toc26725 </w:instrText>
          </w:r>
          <w:r>
            <w:fldChar w:fldCharType="separate"/>
          </w:r>
          <w:r>
            <w:rPr>
              <w:rFonts w:hint="eastAsia"/>
              <w:lang w:val="en-US" w:eastAsia="zh-CN"/>
            </w:rPr>
            <w:t>26.1.成绩单创建</w:t>
          </w:r>
          <w:r>
            <w:tab/>
          </w:r>
          <w:r>
            <w:fldChar w:fldCharType="begin"/>
          </w:r>
          <w:r>
            <w:instrText xml:space="preserve"> PAGEREF _Toc26725 </w:instrText>
          </w:r>
          <w:r>
            <w:fldChar w:fldCharType="separate"/>
          </w:r>
          <w:r>
            <w:t>65</w:t>
          </w:r>
          <w:r>
            <w:fldChar w:fldCharType="end"/>
          </w:r>
          <w:r>
            <w:fldChar w:fldCharType="end"/>
          </w:r>
        </w:p>
        <w:p>
          <w:pPr>
            <w:pStyle w:val="6"/>
            <w:tabs>
              <w:tab w:val="right" w:leader="dot" w:pos="8306"/>
            </w:tabs>
          </w:pPr>
          <w:r>
            <w:fldChar w:fldCharType="begin"/>
          </w:r>
          <w:r>
            <w:instrText xml:space="preserve"> HYPERLINK \l _Toc28661 </w:instrText>
          </w:r>
          <w:r>
            <w:fldChar w:fldCharType="separate"/>
          </w:r>
          <w:r>
            <w:rPr>
              <w:rFonts w:hint="eastAsia"/>
              <w:lang w:val="en-US" w:eastAsia="zh-CN"/>
            </w:rPr>
            <w:t>26.1.2按科任创建成绩单</w:t>
          </w:r>
          <w:r>
            <w:tab/>
          </w:r>
          <w:r>
            <w:fldChar w:fldCharType="begin"/>
          </w:r>
          <w:r>
            <w:instrText xml:space="preserve"> PAGEREF _Toc28661 </w:instrText>
          </w:r>
          <w:r>
            <w:fldChar w:fldCharType="separate"/>
          </w:r>
          <w:r>
            <w:t>67</w:t>
          </w:r>
          <w:r>
            <w:fldChar w:fldCharType="end"/>
          </w:r>
          <w:r>
            <w:fldChar w:fldCharType="end"/>
          </w:r>
        </w:p>
        <w:p>
          <w:pPr>
            <w:pStyle w:val="10"/>
            <w:tabs>
              <w:tab w:val="right" w:leader="dot" w:pos="8306"/>
            </w:tabs>
          </w:pPr>
          <w:r>
            <w:fldChar w:fldCharType="begin"/>
          </w:r>
          <w:r>
            <w:instrText xml:space="preserve"> HYPERLINK \l _Toc14745 </w:instrText>
          </w:r>
          <w:r>
            <w:fldChar w:fldCharType="separate"/>
          </w:r>
          <w:r>
            <w:rPr>
              <w:rFonts w:hint="eastAsia"/>
              <w:lang w:val="en-US" w:eastAsia="zh-CN"/>
            </w:rPr>
            <w:t>26.2.成绩单列表</w:t>
          </w:r>
          <w:r>
            <w:tab/>
          </w:r>
          <w:r>
            <w:fldChar w:fldCharType="begin"/>
          </w:r>
          <w:r>
            <w:instrText xml:space="preserve"> PAGEREF _Toc14745 </w:instrText>
          </w:r>
          <w:r>
            <w:fldChar w:fldCharType="separate"/>
          </w:r>
          <w:r>
            <w:t>68</w:t>
          </w:r>
          <w:r>
            <w:fldChar w:fldCharType="end"/>
          </w:r>
          <w:r>
            <w:fldChar w:fldCharType="end"/>
          </w:r>
        </w:p>
        <w:p>
          <w:pPr>
            <w:pStyle w:val="6"/>
            <w:tabs>
              <w:tab w:val="right" w:leader="dot" w:pos="8306"/>
            </w:tabs>
          </w:pPr>
          <w:r>
            <w:fldChar w:fldCharType="begin"/>
          </w:r>
          <w:r>
            <w:instrText xml:space="preserve"> HYPERLINK \l _Toc3679 </w:instrText>
          </w:r>
          <w:r>
            <w:fldChar w:fldCharType="separate"/>
          </w:r>
          <w:r>
            <w:rPr>
              <w:rFonts w:hint="eastAsia"/>
              <w:lang w:val="en-US" w:eastAsia="zh-CN"/>
            </w:rPr>
            <w:t>26.2.1多科成绩单列表</w:t>
          </w:r>
          <w:r>
            <w:tab/>
          </w:r>
          <w:r>
            <w:fldChar w:fldCharType="begin"/>
          </w:r>
          <w:r>
            <w:instrText xml:space="preserve"> PAGEREF _Toc3679 </w:instrText>
          </w:r>
          <w:r>
            <w:fldChar w:fldCharType="separate"/>
          </w:r>
          <w:r>
            <w:t>68</w:t>
          </w:r>
          <w:r>
            <w:fldChar w:fldCharType="end"/>
          </w:r>
          <w:r>
            <w:fldChar w:fldCharType="end"/>
          </w:r>
        </w:p>
        <w:p>
          <w:pPr>
            <w:pStyle w:val="6"/>
            <w:tabs>
              <w:tab w:val="right" w:leader="dot" w:pos="8306"/>
            </w:tabs>
          </w:pPr>
          <w:r>
            <w:fldChar w:fldCharType="begin"/>
          </w:r>
          <w:r>
            <w:instrText xml:space="preserve"> HYPERLINK \l _Toc17130 </w:instrText>
          </w:r>
          <w:r>
            <w:fldChar w:fldCharType="separate"/>
          </w:r>
          <w:r>
            <w:rPr>
              <w:rFonts w:hint="eastAsia"/>
              <w:szCs w:val="24"/>
              <w:lang w:val="en-US" w:eastAsia="zh-CN"/>
            </w:rPr>
            <w:t>26.2.1.1上传成绩</w:t>
          </w:r>
          <w:r>
            <w:tab/>
          </w:r>
          <w:r>
            <w:fldChar w:fldCharType="begin"/>
          </w:r>
          <w:r>
            <w:instrText xml:space="preserve"> PAGEREF _Toc17130 </w:instrText>
          </w:r>
          <w:r>
            <w:fldChar w:fldCharType="separate"/>
          </w:r>
          <w:r>
            <w:t>69</w:t>
          </w:r>
          <w:r>
            <w:fldChar w:fldCharType="end"/>
          </w:r>
          <w:r>
            <w:fldChar w:fldCharType="end"/>
          </w:r>
        </w:p>
        <w:p>
          <w:pPr>
            <w:pStyle w:val="10"/>
            <w:tabs>
              <w:tab w:val="right" w:leader="dot" w:pos="8306"/>
            </w:tabs>
          </w:pPr>
          <w:r>
            <w:fldChar w:fldCharType="begin"/>
          </w:r>
          <w:r>
            <w:instrText xml:space="preserve"> HYPERLINK \l _Toc30616 </w:instrText>
          </w:r>
          <w:r>
            <w:fldChar w:fldCharType="separate"/>
          </w:r>
          <w:r>
            <w:rPr>
              <w:rFonts w:hint="eastAsia"/>
              <w:lang w:val="en-US" w:eastAsia="zh-CN"/>
            </w:rPr>
            <w:t>26.3学生成绩查询</w:t>
          </w:r>
          <w:r>
            <w:tab/>
          </w:r>
          <w:r>
            <w:fldChar w:fldCharType="begin"/>
          </w:r>
          <w:r>
            <w:instrText xml:space="preserve"> PAGEREF _Toc30616 </w:instrText>
          </w:r>
          <w:r>
            <w:fldChar w:fldCharType="separate"/>
          </w:r>
          <w:r>
            <w:t>81</w:t>
          </w:r>
          <w:r>
            <w:fldChar w:fldCharType="end"/>
          </w:r>
          <w:r>
            <w:fldChar w:fldCharType="end"/>
          </w:r>
        </w:p>
        <w:p>
          <w:pPr>
            <w:pStyle w:val="6"/>
            <w:tabs>
              <w:tab w:val="right" w:leader="dot" w:pos="8306"/>
            </w:tabs>
          </w:pPr>
          <w:r>
            <w:fldChar w:fldCharType="begin"/>
          </w:r>
          <w:r>
            <w:instrText xml:space="preserve"> HYPERLINK \l _Toc20300 </w:instrText>
          </w:r>
          <w:r>
            <w:fldChar w:fldCharType="separate"/>
          </w:r>
          <w:r>
            <w:rPr>
              <w:rFonts w:hint="eastAsia"/>
              <w:lang w:val="en-US" w:eastAsia="zh-CN"/>
            </w:rPr>
            <w:t>26.3.1按学生姓名查询</w:t>
          </w:r>
          <w:r>
            <w:tab/>
          </w:r>
          <w:r>
            <w:fldChar w:fldCharType="begin"/>
          </w:r>
          <w:r>
            <w:instrText xml:space="preserve"> PAGEREF _Toc20300 </w:instrText>
          </w:r>
          <w:r>
            <w:fldChar w:fldCharType="separate"/>
          </w:r>
          <w:r>
            <w:t>82</w:t>
          </w:r>
          <w:r>
            <w:fldChar w:fldCharType="end"/>
          </w:r>
          <w:r>
            <w:fldChar w:fldCharType="end"/>
          </w:r>
        </w:p>
        <w:p>
          <w:pPr>
            <w:pStyle w:val="6"/>
            <w:tabs>
              <w:tab w:val="right" w:leader="dot" w:pos="8306"/>
            </w:tabs>
          </w:pPr>
          <w:r>
            <w:fldChar w:fldCharType="begin"/>
          </w:r>
          <w:r>
            <w:instrText xml:space="preserve"> HYPERLINK \l _Toc27558 </w:instrText>
          </w:r>
          <w:r>
            <w:fldChar w:fldCharType="separate"/>
          </w:r>
          <w:r>
            <w:rPr>
              <w:rFonts w:hint="eastAsia"/>
              <w:lang w:val="en-US" w:eastAsia="zh-CN"/>
            </w:rPr>
            <w:t>26.3.2按照班级查询</w:t>
          </w:r>
          <w:r>
            <w:tab/>
          </w:r>
          <w:r>
            <w:fldChar w:fldCharType="begin"/>
          </w:r>
          <w:r>
            <w:instrText xml:space="preserve"> PAGEREF _Toc27558 </w:instrText>
          </w:r>
          <w:r>
            <w:fldChar w:fldCharType="separate"/>
          </w:r>
          <w:r>
            <w:t>82</w:t>
          </w:r>
          <w:r>
            <w:fldChar w:fldCharType="end"/>
          </w:r>
          <w:r>
            <w:fldChar w:fldCharType="end"/>
          </w:r>
        </w:p>
        <w:p>
          <w:pPr>
            <w:pStyle w:val="9"/>
            <w:tabs>
              <w:tab w:val="right" w:leader="dot" w:pos="8306"/>
            </w:tabs>
          </w:pPr>
          <w:r>
            <w:fldChar w:fldCharType="begin"/>
          </w:r>
          <w:r>
            <w:instrText xml:space="preserve"> HYPERLINK \l _Toc9067 </w:instrText>
          </w:r>
          <w:r>
            <w:fldChar w:fldCharType="separate"/>
          </w:r>
          <w:r>
            <w:rPr>
              <w:rFonts w:hint="eastAsia"/>
              <w:lang w:val="en-US" w:eastAsia="zh-CN"/>
            </w:rPr>
            <w:t>27.班级课程表</w:t>
          </w:r>
          <w:r>
            <w:tab/>
          </w:r>
          <w:r>
            <w:fldChar w:fldCharType="begin"/>
          </w:r>
          <w:r>
            <w:instrText xml:space="preserve"> PAGEREF _Toc9067 </w:instrText>
          </w:r>
          <w:r>
            <w:fldChar w:fldCharType="separate"/>
          </w:r>
          <w:r>
            <w:t>83</w:t>
          </w:r>
          <w:r>
            <w:fldChar w:fldCharType="end"/>
          </w:r>
          <w:r>
            <w:fldChar w:fldCharType="end"/>
          </w:r>
        </w:p>
        <w:p>
          <w:pPr>
            <w:pStyle w:val="9"/>
            <w:tabs>
              <w:tab w:val="right" w:leader="dot" w:pos="8306"/>
            </w:tabs>
          </w:pPr>
          <w:r>
            <w:fldChar w:fldCharType="begin"/>
          </w:r>
          <w:r>
            <w:instrText xml:space="preserve"> HYPERLINK \l _Toc12303 </w:instrText>
          </w:r>
          <w:r>
            <w:fldChar w:fldCharType="separate"/>
          </w:r>
          <w:r>
            <w:rPr>
              <w:rFonts w:hint="eastAsia"/>
              <w:lang w:val="en-US" w:eastAsia="zh-CN"/>
            </w:rPr>
            <w:t>28.教师通讯录</w:t>
          </w:r>
          <w:r>
            <w:tab/>
          </w:r>
          <w:r>
            <w:fldChar w:fldCharType="begin"/>
          </w:r>
          <w:r>
            <w:instrText xml:space="preserve"> PAGEREF _Toc12303 </w:instrText>
          </w:r>
          <w:r>
            <w:fldChar w:fldCharType="separate"/>
          </w:r>
          <w:r>
            <w:t>84</w:t>
          </w:r>
          <w:r>
            <w:fldChar w:fldCharType="end"/>
          </w:r>
          <w:r>
            <w:fldChar w:fldCharType="end"/>
          </w:r>
        </w:p>
        <w:p>
          <w:pPr>
            <w:pStyle w:val="9"/>
            <w:tabs>
              <w:tab w:val="right" w:leader="dot" w:pos="8306"/>
            </w:tabs>
          </w:pPr>
          <w:r>
            <w:fldChar w:fldCharType="begin"/>
          </w:r>
          <w:r>
            <w:instrText xml:space="preserve"> HYPERLINK \l _Toc7928 </w:instrText>
          </w:r>
          <w:r>
            <w:fldChar w:fldCharType="separate"/>
          </w:r>
          <w:r>
            <w:rPr>
              <w:rFonts w:hint="eastAsia"/>
              <w:lang w:val="en-US" w:eastAsia="zh-CN"/>
            </w:rPr>
            <w:t>29.评教系统</w:t>
          </w:r>
          <w:r>
            <w:tab/>
          </w:r>
          <w:r>
            <w:fldChar w:fldCharType="begin"/>
          </w:r>
          <w:r>
            <w:instrText xml:space="preserve"> PAGEREF _Toc7928 </w:instrText>
          </w:r>
          <w:r>
            <w:fldChar w:fldCharType="separate"/>
          </w:r>
          <w:r>
            <w:t>85</w:t>
          </w:r>
          <w:r>
            <w:fldChar w:fldCharType="end"/>
          </w:r>
          <w:r>
            <w:fldChar w:fldCharType="end"/>
          </w:r>
        </w:p>
        <w:p>
          <w:pPr>
            <w:pStyle w:val="10"/>
            <w:tabs>
              <w:tab w:val="right" w:leader="dot" w:pos="8306"/>
            </w:tabs>
          </w:pPr>
          <w:r>
            <w:fldChar w:fldCharType="begin"/>
          </w:r>
          <w:r>
            <w:instrText xml:space="preserve"> HYPERLINK \l _Toc16820 </w:instrText>
          </w:r>
          <w:r>
            <w:fldChar w:fldCharType="separate"/>
          </w:r>
          <w:r>
            <w:rPr>
              <w:rFonts w:hint="eastAsia"/>
              <w:lang w:val="en-US" w:eastAsia="zh-CN"/>
            </w:rPr>
            <w:t>29.1评教项管理</w:t>
          </w:r>
          <w:r>
            <w:tab/>
          </w:r>
          <w:r>
            <w:fldChar w:fldCharType="begin"/>
          </w:r>
          <w:r>
            <w:instrText xml:space="preserve"> PAGEREF _Toc16820 </w:instrText>
          </w:r>
          <w:r>
            <w:fldChar w:fldCharType="separate"/>
          </w:r>
          <w:r>
            <w:t>85</w:t>
          </w:r>
          <w:r>
            <w:fldChar w:fldCharType="end"/>
          </w:r>
          <w:r>
            <w:fldChar w:fldCharType="end"/>
          </w:r>
        </w:p>
        <w:p>
          <w:pPr>
            <w:pStyle w:val="6"/>
            <w:tabs>
              <w:tab w:val="right" w:leader="dot" w:pos="8306"/>
            </w:tabs>
          </w:pPr>
          <w:r>
            <w:fldChar w:fldCharType="begin"/>
          </w:r>
          <w:r>
            <w:instrText xml:space="preserve"> HYPERLINK \l _Toc16711 </w:instrText>
          </w:r>
          <w:r>
            <w:fldChar w:fldCharType="separate"/>
          </w:r>
          <w:r>
            <w:rPr>
              <w:rFonts w:hint="eastAsia"/>
              <w:szCs w:val="28"/>
              <w:lang w:val="en-US" w:eastAsia="zh-CN"/>
            </w:rPr>
            <w:t>29.1.1评教项的创建</w:t>
          </w:r>
          <w:r>
            <w:tab/>
          </w:r>
          <w:r>
            <w:fldChar w:fldCharType="begin"/>
          </w:r>
          <w:r>
            <w:instrText xml:space="preserve"> PAGEREF _Toc16711 </w:instrText>
          </w:r>
          <w:r>
            <w:fldChar w:fldCharType="separate"/>
          </w:r>
          <w:r>
            <w:t>85</w:t>
          </w:r>
          <w:r>
            <w:fldChar w:fldCharType="end"/>
          </w:r>
          <w:r>
            <w:fldChar w:fldCharType="end"/>
          </w:r>
        </w:p>
        <w:p>
          <w:pPr>
            <w:pStyle w:val="6"/>
            <w:tabs>
              <w:tab w:val="right" w:leader="dot" w:pos="8306"/>
            </w:tabs>
          </w:pPr>
          <w:r>
            <w:fldChar w:fldCharType="begin"/>
          </w:r>
          <w:r>
            <w:instrText xml:space="preserve"> HYPERLINK \l _Toc10406 </w:instrText>
          </w:r>
          <w:r>
            <w:fldChar w:fldCharType="separate"/>
          </w:r>
          <w:r>
            <w:rPr>
              <w:rFonts w:hint="eastAsia"/>
              <w:lang w:val="en-US" w:eastAsia="zh-CN"/>
            </w:rPr>
            <w:t>29.1.2评教项的管理</w:t>
          </w:r>
          <w:r>
            <w:tab/>
          </w:r>
          <w:r>
            <w:fldChar w:fldCharType="begin"/>
          </w:r>
          <w:r>
            <w:instrText xml:space="preserve"> PAGEREF _Toc10406 </w:instrText>
          </w:r>
          <w:r>
            <w:fldChar w:fldCharType="separate"/>
          </w:r>
          <w:r>
            <w:t>85</w:t>
          </w:r>
          <w:r>
            <w:fldChar w:fldCharType="end"/>
          </w:r>
          <w:r>
            <w:fldChar w:fldCharType="end"/>
          </w:r>
        </w:p>
        <w:p>
          <w:pPr>
            <w:pStyle w:val="9"/>
            <w:tabs>
              <w:tab w:val="right" w:leader="dot" w:pos="8306"/>
            </w:tabs>
          </w:pPr>
          <w:r>
            <w:fldChar w:fldCharType="begin"/>
          </w:r>
          <w:r>
            <w:instrText xml:space="preserve"> HYPERLINK \l _Toc10230 </w:instrText>
          </w:r>
          <w:r>
            <w:fldChar w:fldCharType="separate"/>
          </w:r>
          <w:r>
            <w:rPr>
              <w:rFonts w:hint="eastAsia" w:ascii="宋体" w:hAnsi="宋体" w:cs="仿宋"/>
              <w:bCs/>
              <w:szCs w:val="24"/>
              <w:shd w:val="clear" w:color="auto" w:fill="FFFFFF"/>
              <w:lang w:eastAsia="zh-CN"/>
            </w:rPr>
            <w:t>评教点创建：</w:t>
          </w:r>
          <w:r>
            <w:tab/>
          </w:r>
          <w:r>
            <w:fldChar w:fldCharType="begin"/>
          </w:r>
          <w:r>
            <w:instrText xml:space="preserve"> PAGEREF _Toc10230 </w:instrText>
          </w:r>
          <w:r>
            <w:fldChar w:fldCharType="separate"/>
          </w:r>
          <w:r>
            <w:t>85</w:t>
          </w:r>
          <w:r>
            <w:fldChar w:fldCharType="end"/>
          </w:r>
          <w:r>
            <w:fldChar w:fldCharType="end"/>
          </w:r>
        </w:p>
        <w:p>
          <w:pPr>
            <w:pStyle w:val="10"/>
            <w:tabs>
              <w:tab w:val="right" w:leader="dot" w:pos="8306"/>
            </w:tabs>
          </w:pPr>
          <w:r>
            <w:fldChar w:fldCharType="begin"/>
          </w:r>
          <w:r>
            <w:instrText xml:space="preserve"> HYPERLINK \l _Toc4781 </w:instrText>
          </w:r>
          <w:r>
            <w:fldChar w:fldCharType="separate"/>
          </w:r>
          <w:r>
            <w:rPr>
              <w:rFonts w:hint="eastAsia"/>
              <w:lang w:val="en-US" w:eastAsia="zh-CN"/>
            </w:rPr>
            <w:t>29.2评教计划管理</w:t>
          </w:r>
          <w:r>
            <w:tab/>
          </w:r>
          <w:r>
            <w:fldChar w:fldCharType="begin"/>
          </w:r>
          <w:r>
            <w:instrText xml:space="preserve"> PAGEREF _Toc4781 </w:instrText>
          </w:r>
          <w:r>
            <w:fldChar w:fldCharType="separate"/>
          </w:r>
          <w:r>
            <w:t>87</w:t>
          </w:r>
          <w:r>
            <w:fldChar w:fldCharType="end"/>
          </w:r>
          <w:r>
            <w:fldChar w:fldCharType="end"/>
          </w:r>
        </w:p>
        <w:p>
          <w:pPr>
            <w:pStyle w:val="6"/>
            <w:tabs>
              <w:tab w:val="right" w:leader="dot" w:pos="8306"/>
            </w:tabs>
          </w:pPr>
          <w:r>
            <w:fldChar w:fldCharType="begin"/>
          </w:r>
          <w:r>
            <w:instrText xml:space="preserve"> HYPERLINK \l _Toc15809 </w:instrText>
          </w:r>
          <w:r>
            <w:fldChar w:fldCharType="separate"/>
          </w:r>
          <w:r>
            <w:rPr>
              <w:rFonts w:hint="eastAsia"/>
              <w:lang w:val="en-US" w:eastAsia="zh-CN"/>
            </w:rPr>
            <w:t>29.2.1评教计划创建</w:t>
          </w:r>
          <w:r>
            <w:tab/>
          </w:r>
          <w:r>
            <w:fldChar w:fldCharType="begin"/>
          </w:r>
          <w:r>
            <w:instrText xml:space="preserve"> PAGEREF _Toc15809 </w:instrText>
          </w:r>
          <w:r>
            <w:fldChar w:fldCharType="separate"/>
          </w:r>
          <w:r>
            <w:t>87</w:t>
          </w:r>
          <w:r>
            <w:fldChar w:fldCharType="end"/>
          </w:r>
          <w:r>
            <w:fldChar w:fldCharType="end"/>
          </w:r>
        </w:p>
        <w:p>
          <w:pPr>
            <w:pStyle w:val="9"/>
            <w:tabs>
              <w:tab w:val="right" w:leader="dot" w:pos="8306"/>
            </w:tabs>
          </w:pPr>
          <w:r>
            <w:fldChar w:fldCharType="begin"/>
          </w:r>
          <w:r>
            <w:instrText xml:space="preserve"> HYPERLINK \l _Toc19275 </w:instrText>
          </w:r>
          <w:r>
            <w:fldChar w:fldCharType="separate"/>
          </w:r>
          <w:r>
            <w:rPr>
              <w:rFonts w:hint="eastAsia"/>
              <w:bCs w:val="0"/>
              <w:szCs w:val="44"/>
              <w:lang w:val="en-US" w:eastAsia="zh-CN"/>
            </w:rPr>
            <w:t>30.缴费记录</w:t>
          </w:r>
          <w:r>
            <w:tab/>
          </w:r>
          <w:r>
            <w:fldChar w:fldCharType="begin"/>
          </w:r>
          <w:r>
            <w:instrText xml:space="preserve"> PAGEREF _Toc19275 </w:instrText>
          </w:r>
          <w:r>
            <w:fldChar w:fldCharType="separate"/>
          </w:r>
          <w:r>
            <w:t>89</w:t>
          </w:r>
          <w:r>
            <w:fldChar w:fldCharType="end"/>
          </w:r>
          <w:r>
            <w:fldChar w:fldCharType="end"/>
          </w:r>
        </w:p>
        <w:p>
          <w:pPr>
            <w:pStyle w:val="9"/>
            <w:tabs>
              <w:tab w:val="right" w:leader="dot" w:pos="8306"/>
            </w:tabs>
          </w:pPr>
          <w:r>
            <w:fldChar w:fldCharType="begin"/>
          </w:r>
          <w:r>
            <w:instrText xml:space="preserve"> HYPERLINK \l _Toc17680 </w:instrText>
          </w:r>
          <w:r>
            <w:fldChar w:fldCharType="separate"/>
          </w:r>
          <w:r>
            <w:rPr>
              <w:rFonts w:hint="eastAsia"/>
              <w:bCs w:val="0"/>
              <w:szCs w:val="44"/>
              <w:lang w:val="en-US" w:eastAsia="zh-CN"/>
            </w:rPr>
            <w:t>31.德育数据</w:t>
          </w:r>
          <w:r>
            <w:tab/>
          </w:r>
          <w:r>
            <w:fldChar w:fldCharType="begin"/>
          </w:r>
          <w:r>
            <w:instrText xml:space="preserve"> PAGEREF _Toc17680 </w:instrText>
          </w:r>
          <w:r>
            <w:fldChar w:fldCharType="separate"/>
          </w:r>
          <w:r>
            <w:t>90</w:t>
          </w:r>
          <w:r>
            <w:fldChar w:fldCharType="end"/>
          </w:r>
          <w:r>
            <w:fldChar w:fldCharType="end"/>
          </w:r>
        </w:p>
        <w:p>
          <w:pPr>
            <w:pStyle w:val="10"/>
            <w:tabs>
              <w:tab w:val="right" w:leader="dot" w:pos="8306"/>
            </w:tabs>
          </w:pPr>
          <w:r>
            <w:fldChar w:fldCharType="begin"/>
          </w:r>
          <w:r>
            <w:instrText xml:space="preserve"> HYPERLINK \l _Toc17541 </w:instrText>
          </w:r>
          <w:r>
            <w:fldChar w:fldCharType="separate"/>
          </w:r>
          <w:r>
            <w:rPr>
              <w:rFonts w:hint="eastAsia"/>
              <w:lang w:val="en-US" w:eastAsia="zh-CN"/>
            </w:rPr>
            <w:t>31.1班级数据</w:t>
          </w:r>
          <w:r>
            <w:tab/>
          </w:r>
          <w:r>
            <w:fldChar w:fldCharType="begin"/>
          </w:r>
          <w:r>
            <w:instrText xml:space="preserve"> PAGEREF _Toc17541 </w:instrText>
          </w:r>
          <w:r>
            <w:fldChar w:fldCharType="separate"/>
          </w:r>
          <w:r>
            <w:t>90</w:t>
          </w:r>
          <w:r>
            <w:fldChar w:fldCharType="end"/>
          </w:r>
          <w:r>
            <w:fldChar w:fldCharType="end"/>
          </w:r>
        </w:p>
        <w:p>
          <w:pPr>
            <w:pStyle w:val="10"/>
            <w:tabs>
              <w:tab w:val="right" w:leader="dot" w:pos="8306"/>
            </w:tabs>
          </w:pPr>
          <w:r>
            <w:fldChar w:fldCharType="begin"/>
          </w:r>
          <w:r>
            <w:instrText xml:space="preserve"> HYPERLINK \l _Toc17421 </w:instrText>
          </w:r>
          <w:r>
            <w:fldChar w:fldCharType="separate"/>
          </w:r>
          <w:r>
            <w:rPr>
              <w:rFonts w:hint="eastAsia"/>
              <w:lang w:val="en-US" w:eastAsia="zh-CN"/>
            </w:rPr>
            <w:t>31.2教师数据</w:t>
          </w:r>
          <w:r>
            <w:tab/>
          </w:r>
          <w:r>
            <w:fldChar w:fldCharType="begin"/>
          </w:r>
          <w:r>
            <w:instrText xml:space="preserve"> PAGEREF _Toc17421 </w:instrText>
          </w:r>
          <w:r>
            <w:fldChar w:fldCharType="separate"/>
          </w:r>
          <w:r>
            <w:t>91</w:t>
          </w:r>
          <w:r>
            <w:fldChar w:fldCharType="end"/>
          </w:r>
          <w:r>
            <w:fldChar w:fldCharType="end"/>
          </w:r>
        </w:p>
        <w:p>
          <w:pPr>
            <w:pStyle w:val="10"/>
            <w:tabs>
              <w:tab w:val="right" w:leader="dot" w:pos="8306"/>
            </w:tabs>
          </w:pPr>
          <w:r>
            <w:fldChar w:fldCharType="begin"/>
          </w:r>
          <w:r>
            <w:instrText xml:space="preserve"> HYPERLINK \l _Toc16178 </w:instrText>
          </w:r>
          <w:r>
            <w:fldChar w:fldCharType="separate"/>
          </w:r>
          <w:r>
            <w:rPr>
              <w:rFonts w:hint="eastAsia"/>
              <w:lang w:val="en-US" w:eastAsia="zh-CN"/>
            </w:rPr>
            <w:t>31.3学生数据</w:t>
          </w:r>
          <w:r>
            <w:tab/>
          </w:r>
          <w:r>
            <w:fldChar w:fldCharType="begin"/>
          </w:r>
          <w:r>
            <w:instrText xml:space="preserve"> PAGEREF _Toc16178 </w:instrText>
          </w:r>
          <w:r>
            <w:fldChar w:fldCharType="separate"/>
          </w:r>
          <w:r>
            <w:t>91</w:t>
          </w:r>
          <w:r>
            <w:fldChar w:fldCharType="end"/>
          </w:r>
          <w:r>
            <w:fldChar w:fldCharType="end"/>
          </w:r>
        </w:p>
        <w:p>
          <w:pPr>
            <w:pStyle w:val="10"/>
            <w:tabs>
              <w:tab w:val="right" w:leader="dot" w:pos="8306"/>
            </w:tabs>
          </w:pPr>
          <w:r>
            <w:fldChar w:fldCharType="begin"/>
          </w:r>
          <w:r>
            <w:instrText xml:space="preserve"> HYPERLINK \l _Toc17977 </w:instrText>
          </w:r>
          <w:r>
            <w:fldChar w:fldCharType="separate"/>
          </w:r>
          <w:r>
            <w:rPr>
              <w:rFonts w:hint="eastAsia"/>
              <w:lang w:val="en-US" w:eastAsia="zh-CN"/>
            </w:rPr>
            <w:t>31.4勋章数据</w:t>
          </w:r>
          <w:r>
            <w:tab/>
          </w:r>
          <w:r>
            <w:fldChar w:fldCharType="begin"/>
          </w:r>
          <w:r>
            <w:instrText xml:space="preserve"> PAGEREF _Toc17977 </w:instrText>
          </w:r>
          <w:r>
            <w:fldChar w:fldCharType="separate"/>
          </w:r>
          <w:r>
            <w:t>92</w:t>
          </w:r>
          <w:r>
            <w:fldChar w:fldCharType="end"/>
          </w:r>
          <w:r>
            <w:fldChar w:fldCharType="end"/>
          </w:r>
        </w:p>
        <w:p>
          <w:pPr>
            <w:pStyle w:val="9"/>
            <w:tabs>
              <w:tab w:val="right" w:leader="dot" w:pos="8306"/>
            </w:tabs>
          </w:pPr>
          <w:r>
            <w:fldChar w:fldCharType="begin"/>
          </w:r>
          <w:r>
            <w:instrText xml:space="preserve"> HYPERLINK \l _Toc22191 </w:instrText>
          </w:r>
          <w:r>
            <w:fldChar w:fldCharType="separate"/>
          </w:r>
          <w:r>
            <w:rPr>
              <w:rFonts w:hint="eastAsia"/>
              <w:bCs w:val="0"/>
              <w:szCs w:val="44"/>
              <w:lang w:val="en-US" w:eastAsia="zh-CN"/>
            </w:rPr>
            <w:t>32. 德育之星</w:t>
          </w:r>
          <w:r>
            <w:tab/>
          </w:r>
          <w:r>
            <w:fldChar w:fldCharType="begin"/>
          </w:r>
          <w:r>
            <w:instrText xml:space="preserve"> PAGEREF _Toc22191 </w:instrText>
          </w:r>
          <w:r>
            <w:fldChar w:fldCharType="separate"/>
          </w:r>
          <w:r>
            <w:t>93</w:t>
          </w:r>
          <w:r>
            <w:fldChar w:fldCharType="end"/>
          </w:r>
          <w:r>
            <w:fldChar w:fldCharType="end"/>
          </w:r>
        </w:p>
        <w:p>
          <w:pPr>
            <w:pStyle w:val="10"/>
            <w:tabs>
              <w:tab w:val="right" w:leader="dot" w:pos="8306"/>
            </w:tabs>
          </w:pPr>
          <w:r>
            <w:fldChar w:fldCharType="begin"/>
          </w:r>
          <w:r>
            <w:instrText xml:space="preserve"> HYPERLINK \l _Toc18395 </w:instrText>
          </w:r>
          <w:r>
            <w:fldChar w:fldCharType="separate"/>
          </w:r>
          <w:r>
            <w:rPr>
              <w:rFonts w:hint="eastAsia"/>
              <w:lang w:val="en-US" w:eastAsia="zh-CN"/>
            </w:rPr>
            <w:t>32.1个人数据</w:t>
          </w:r>
          <w:r>
            <w:tab/>
          </w:r>
          <w:r>
            <w:fldChar w:fldCharType="begin"/>
          </w:r>
          <w:r>
            <w:instrText xml:space="preserve"> PAGEREF _Toc18395 </w:instrText>
          </w:r>
          <w:r>
            <w:fldChar w:fldCharType="separate"/>
          </w:r>
          <w:r>
            <w:t>93</w:t>
          </w:r>
          <w:r>
            <w:fldChar w:fldCharType="end"/>
          </w:r>
          <w:r>
            <w:fldChar w:fldCharType="end"/>
          </w:r>
        </w:p>
        <w:p>
          <w:pPr>
            <w:pStyle w:val="10"/>
            <w:tabs>
              <w:tab w:val="right" w:leader="dot" w:pos="8306"/>
            </w:tabs>
          </w:pPr>
          <w:r>
            <w:fldChar w:fldCharType="begin"/>
          </w:r>
          <w:r>
            <w:instrText xml:space="preserve"> HYPERLINK \l _Toc4890 </w:instrText>
          </w:r>
          <w:r>
            <w:fldChar w:fldCharType="separate"/>
          </w:r>
          <w:r>
            <w:rPr>
              <w:rFonts w:hint="eastAsia"/>
              <w:lang w:val="en-US" w:eastAsia="zh-CN"/>
            </w:rPr>
            <w:t>32.2班级数据</w:t>
          </w:r>
          <w:r>
            <w:tab/>
          </w:r>
          <w:r>
            <w:fldChar w:fldCharType="begin"/>
          </w:r>
          <w:r>
            <w:instrText xml:space="preserve"> PAGEREF _Toc4890 </w:instrText>
          </w:r>
          <w:r>
            <w:fldChar w:fldCharType="separate"/>
          </w:r>
          <w:r>
            <w:t>94</w:t>
          </w:r>
          <w:r>
            <w:fldChar w:fldCharType="end"/>
          </w:r>
          <w:r>
            <w:fldChar w:fldCharType="end"/>
          </w:r>
        </w:p>
        <w:p>
          <w:pPr>
            <w:pStyle w:val="9"/>
            <w:tabs>
              <w:tab w:val="right" w:leader="dot" w:pos="8306"/>
            </w:tabs>
          </w:pPr>
          <w:r>
            <w:fldChar w:fldCharType="begin"/>
          </w:r>
          <w:r>
            <w:instrText xml:space="preserve"> HYPERLINK \l _Toc451 </w:instrText>
          </w:r>
          <w:r>
            <w:fldChar w:fldCharType="separate"/>
          </w:r>
          <w:r>
            <w:rPr>
              <w:rFonts w:hint="eastAsia"/>
              <w:lang w:val="en-US" w:eastAsia="zh-CN"/>
            </w:rPr>
            <w:t>33.校园安全直播</w:t>
          </w:r>
          <w:r>
            <w:tab/>
          </w:r>
          <w:r>
            <w:fldChar w:fldCharType="begin"/>
          </w:r>
          <w:r>
            <w:instrText xml:space="preserve"> PAGEREF _Toc451 </w:instrText>
          </w:r>
          <w:r>
            <w:fldChar w:fldCharType="separate"/>
          </w:r>
          <w:r>
            <w:t>95</w:t>
          </w:r>
          <w:r>
            <w:fldChar w:fldCharType="end"/>
          </w:r>
          <w:r>
            <w:fldChar w:fldCharType="end"/>
          </w:r>
        </w:p>
        <w:p>
          <w:pPr>
            <w:pStyle w:val="9"/>
            <w:tabs>
              <w:tab w:val="right" w:leader="dot" w:pos="8306"/>
            </w:tabs>
          </w:pPr>
          <w:r>
            <w:fldChar w:fldCharType="begin"/>
          </w:r>
          <w:r>
            <w:instrText xml:space="preserve"> HYPERLINK \l _Toc32392 </w:instrText>
          </w:r>
          <w:r>
            <w:fldChar w:fldCharType="separate"/>
          </w:r>
          <w:r>
            <w:rPr>
              <w:rFonts w:hint="eastAsia"/>
              <w:lang w:val="en-US" w:eastAsia="zh-CN"/>
            </w:rPr>
            <w:t>34.访客管理</w:t>
          </w:r>
          <w:r>
            <w:tab/>
          </w:r>
          <w:r>
            <w:fldChar w:fldCharType="begin"/>
          </w:r>
          <w:r>
            <w:instrText xml:space="preserve"> PAGEREF _Toc32392 </w:instrText>
          </w:r>
          <w:r>
            <w:fldChar w:fldCharType="separate"/>
          </w:r>
          <w:r>
            <w:t>95</w:t>
          </w:r>
          <w:r>
            <w:fldChar w:fldCharType="end"/>
          </w:r>
          <w:r>
            <w:fldChar w:fldCharType="end"/>
          </w:r>
        </w:p>
        <w:p>
          <w:pPr>
            <w:pStyle w:val="9"/>
            <w:tabs>
              <w:tab w:val="right" w:leader="dot" w:pos="8306"/>
            </w:tabs>
          </w:pPr>
          <w:r>
            <w:fldChar w:fldCharType="begin"/>
          </w:r>
          <w:r>
            <w:instrText xml:space="preserve"> HYPERLINK \l _Toc16429 </w:instrText>
          </w:r>
          <w:r>
            <w:fldChar w:fldCharType="separate"/>
          </w:r>
          <w:r>
            <w:rPr>
              <w:rFonts w:hint="eastAsia"/>
              <w:lang w:val="en-US" w:eastAsia="zh-CN"/>
            </w:rPr>
            <w:t>35.电子班牌</w:t>
          </w:r>
          <w:r>
            <w:tab/>
          </w:r>
          <w:r>
            <w:fldChar w:fldCharType="begin"/>
          </w:r>
          <w:r>
            <w:instrText xml:space="preserve"> PAGEREF _Toc16429 </w:instrText>
          </w:r>
          <w:r>
            <w:fldChar w:fldCharType="separate"/>
          </w:r>
          <w:r>
            <w:t>97</w:t>
          </w:r>
          <w:r>
            <w:fldChar w:fldCharType="end"/>
          </w:r>
          <w:r>
            <w:fldChar w:fldCharType="end"/>
          </w:r>
        </w:p>
        <w:p>
          <w:pPr>
            <w:pStyle w:val="10"/>
            <w:tabs>
              <w:tab w:val="right" w:leader="dot" w:pos="8306"/>
            </w:tabs>
          </w:pPr>
          <w:r>
            <w:fldChar w:fldCharType="begin"/>
          </w:r>
          <w:r>
            <w:instrText xml:space="preserve"> HYPERLINK \l _Toc23763 </w:instrText>
          </w:r>
          <w:r>
            <w:fldChar w:fldCharType="separate"/>
          </w:r>
          <w:r>
            <w:rPr>
              <w:rFonts w:hint="eastAsia"/>
              <w:lang w:val="en-US" w:eastAsia="zh-CN"/>
            </w:rPr>
            <w:t>35.1紧急通知模式</w:t>
          </w:r>
          <w:r>
            <w:tab/>
          </w:r>
          <w:r>
            <w:fldChar w:fldCharType="begin"/>
          </w:r>
          <w:r>
            <w:instrText xml:space="preserve"> PAGEREF _Toc23763 </w:instrText>
          </w:r>
          <w:r>
            <w:fldChar w:fldCharType="separate"/>
          </w:r>
          <w:r>
            <w:t>97</w:t>
          </w:r>
          <w:r>
            <w:fldChar w:fldCharType="end"/>
          </w:r>
          <w:r>
            <w:fldChar w:fldCharType="end"/>
          </w:r>
        </w:p>
        <w:p>
          <w:pPr>
            <w:pStyle w:val="10"/>
            <w:tabs>
              <w:tab w:val="right" w:leader="dot" w:pos="8306"/>
            </w:tabs>
          </w:pPr>
          <w:r>
            <w:fldChar w:fldCharType="begin"/>
          </w:r>
          <w:r>
            <w:instrText xml:space="preserve"> HYPERLINK \l _Toc1490 </w:instrText>
          </w:r>
          <w:r>
            <w:fldChar w:fldCharType="separate"/>
          </w:r>
          <w:r>
            <w:rPr>
              <w:rFonts w:hint="eastAsia"/>
              <w:lang w:val="en-US" w:eastAsia="zh-CN"/>
            </w:rPr>
            <w:t>35.2考试模式</w:t>
          </w:r>
          <w:r>
            <w:tab/>
          </w:r>
          <w:r>
            <w:fldChar w:fldCharType="begin"/>
          </w:r>
          <w:r>
            <w:instrText xml:space="preserve"> PAGEREF _Toc1490 </w:instrText>
          </w:r>
          <w:r>
            <w:fldChar w:fldCharType="separate"/>
          </w:r>
          <w:r>
            <w:t>97</w:t>
          </w:r>
          <w:r>
            <w:fldChar w:fldCharType="end"/>
          </w:r>
          <w:r>
            <w:fldChar w:fldCharType="end"/>
          </w:r>
        </w:p>
        <w:p>
          <w:pPr>
            <w:pStyle w:val="10"/>
            <w:tabs>
              <w:tab w:val="right" w:leader="dot" w:pos="8306"/>
            </w:tabs>
          </w:pPr>
          <w:r>
            <w:fldChar w:fldCharType="begin"/>
          </w:r>
          <w:r>
            <w:instrText xml:space="preserve"> HYPERLINK \l _Toc25330 </w:instrText>
          </w:r>
          <w:r>
            <w:fldChar w:fldCharType="separate"/>
          </w:r>
          <w:r>
            <w:rPr>
              <w:rFonts w:hint="eastAsia"/>
              <w:lang w:val="en-US" w:eastAsia="zh-CN"/>
            </w:rPr>
            <w:t>35.3班牌考勤</w:t>
          </w:r>
          <w:r>
            <w:tab/>
          </w:r>
          <w:r>
            <w:fldChar w:fldCharType="begin"/>
          </w:r>
          <w:r>
            <w:instrText xml:space="preserve"> PAGEREF _Toc25330 </w:instrText>
          </w:r>
          <w:r>
            <w:fldChar w:fldCharType="separate"/>
          </w:r>
          <w:r>
            <w:t>98</w:t>
          </w:r>
          <w:r>
            <w:fldChar w:fldCharType="end"/>
          </w:r>
          <w:r>
            <w:fldChar w:fldCharType="end"/>
          </w:r>
        </w:p>
        <w:p>
          <w:pPr>
            <w:pStyle w:val="9"/>
            <w:tabs>
              <w:tab w:val="right" w:leader="dot" w:pos="8306"/>
            </w:tabs>
          </w:pPr>
          <w:r>
            <w:fldChar w:fldCharType="begin"/>
          </w:r>
          <w:r>
            <w:instrText xml:space="preserve"> HYPERLINK \l _Toc1126 </w:instrText>
          </w:r>
          <w:r>
            <w:fldChar w:fldCharType="separate"/>
          </w:r>
          <w:r>
            <w:rPr>
              <w:rFonts w:hint="eastAsia"/>
              <w:lang w:val="en-US" w:eastAsia="zh-CN"/>
            </w:rPr>
            <w:t>36.资源中心</w:t>
          </w:r>
          <w:r>
            <w:tab/>
          </w:r>
          <w:r>
            <w:fldChar w:fldCharType="begin"/>
          </w:r>
          <w:r>
            <w:instrText xml:space="preserve"> PAGEREF _Toc1126 </w:instrText>
          </w:r>
          <w:r>
            <w:fldChar w:fldCharType="separate"/>
          </w:r>
          <w:r>
            <w:t>100</w:t>
          </w:r>
          <w:r>
            <w:fldChar w:fldCharType="end"/>
          </w:r>
          <w:r>
            <w:fldChar w:fldCharType="end"/>
          </w:r>
        </w:p>
        <w:p>
          <w:pPr>
            <w:pStyle w:val="10"/>
            <w:tabs>
              <w:tab w:val="right" w:leader="dot" w:pos="8306"/>
            </w:tabs>
          </w:pPr>
          <w:r>
            <w:fldChar w:fldCharType="begin"/>
          </w:r>
          <w:r>
            <w:instrText xml:space="preserve"> HYPERLINK \l _Toc29181 </w:instrText>
          </w:r>
          <w:r>
            <w:fldChar w:fldCharType="separate"/>
          </w:r>
          <w:r>
            <w:rPr>
              <w:rFonts w:hint="eastAsia"/>
              <w:lang w:val="en-US" w:eastAsia="zh-CN"/>
            </w:rPr>
            <w:t>36.1资源管理</w:t>
          </w:r>
          <w:r>
            <w:tab/>
          </w:r>
          <w:r>
            <w:fldChar w:fldCharType="begin"/>
          </w:r>
          <w:r>
            <w:instrText xml:space="preserve"> PAGEREF _Toc29181 </w:instrText>
          </w:r>
          <w:r>
            <w:fldChar w:fldCharType="separate"/>
          </w:r>
          <w:r>
            <w:t>100</w:t>
          </w:r>
          <w:r>
            <w:fldChar w:fldCharType="end"/>
          </w:r>
          <w:r>
            <w:fldChar w:fldCharType="end"/>
          </w:r>
        </w:p>
        <w:p>
          <w:pPr>
            <w:pStyle w:val="10"/>
            <w:tabs>
              <w:tab w:val="right" w:leader="dot" w:pos="8306"/>
            </w:tabs>
          </w:pPr>
          <w:r>
            <w:fldChar w:fldCharType="begin"/>
          </w:r>
          <w:r>
            <w:instrText xml:space="preserve"> HYPERLINK \l _Toc32273 </w:instrText>
          </w:r>
          <w:r>
            <w:fldChar w:fldCharType="separate"/>
          </w:r>
          <w:r>
            <w:rPr>
              <w:rFonts w:hint="eastAsia"/>
              <w:lang w:val="en-US" w:eastAsia="zh-CN"/>
            </w:rPr>
            <w:t>36.2资源上传</w:t>
          </w:r>
          <w:r>
            <w:tab/>
          </w:r>
          <w:r>
            <w:fldChar w:fldCharType="begin"/>
          </w:r>
          <w:r>
            <w:instrText xml:space="preserve"> PAGEREF _Toc32273 </w:instrText>
          </w:r>
          <w:r>
            <w:fldChar w:fldCharType="separate"/>
          </w:r>
          <w:r>
            <w:t>100</w:t>
          </w:r>
          <w:r>
            <w:fldChar w:fldCharType="end"/>
          </w:r>
          <w:r>
            <w:fldChar w:fldCharType="end"/>
          </w:r>
        </w:p>
        <w:p>
          <w:pPr>
            <w:pStyle w:val="9"/>
            <w:tabs>
              <w:tab w:val="right" w:leader="dot" w:pos="8306"/>
            </w:tabs>
          </w:pPr>
          <w:r>
            <w:fldChar w:fldCharType="begin"/>
          </w:r>
          <w:r>
            <w:instrText xml:space="preserve"> HYPERLINK \l _Toc15167 </w:instrText>
          </w:r>
          <w:r>
            <w:fldChar w:fldCharType="separate"/>
          </w:r>
          <w:r>
            <w:rPr>
              <w:rFonts w:hint="eastAsia"/>
              <w:lang w:val="en-US" w:eastAsia="zh-CN"/>
            </w:rPr>
            <w:t>37.家校互动</w:t>
          </w:r>
          <w:r>
            <w:tab/>
          </w:r>
          <w:r>
            <w:fldChar w:fldCharType="begin"/>
          </w:r>
          <w:r>
            <w:instrText xml:space="preserve"> PAGEREF _Toc15167 </w:instrText>
          </w:r>
          <w:r>
            <w:fldChar w:fldCharType="separate"/>
          </w:r>
          <w:r>
            <w:t>101</w:t>
          </w:r>
          <w:r>
            <w:fldChar w:fldCharType="end"/>
          </w:r>
          <w:r>
            <w:fldChar w:fldCharType="end"/>
          </w:r>
        </w:p>
        <w:p>
          <w:pPr>
            <w:pStyle w:val="10"/>
            <w:tabs>
              <w:tab w:val="right" w:leader="dot" w:pos="8306"/>
            </w:tabs>
          </w:pPr>
          <w:r>
            <w:fldChar w:fldCharType="begin"/>
          </w:r>
          <w:r>
            <w:instrText xml:space="preserve"> HYPERLINK \l _Toc32676 </w:instrText>
          </w:r>
          <w:r>
            <w:fldChar w:fldCharType="separate"/>
          </w:r>
          <w:r>
            <w:rPr>
              <w:rFonts w:hint="eastAsia"/>
              <w:lang w:val="en-US" w:eastAsia="zh-CN"/>
            </w:rPr>
            <w:t>37.1给学生发短信</w:t>
          </w:r>
          <w:r>
            <w:tab/>
          </w:r>
          <w:r>
            <w:fldChar w:fldCharType="begin"/>
          </w:r>
          <w:r>
            <w:instrText xml:space="preserve"> PAGEREF _Toc32676 </w:instrText>
          </w:r>
          <w:r>
            <w:fldChar w:fldCharType="separate"/>
          </w:r>
          <w:r>
            <w:t>101</w:t>
          </w:r>
          <w:r>
            <w:fldChar w:fldCharType="end"/>
          </w:r>
          <w:r>
            <w:fldChar w:fldCharType="end"/>
          </w:r>
        </w:p>
        <w:p>
          <w:pPr>
            <w:pStyle w:val="10"/>
            <w:tabs>
              <w:tab w:val="right" w:leader="dot" w:pos="8306"/>
            </w:tabs>
          </w:pPr>
          <w:r>
            <w:fldChar w:fldCharType="begin"/>
          </w:r>
          <w:r>
            <w:instrText xml:space="preserve"> HYPERLINK \l _Toc7698 </w:instrText>
          </w:r>
          <w:r>
            <w:fldChar w:fldCharType="separate"/>
          </w:r>
          <w:r>
            <w:rPr>
              <w:rFonts w:hint="eastAsia"/>
              <w:lang w:val="en-US" w:eastAsia="zh-CN"/>
            </w:rPr>
            <w:t>37.2给教师法短信</w:t>
          </w:r>
          <w:r>
            <w:tab/>
          </w:r>
          <w:r>
            <w:fldChar w:fldCharType="begin"/>
          </w:r>
          <w:r>
            <w:instrText xml:space="preserve"> PAGEREF _Toc7698 </w:instrText>
          </w:r>
          <w:r>
            <w:fldChar w:fldCharType="separate"/>
          </w:r>
          <w:r>
            <w:t>101</w:t>
          </w:r>
          <w:r>
            <w:fldChar w:fldCharType="end"/>
          </w:r>
          <w:r>
            <w:fldChar w:fldCharType="end"/>
          </w:r>
        </w:p>
        <w:p>
          <w:pPr>
            <w:pStyle w:val="10"/>
            <w:tabs>
              <w:tab w:val="right" w:leader="dot" w:pos="8306"/>
            </w:tabs>
          </w:pPr>
          <w:r>
            <w:fldChar w:fldCharType="begin"/>
          </w:r>
          <w:r>
            <w:instrText xml:space="preserve"> HYPERLINK \l _Toc8611 </w:instrText>
          </w:r>
          <w:r>
            <w:fldChar w:fldCharType="separate"/>
          </w:r>
          <w:r>
            <w:rPr>
              <w:rFonts w:hint="eastAsia"/>
              <w:lang w:val="en-US" w:eastAsia="zh-CN"/>
            </w:rPr>
            <w:t>37.3发送群组消息</w:t>
          </w:r>
          <w:r>
            <w:tab/>
          </w:r>
          <w:r>
            <w:fldChar w:fldCharType="begin"/>
          </w:r>
          <w:r>
            <w:instrText xml:space="preserve"> PAGEREF _Toc8611 </w:instrText>
          </w:r>
          <w:r>
            <w:fldChar w:fldCharType="separate"/>
          </w:r>
          <w:r>
            <w:t>102</w:t>
          </w:r>
          <w:r>
            <w:fldChar w:fldCharType="end"/>
          </w:r>
          <w:r>
            <w:fldChar w:fldCharType="end"/>
          </w:r>
        </w:p>
        <w:p>
          <w:pPr>
            <w:pStyle w:val="10"/>
            <w:tabs>
              <w:tab w:val="right" w:leader="dot" w:pos="8306"/>
            </w:tabs>
          </w:pPr>
          <w:r>
            <w:fldChar w:fldCharType="begin"/>
          </w:r>
          <w:r>
            <w:instrText xml:space="preserve"> HYPERLINK \l _Toc21842 </w:instrText>
          </w:r>
          <w:r>
            <w:fldChar w:fldCharType="separate"/>
          </w:r>
          <w:r>
            <w:rPr>
              <w:rFonts w:hint="eastAsia"/>
              <w:lang w:val="en-US" w:eastAsia="zh-CN"/>
            </w:rPr>
            <w:t>37.4学生短信列表</w:t>
          </w:r>
          <w:r>
            <w:tab/>
          </w:r>
          <w:r>
            <w:fldChar w:fldCharType="begin"/>
          </w:r>
          <w:r>
            <w:instrText xml:space="preserve"> PAGEREF _Toc21842 </w:instrText>
          </w:r>
          <w:r>
            <w:fldChar w:fldCharType="separate"/>
          </w:r>
          <w:r>
            <w:t>102</w:t>
          </w:r>
          <w:r>
            <w:fldChar w:fldCharType="end"/>
          </w:r>
          <w:r>
            <w:fldChar w:fldCharType="end"/>
          </w:r>
        </w:p>
        <w:p>
          <w:pPr>
            <w:pStyle w:val="10"/>
            <w:tabs>
              <w:tab w:val="right" w:leader="dot" w:pos="8306"/>
            </w:tabs>
          </w:pPr>
          <w:r>
            <w:fldChar w:fldCharType="begin"/>
          </w:r>
          <w:r>
            <w:instrText xml:space="preserve"> HYPERLINK \l _Toc11856 </w:instrText>
          </w:r>
          <w:r>
            <w:fldChar w:fldCharType="separate"/>
          </w:r>
          <w:r>
            <w:rPr>
              <w:rFonts w:hint="eastAsia"/>
              <w:lang w:val="en-US" w:eastAsia="zh-CN"/>
            </w:rPr>
            <w:t>37.5教师短信列表</w:t>
          </w:r>
          <w:r>
            <w:tab/>
          </w:r>
          <w:r>
            <w:fldChar w:fldCharType="begin"/>
          </w:r>
          <w:r>
            <w:instrText xml:space="preserve"> PAGEREF _Toc11856 </w:instrText>
          </w:r>
          <w:r>
            <w:fldChar w:fldCharType="separate"/>
          </w:r>
          <w:r>
            <w:t>103</w:t>
          </w:r>
          <w:r>
            <w:fldChar w:fldCharType="end"/>
          </w:r>
          <w:r>
            <w:fldChar w:fldCharType="end"/>
          </w:r>
        </w:p>
        <w:p>
          <w:pPr>
            <w:pStyle w:val="10"/>
            <w:tabs>
              <w:tab w:val="right" w:leader="dot" w:pos="8306"/>
            </w:tabs>
          </w:pPr>
          <w:r>
            <w:fldChar w:fldCharType="begin"/>
          </w:r>
          <w:r>
            <w:instrText xml:space="preserve"> HYPERLINK \l _Toc31143 </w:instrText>
          </w:r>
          <w:r>
            <w:fldChar w:fldCharType="separate"/>
          </w:r>
          <w:r>
            <w:rPr>
              <w:rFonts w:hint="eastAsia"/>
              <w:lang w:val="en-US" w:eastAsia="zh-CN"/>
            </w:rPr>
            <w:t>37.6群组管理</w:t>
          </w:r>
          <w:r>
            <w:tab/>
          </w:r>
          <w:r>
            <w:fldChar w:fldCharType="begin"/>
          </w:r>
          <w:r>
            <w:instrText xml:space="preserve"> PAGEREF _Toc31143 </w:instrText>
          </w:r>
          <w:r>
            <w:fldChar w:fldCharType="separate"/>
          </w:r>
          <w:r>
            <w:t>103</w:t>
          </w:r>
          <w:r>
            <w:fldChar w:fldCharType="end"/>
          </w:r>
          <w:r>
            <w:fldChar w:fldCharType="end"/>
          </w:r>
        </w:p>
        <w:p>
          <w:pPr>
            <w:pStyle w:val="9"/>
            <w:tabs>
              <w:tab w:val="right" w:leader="dot" w:pos="8306"/>
            </w:tabs>
          </w:pPr>
          <w:r>
            <w:fldChar w:fldCharType="begin"/>
          </w:r>
          <w:r>
            <w:instrText xml:space="preserve"> HYPERLINK \l _Toc15709 </w:instrText>
          </w:r>
          <w:r>
            <w:fldChar w:fldCharType="separate"/>
          </w:r>
          <w:r>
            <w:rPr>
              <w:rFonts w:hint="eastAsia"/>
              <w:lang w:val="en-US" w:eastAsia="zh-CN"/>
            </w:rPr>
            <w:t>38.请假管理</w:t>
          </w:r>
          <w:r>
            <w:tab/>
          </w:r>
          <w:r>
            <w:fldChar w:fldCharType="begin"/>
          </w:r>
          <w:r>
            <w:instrText xml:space="preserve"> PAGEREF _Toc15709 </w:instrText>
          </w:r>
          <w:r>
            <w:fldChar w:fldCharType="separate"/>
          </w:r>
          <w:r>
            <w:t>103</w:t>
          </w:r>
          <w:r>
            <w:fldChar w:fldCharType="end"/>
          </w:r>
          <w:r>
            <w:fldChar w:fldCharType="end"/>
          </w:r>
        </w:p>
        <w:p>
          <w:pPr>
            <w:pStyle w:val="10"/>
            <w:tabs>
              <w:tab w:val="right" w:leader="dot" w:pos="8306"/>
            </w:tabs>
          </w:pPr>
          <w:r>
            <w:fldChar w:fldCharType="begin"/>
          </w:r>
          <w:r>
            <w:instrText xml:space="preserve"> HYPERLINK \l _Toc18176 </w:instrText>
          </w:r>
          <w:r>
            <w:fldChar w:fldCharType="separate"/>
          </w:r>
          <w:r>
            <w:rPr>
              <w:rFonts w:hint="eastAsia"/>
              <w:lang w:val="en-US" w:eastAsia="zh-CN"/>
            </w:rPr>
            <w:t>39.1.公众号</w:t>
          </w:r>
          <w:r>
            <w:tab/>
          </w:r>
          <w:r>
            <w:fldChar w:fldCharType="begin"/>
          </w:r>
          <w:r>
            <w:instrText xml:space="preserve"> PAGEREF _Toc18176 </w:instrText>
          </w:r>
          <w:r>
            <w:fldChar w:fldCharType="separate"/>
          </w:r>
          <w:r>
            <w:t>105</w:t>
          </w:r>
          <w:r>
            <w:fldChar w:fldCharType="end"/>
          </w:r>
          <w:r>
            <w:fldChar w:fldCharType="end"/>
          </w:r>
        </w:p>
        <w:p>
          <w:pPr>
            <w:pStyle w:val="10"/>
            <w:tabs>
              <w:tab w:val="right" w:leader="dot" w:pos="8306"/>
            </w:tabs>
          </w:pPr>
          <w:r>
            <w:fldChar w:fldCharType="begin"/>
          </w:r>
          <w:r>
            <w:instrText xml:space="preserve"> HYPERLINK \l _Toc6644 </w:instrText>
          </w:r>
          <w:r>
            <w:fldChar w:fldCharType="separate"/>
          </w:r>
          <w:r>
            <w:rPr>
              <w:rFonts w:hint="eastAsia"/>
              <w:lang w:val="en-US" w:eastAsia="zh-CN"/>
            </w:rPr>
            <w:t>39.2.公众号消息</w:t>
          </w:r>
          <w:r>
            <w:tab/>
          </w:r>
          <w:r>
            <w:fldChar w:fldCharType="begin"/>
          </w:r>
          <w:r>
            <w:instrText xml:space="preserve"> PAGEREF _Toc6644 </w:instrText>
          </w:r>
          <w:r>
            <w:fldChar w:fldCharType="separate"/>
          </w:r>
          <w:r>
            <w:t>106</w:t>
          </w:r>
          <w:r>
            <w:fldChar w:fldCharType="end"/>
          </w:r>
          <w:r>
            <w:fldChar w:fldCharType="end"/>
          </w:r>
        </w:p>
        <w:p>
          <w:pPr>
            <w:pStyle w:val="10"/>
            <w:tabs>
              <w:tab w:val="right" w:leader="dot" w:pos="8306"/>
            </w:tabs>
          </w:pPr>
          <w:r>
            <w:fldChar w:fldCharType="begin"/>
          </w:r>
          <w:r>
            <w:instrText xml:space="preserve"> HYPERLINK \l _Toc18158 </w:instrText>
          </w:r>
          <w:r>
            <w:fldChar w:fldCharType="separate"/>
          </w:r>
          <w:r>
            <w:rPr>
              <w:rFonts w:hint="eastAsia"/>
              <w:lang w:val="en-US" w:eastAsia="zh-CN"/>
            </w:rPr>
            <w:t>39.3自定义分组管理</w:t>
          </w:r>
          <w:r>
            <w:tab/>
          </w:r>
          <w:r>
            <w:fldChar w:fldCharType="begin"/>
          </w:r>
          <w:r>
            <w:instrText xml:space="preserve"> PAGEREF _Toc18158 </w:instrText>
          </w:r>
          <w:r>
            <w:fldChar w:fldCharType="separate"/>
          </w:r>
          <w:r>
            <w:t>106</w:t>
          </w:r>
          <w:r>
            <w:fldChar w:fldCharType="end"/>
          </w:r>
          <w:r>
            <w:fldChar w:fldCharType="end"/>
          </w:r>
        </w:p>
        <w:p>
          <w:pPr>
            <w:pStyle w:val="6"/>
            <w:tabs>
              <w:tab w:val="right" w:leader="dot" w:pos="8306"/>
            </w:tabs>
          </w:pPr>
          <w:r>
            <w:fldChar w:fldCharType="begin"/>
          </w:r>
          <w:r>
            <w:instrText xml:space="preserve"> HYPERLINK \l _Toc11826 </w:instrText>
          </w:r>
          <w:r>
            <w:fldChar w:fldCharType="separate"/>
          </w:r>
          <w:r>
            <w:rPr>
              <w:rFonts w:hint="eastAsia"/>
              <w:lang w:val="en-US" w:eastAsia="zh-CN"/>
            </w:rPr>
            <w:t>39.3.1新建分组</w:t>
          </w:r>
          <w:r>
            <w:tab/>
          </w:r>
          <w:r>
            <w:fldChar w:fldCharType="begin"/>
          </w:r>
          <w:r>
            <w:instrText xml:space="preserve"> PAGEREF _Toc11826 </w:instrText>
          </w:r>
          <w:r>
            <w:fldChar w:fldCharType="separate"/>
          </w:r>
          <w:r>
            <w:t>107</w:t>
          </w:r>
          <w:r>
            <w:fldChar w:fldCharType="end"/>
          </w:r>
          <w:r>
            <w:fldChar w:fldCharType="end"/>
          </w:r>
        </w:p>
        <w:p>
          <w:pPr>
            <w:pStyle w:val="6"/>
            <w:tabs>
              <w:tab w:val="right" w:leader="dot" w:pos="8306"/>
            </w:tabs>
          </w:pPr>
          <w:r>
            <w:fldChar w:fldCharType="begin"/>
          </w:r>
          <w:r>
            <w:instrText xml:space="preserve"> HYPERLINK \l _Toc20156 </w:instrText>
          </w:r>
          <w:r>
            <w:fldChar w:fldCharType="separate"/>
          </w:r>
          <w:r>
            <w:rPr>
              <w:rFonts w:hint="eastAsia"/>
              <w:lang w:val="en-US" w:eastAsia="zh-CN"/>
            </w:rPr>
            <w:t>39.3.2自定义分组管理</w:t>
          </w:r>
          <w:r>
            <w:tab/>
          </w:r>
          <w:r>
            <w:fldChar w:fldCharType="begin"/>
          </w:r>
          <w:r>
            <w:instrText xml:space="preserve"> PAGEREF _Toc20156 </w:instrText>
          </w:r>
          <w:r>
            <w:fldChar w:fldCharType="separate"/>
          </w:r>
          <w:r>
            <w:t>107</w:t>
          </w:r>
          <w:r>
            <w:fldChar w:fldCharType="end"/>
          </w:r>
          <w:r>
            <w:fldChar w:fldCharType="end"/>
          </w:r>
        </w:p>
        <w:p>
          <w:pPr>
            <w:pStyle w:val="9"/>
            <w:tabs>
              <w:tab w:val="right" w:leader="dot" w:pos="8306"/>
            </w:tabs>
          </w:pPr>
          <w:r>
            <w:fldChar w:fldCharType="begin"/>
          </w:r>
          <w:r>
            <w:instrText xml:space="preserve"> HYPERLINK \l _Toc18252 </w:instrText>
          </w:r>
          <w:r>
            <w:fldChar w:fldCharType="separate"/>
          </w:r>
          <w:r>
            <w:rPr>
              <w:rFonts w:hint="eastAsia"/>
              <w:lang w:val="en-US" w:eastAsia="zh-CN"/>
            </w:rPr>
            <w:t>40.校园空间</w:t>
          </w:r>
          <w:r>
            <w:tab/>
          </w:r>
          <w:r>
            <w:fldChar w:fldCharType="begin"/>
          </w:r>
          <w:r>
            <w:instrText xml:space="preserve"> PAGEREF _Toc18252 </w:instrText>
          </w:r>
          <w:r>
            <w:fldChar w:fldCharType="separate"/>
          </w:r>
          <w:r>
            <w:t>107</w:t>
          </w:r>
          <w:r>
            <w:fldChar w:fldCharType="end"/>
          </w:r>
          <w:r>
            <w:fldChar w:fldCharType="end"/>
          </w:r>
        </w:p>
        <w:p>
          <w:pPr>
            <w:outlineLvl w:val="0"/>
          </w:pPr>
          <w:r>
            <w:fldChar w:fldCharType="end"/>
          </w:r>
        </w:p>
      </w:sdtContent>
    </w:sdt>
    <w:p>
      <w:pPr>
        <w:outlineLvl w:val="0"/>
        <w:rPr>
          <w:rFonts w:hint="eastAsia"/>
          <w:lang w:val="en-US" w:eastAsia="zh-CN"/>
        </w:rPr>
      </w:pPr>
      <w:bookmarkStart w:id="456" w:name="_GoBack"/>
      <w:bookmarkEnd w:id="456"/>
      <w:r>
        <w:rPr>
          <w:rFonts w:hint="eastAsia"/>
          <w:lang w:val="en-US" w:eastAsia="zh-CN"/>
        </w:rPr>
        <w:br w:type="page"/>
      </w:r>
      <w:bookmarkStart w:id="0" w:name="_Toc15029_WPSOffice_Level1"/>
      <w:bookmarkStart w:id="1" w:name="_Toc26692"/>
      <w:bookmarkStart w:id="2" w:name="_Toc2033"/>
      <w:bookmarkStart w:id="3" w:name="_Toc13068"/>
      <w:bookmarkStart w:id="4" w:name="_Toc19849_WPSOffice_Level1"/>
      <w:bookmarkStart w:id="5" w:name="_Toc22189"/>
      <w:r>
        <w:rPr>
          <w:rStyle w:val="24"/>
          <w:rFonts w:hint="eastAsia"/>
          <w:lang w:val="en-US" w:eastAsia="zh-CN"/>
        </w:rPr>
        <w:t>1.引言</w:t>
      </w:r>
      <w:bookmarkEnd w:id="0"/>
      <w:bookmarkEnd w:id="1"/>
      <w:bookmarkEnd w:id="2"/>
      <w:bookmarkEnd w:id="3"/>
      <w:bookmarkEnd w:id="4"/>
      <w:bookmarkEnd w:id="5"/>
    </w:p>
    <w:p>
      <w:pPr>
        <w:pStyle w:val="3"/>
        <w:numPr>
          <w:ilvl w:val="1"/>
          <w:numId w:val="0"/>
        </w:numPr>
        <w:tabs>
          <w:tab w:val="clear" w:pos="576"/>
        </w:tabs>
        <w:spacing w:before="0" w:beforeAutospacing="0" w:after="0" w:afterAutospacing="0"/>
        <w:ind w:leftChars="0"/>
        <w:rPr>
          <w:rFonts w:hint="eastAsia"/>
          <w:lang w:val="en-US" w:eastAsia="zh-CN"/>
        </w:rPr>
      </w:pPr>
      <w:bookmarkStart w:id="6" w:name="_Toc21600_WPSOffice_Level2"/>
      <w:bookmarkStart w:id="7" w:name="_Toc30204_WPSOffice_Level2"/>
      <w:bookmarkStart w:id="8" w:name="_Toc29593"/>
      <w:bookmarkStart w:id="9" w:name="_Toc2987"/>
      <w:r>
        <w:rPr>
          <w:rFonts w:hint="eastAsia"/>
          <w:lang w:val="en-US" w:eastAsia="zh-CN"/>
        </w:rPr>
        <w:t>1.1.编写目的</w:t>
      </w:r>
      <w:bookmarkEnd w:id="6"/>
      <w:bookmarkEnd w:id="7"/>
      <w:bookmarkEnd w:id="8"/>
      <w:bookmarkEnd w:id="9"/>
    </w:p>
    <w:p>
      <w:pPr>
        <w:pageBreakBefore w:val="0"/>
        <w:kinsoku/>
        <w:overflowPunct/>
        <w:topLinePunct w:val="0"/>
        <w:autoSpaceDE/>
        <w:autoSpaceDN/>
        <w:bidi w:val="0"/>
        <w:adjustRightInd/>
        <w:snapToGrid/>
        <w:spacing w:line="240" w:lineRule="atLeast"/>
        <w:ind w:right="0" w:rightChars="0"/>
        <w:textAlignment w:val="auto"/>
        <w:rPr>
          <w:rFonts w:hint="eastAsia"/>
        </w:rPr>
      </w:pPr>
      <w:r>
        <w:rPr>
          <w:rFonts w:hint="eastAsia"/>
        </w:rPr>
        <w:t>本</w:t>
      </w:r>
      <w:r>
        <w:rPr>
          <w:rFonts w:hint="eastAsia"/>
          <w:lang w:val="en-US" w:eastAsia="zh-CN"/>
        </w:rPr>
        <w:t>手册为了校级账号</w:t>
      </w:r>
      <w:r>
        <w:rPr>
          <w:rFonts w:hint="eastAsia"/>
        </w:rPr>
        <w:t>用户使用系统时速查</w:t>
      </w:r>
      <w:r>
        <w:rPr>
          <w:rFonts w:hint="eastAsia"/>
          <w:lang w:val="en-US" w:eastAsia="zh-CN"/>
        </w:rPr>
        <w:t>其操作流程</w:t>
      </w:r>
      <w:r>
        <w:rPr>
          <w:rFonts w:hint="eastAsia"/>
          <w:lang w:eastAsia="zh-CN"/>
        </w:rPr>
        <w:t>。</w:t>
      </w:r>
    </w:p>
    <w:p>
      <w:pPr>
        <w:pStyle w:val="3"/>
        <w:numPr>
          <w:ilvl w:val="1"/>
          <w:numId w:val="0"/>
        </w:numPr>
        <w:tabs>
          <w:tab w:val="clear" w:pos="576"/>
        </w:tabs>
        <w:spacing w:before="0" w:beforeAutospacing="0" w:after="0" w:afterAutospacing="0"/>
        <w:ind w:leftChars="0"/>
        <w:rPr>
          <w:rFonts w:hint="eastAsia"/>
          <w:lang w:val="en-US" w:eastAsia="zh-CN"/>
        </w:rPr>
      </w:pPr>
      <w:bookmarkStart w:id="10" w:name="_Toc8496_WPSOffice_Level2"/>
      <w:bookmarkStart w:id="11" w:name="_Toc31900_WPSOffice_Level2"/>
      <w:bookmarkStart w:id="12" w:name="_Toc24917"/>
      <w:bookmarkStart w:id="13" w:name="_Toc31357"/>
      <w:r>
        <w:rPr>
          <w:rFonts w:hint="eastAsia"/>
          <w:lang w:val="en-US" w:eastAsia="zh-CN"/>
        </w:rPr>
        <w:t>1.2.手册构成</w:t>
      </w:r>
      <w:bookmarkEnd w:id="10"/>
      <w:bookmarkEnd w:id="11"/>
      <w:bookmarkEnd w:id="12"/>
      <w:bookmarkEnd w:id="13"/>
    </w:p>
    <w:p>
      <w:pPr>
        <w:pageBreakBefore w:val="0"/>
        <w:numPr>
          <w:ilvl w:val="0"/>
          <w:numId w:val="0"/>
        </w:numPr>
        <w:kinsoku/>
        <w:overflowPunct/>
        <w:topLinePunct w:val="0"/>
        <w:autoSpaceDE/>
        <w:autoSpaceDN/>
        <w:bidi w:val="0"/>
        <w:adjustRightInd/>
        <w:snapToGrid/>
        <w:spacing w:line="240" w:lineRule="atLeast"/>
        <w:ind w:right="0" w:rightChars="0"/>
        <w:textAlignment w:val="auto"/>
        <w:rPr>
          <w:rFonts w:hint="eastAsia"/>
        </w:rPr>
      </w:pPr>
      <w:r>
        <w:rPr>
          <w:rFonts w:hint="eastAsia"/>
        </w:rPr>
        <w:t>本手册提供了</w:t>
      </w:r>
      <w:r>
        <w:rPr>
          <w:rFonts w:hint="eastAsia"/>
          <w:lang w:eastAsia="zh-CN"/>
        </w:rPr>
        <w:t>爱上学</w:t>
      </w:r>
      <w:r>
        <w:rPr>
          <w:rFonts w:hint="eastAsia"/>
          <w:lang w:val="en-US" w:eastAsia="zh-CN"/>
        </w:rPr>
        <w:t>平台校级账号</w:t>
      </w:r>
      <w:r>
        <w:rPr>
          <w:rFonts w:hint="eastAsia"/>
        </w:rPr>
        <w:t>详细功能说明及操作方法。</w:t>
      </w:r>
    </w:p>
    <w:p>
      <w:pPr>
        <w:pStyle w:val="3"/>
        <w:numPr>
          <w:ilvl w:val="1"/>
          <w:numId w:val="0"/>
        </w:numPr>
        <w:tabs>
          <w:tab w:val="clear" w:pos="576"/>
        </w:tabs>
        <w:spacing w:before="0" w:beforeAutospacing="0" w:after="0" w:afterAutospacing="0"/>
        <w:ind w:leftChars="0"/>
        <w:rPr>
          <w:rFonts w:hint="eastAsia"/>
          <w:lang w:val="en-US" w:eastAsia="zh-CN"/>
        </w:rPr>
      </w:pPr>
      <w:bookmarkStart w:id="14" w:name="_Toc3806_WPSOffice_Level2"/>
      <w:bookmarkStart w:id="15" w:name="_Toc6135_WPSOffice_Level2"/>
      <w:bookmarkStart w:id="16" w:name="_Toc29367"/>
      <w:bookmarkStart w:id="17" w:name="_Toc30867"/>
      <w:r>
        <w:rPr>
          <w:rFonts w:hint="eastAsia"/>
          <w:lang w:val="en-US" w:eastAsia="zh-CN"/>
        </w:rPr>
        <w:t>1.3.使用对象</w:t>
      </w:r>
      <w:bookmarkEnd w:id="14"/>
      <w:bookmarkEnd w:id="15"/>
      <w:bookmarkEnd w:id="16"/>
      <w:bookmarkEnd w:id="17"/>
    </w:p>
    <w:p>
      <w:pPr>
        <w:pageBreakBefore w:val="0"/>
        <w:numPr>
          <w:ilvl w:val="0"/>
          <w:numId w:val="0"/>
        </w:numPr>
        <w:kinsoku/>
        <w:overflowPunct/>
        <w:topLinePunct w:val="0"/>
        <w:autoSpaceDE/>
        <w:autoSpaceDN/>
        <w:bidi w:val="0"/>
        <w:adjustRightInd/>
        <w:snapToGrid/>
        <w:spacing w:line="240" w:lineRule="atLeast"/>
        <w:ind w:right="0" w:rightChars="0"/>
        <w:textAlignment w:val="auto"/>
        <w:rPr>
          <w:rFonts w:hint="eastAsia"/>
          <w:lang w:val="en-US" w:eastAsia="zh-CN"/>
        </w:rPr>
      </w:pPr>
      <w:r>
        <w:rPr>
          <w:rFonts w:hint="eastAsia"/>
          <w:lang w:val="en-US" w:eastAsia="zh-CN"/>
        </w:rPr>
        <w:t>供校级账号用户、代理商、公司内部人员等使用。</w:t>
      </w:r>
    </w:p>
    <w:p>
      <w:pPr>
        <w:pStyle w:val="3"/>
        <w:numPr>
          <w:ilvl w:val="1"/>
          <w:numId w:val="0"/>
        </w:numPr>
        <w:tabs>
          <w:tab w:val="clear" w:pos="576"/>
        </w:tabs>
        <w:spacing w:before="0" w:beforeAutospacing="0" w:after="0" w:afterAutospacing="0"/>
        <w:ind w:leftChars="0"/>
        <w:rPr>
          <w:rFonts w:hint="eastAsia"/>
          <w:lang w:val="en-US" w:eastAsia="zh-CN"/>
        </w:rPr>
      </w:pPr>
      <w:bookmarkStart w:id="18" w:name="_Toc10431"/>
      <w:bookmarkStart w:id="19" w:name="_Toc21985_WPSOffice_Level2"/>
      <w:bookmarkStart w:id="20" w:name="_Toc23788_WPSOffice_Level2"/>
      <w:bookmarkStart w:id="21" w:name="_Toc735"/>
      <w:r>
        <w:rPr>
          <w:rFonts w:hint="eastAsia"/>
          <w:lang w:val="en-US" w:eastAsia="zh-CN"/>
        </w:rPr>
        <w:t>1.4.定义</w:t>
      </w:r>
      <w:bookmarkEnd w:id="18"/>
      <w:bookmarkEnd w:id="19"/>
      <w:bookmarkEnd w:id="20"/>
      <w:bookmarkEnd w:id="21"/>
    </w:p>
    <w:p>
      <w:pPr>
        <w:pageBreakBefore w:val="0"/>
        <w:numPr>
          <w:ilvl w:val="0"/>
          <w:numId w:val="0"/>
        </w:numPr>
        <w:kinsoku/>
        <w:overflowPunct/>
        <w:topLinePunct w:val="0"/>
        <w:autoSpaceDE/>
        <w:autoSpaceDN/>
        <w:bidi w:val="0"/>
        <w:adjustRightInd/>
        <w:snapToGrid/>
        <w:spacing w:line="240" w:lineRule="atLeast"/>
        <w:ind w:right="0" w:rightChars="0"/>
        <w:textAlignment w:val="auto"/>
        <w:rPr>
          <w:rFonts w:hint="eastAsia"/>
          <w:lang w:val="en-US" w:eastAsia="zh-CN"/>
        </w:rPr>
      </w:pPr>
      <w:r>
        <w:rPr>
          <w:rFonts w:hint="eastAsia"/>
          <w:lang w:val="en-US" w:eastAsia="zh-CN"/>
        </w:rPr>
        <w:t>无</w:t>
      </w:r>
    </w:p>
    <w:p>
      <w:pPr>
        <w:pStyle w:val="3"/>
        <w:numPr>
          <w:ilvl w:val="1"/>
          <w:numId w:val="0"/>
        </w:numPr>
        <w:tabs>
          <w:tab w:val="clear" w:pos="576"/>
        </w:tabs>
        <w:spacing w:before="0" w:beforeAutospacing="0" w:after="0" w:afterAutospacing="0"/>
        <w:ind w:leftChars="0"/>
        <w:rPr>
          <w:rFonts w:hint="eastAsia"/>
          <w:lang w:val="en-US" w:eastAsia="zh-CN"/>
        </w:rPr>
      </w:pPr>
      <w:bookmarkStart w:id="22" w:name="_Toc27505_WPSOffice_Level2"/>
      <w:bookmarkStart w:id="23" w:name="_Toc6731"/>
      <w:bookmarkStart w:id="24" w:name="_Toc6878_WPSOffice_Level2"/>
      <w:bookmarkStart w:id="25" w:name="_Toc27074"/>
      <w:r>
        <w:rPr>
          <w:rFonts w:hint="eastAsia"/>
          <w:lang w:val="en-US" w:eastAsia="zh-CN"/>
        </w:rPr>
        <w:t>1.5.</w:t>
      </w:r>
      <w:bookmarkStart w:id="26" w:name="_Toc309808619"/>
      <w:bookmarkStart w:id="27" w:name="_Toc29139"/>
      <w:bookmarkStart w:id="28" w:name="_Toc306028642"/>
      <w:r>
        <w:rPr>
          <w:rFonts w:hint="eastAsia"/>
          <w:lang w:val="en-US" w:eastAsia="zh-CN"/>
        </w:rPr>
        <w:t>操作用户</w:t>
      </w:r>
      <w:bookmarkEnd w:id="22"/>
      <w:bookmarkEnd w:id="23"/>
      <w:bookmarkEnd w:id="24"/>
      <w:bookmarkEnd w:id="25"/>
      <w:bookmarkEnd w:id="26"/>
      <w:bookmarkEnd w:id="27"/>
      <w:bookmarkEnd w:id="28"/>
    </w:p>
    <w:p>
      <w:pPr>
        <w:pageBreakBefore w:val="0"/>
        <w:kinsoku/>
        <w:overflowPunct/>
        <w:topLinePunct w:val="0"/>
        <w:autoSpaceDE/>
        <w:autoSpaceDN/>
        <w:bidi w:val="0"/>
        <w:adjustRightInd/>
        <w:snapToGrid/>
        <w:spacing w:line="240" w:lineRule="atLeast"/>
        <w:ind w:right="0" w:rightChars="0"/>
        <w:textAlignment w:val="auto"/>
      </w:pPr>
      <w:r>
        <w:rPr>
          <w:rFonts w:hint="eastAsia"/>
        </w:rPr>
        <w:t>爱上学系统管理员、其他被授权用户</w:t>
      </w:r>
    </w:p>
    <w:p>
      <w:pPr>
        <w:pStyle w:val="3"/>
        <w:numPr>
          <w:ilvl w:val="1"/>
          <w:numId w:val="0"/>
        </w:numPr>
        <w:tabs>
          <w:tab w:val="clear" w:pos="576"/>
        </w:tabs>
        <w:spacing w:before="0" w:beforeAutospacing="0" w:after="0" w:afterAutospacing="0"/>
        <w:ind w:leftChars="0"/>
        <w:rPr>
          <w:rFonts w:hint="eastAsia"/>
          <w:lang w:val="en-US" w:eastAsia="zh-CN"/>
        </w:rPr>
      </w:pPr>
      <w:bookmarkStart w:id="29" w:name="_Toc21549"/>
      <w:bookmarkStart w:id="30" w:name="_Toc24711_WPSOffice_Level2"/>
      <w:bookmarkStart w:id="31" w:name="_Toc32554_WPSOffice_Level2"/>
      <w:bookmarkStart w:id="32" w:name="_Toc10615"/>
      <w:r>
        <w:rPr>
          <w:rFonts w:hint="eastAsia"/>
          <w:lang w:val="en-US" w:eastAsia="zh-CN"/>
        </w:rPr>
        <w:t>1.6.手册约定</w:t>
      </w:r>
      <w:bookmarkEnd w:id="29"/>
      <w:bookmarkEnd w:id="30"/>
      <w:bookmarkEnd w:id="31"/>
      <w:bookmarkEnd w:id="32"/>
    </w:p>
    <w:p>
      <w:pPr>
        <w:pStyle w:val="4"/>
        <w:spacing w:before="0" w:after="0" w:line="240" w:lineRule="auto"/>
        <w:rPr>
          <w:rFonts w:hint="eastAsia"/>
          <w:sz w:val="28"/>
          <w:szCs w:val="28"/>
          <w:lang w:val="en-US" w:eastAsia="zh-CN"/>
        </w:rPr>
      </w:pPr>
      <w:bookmarkStart w:id="33" w:name="_Toc24231"/>
      <w:bookmarkStart w:id="34" w:name="_Toc15402"/>
      <w:r>
        <w:rPr>
          <w:rFonts w:hint="eastAsia"/>
          <w:sz w:val="28"/>
          <w:szCs w:val="28"/>
          <w:lang w:val="en-US" w:eastAsia="zh-CN"/>
        </w:rPr>
        <w:t>1.6.1.常用按键及命令</w:t>
      </w:r>
      <w:bookmarkEnd w:id="33"/>
      <w:bookmarkEnd w:id="34"/>
    </w:p>
    <w:p>
      <w:pPr>
        <w:pageBreakBefore w:val="0"/>
        <w:kinsoku/>
        <w:overflowPunct/>
        <w:topLinePunct w:val="0"/>
        <w:autoSpaceDE/>
        <w:autoSpaceDN/>
        <w:bidi w:val="0"/>
        <w:adjustRightInd/>
        <w:snapToGrid/>
        <w:spacing w:line="240" w:lineRule="atLeast"/>
        <w:ind w:right="0" w:rightChars="0"/>
        <w:textAlignment w:val="auto"/>
      </w:pPr>
      <w:r>
        <w:drawing>
          <wp:inline distT="0" distB="0" distL="114300" distR="114300">
            <wp:extent cx="371475" cy="247650"/>
            <wp:effectExtent l="0" t="0" r="9525" b="0"/>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7"/>
                    <a:stretch>
                      <a:fillRect/>
                    </a:stretch>
                  </pic:blipFill>
                  <pic:spPr>
                    <a:xfrm>
                      <a:off x="0" y="0"/>
                      <a:ext cx="371475" cy="247650"/>
                    </a:xfrm>
                    <a:prstGeom prst="rect">
                      <a:avLst/>
                    </a:prstGeom>
                    <a:noFill/>
                    <a:ln w="9525">
                      <a:noFill/>
                    </a:ln>
                  </pic:spPr>
                </pic:pic>
              </a:graphicData>
            </a:graphic>
          </wp:inline>
        </w:drawing>
      </w:r>
      <w:r>
        <w:rPr>
          <w:rFonts w:hint="eastAsia"/>
        </w:rPr>
        <w:t>：</w:t>
      </w:r>
      <w:r>
        <w:rPr>
          <w:rFonts w:hint="eastAsia"/>
          <w:lang w:val="en-US" w:eastAsia="zh-CN"/>
        </w:rPr>
        <w:t xml:space="preserve">快速搜寻数据                      </w:t>
      </w:r>
      <w:r>
        <w:drawing>
          <wp:inline distT="0" distB="0" distL="114300" distR="114300">
            <wp:extent cx="571500" cy="266700"/>
            <wp:effectExtent l="0" t="0" r="0" b="0"/>
            <wp:docPr id="5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4"/>
                    <pic:cNvPicPr>
                      <a:picLocks noChangeAspect="1"/>
                    </pic:cNvPicPr>
                  </pic:nvPicPr>
                  <pic:blipFill>
                    <a:blip r:embed="rId8"/>
                    <a:stretch>
                      <a:fillRect/>
                    </a:stretch>
                  </pic:blipFill>
                  <pic:spPr>
                    <a:xfrm>
                      <a:off x="0" y="0"/>
                      <a:ext cx="571500" cy="266700"/>
                    </a:xfrm>
                    <a:prstGeom prst="rect">
                      <a:avLst/>
                    </a:prstGeom>
                    <a:noFill/>
                    <a:ln w="9525">
                      <a:noFill/>
                    </a:ln>
                  </pic:spPr>
                </pic:pic>
              </a:graphicData>
            </a:graphic>
          </wp:inline>
        </w:drawing>
      </w:r>
      <w:r>
        <w:rPr>
          <w:rFonts w:hint="eastAsia"/>
          <w:lang w:eastAsia="zh-CN"/>
        </w:rPr>
        <w:t>：</w:t>
      </w:r>
      <w:r>
        <w:rPr>
          <w:rFonts w:hint="eastAsia"/>
          <w:lang w:val="en-US" w:eastAsia="zh-CN"/>
        </w:rPr>
        <w:t xml:space="preserve">新增加内容 </w:t>
      </w:r>
    </w:p>
    <w:p>
      <w:pPr>
        <w:pageBreakBefore w:val="0"/>
        <w:kinsoku/>
        <w:overflowPunct/>
        <w:topLinePunct w:val="0"/>
        <w:autoSpaceDE/>
        <w:autoSpaceDN/>
        <w:bidi w:val="0"/>
        <w:adjustRightInd/>
        <w:snapToGrid/>
        <w:spacing w:line="240" w:lineRule="atLeast"/>
        <w:ind w:right="0" w:rightChars="0"/>
        <w:textAlignment w:val="auto"/>
        <w:rPr>
          <w:rFonts w:hint="eastAsia"/>
          <w:lang w:eastAsia="zh-CN"/>
        </w:rPr>
      </w:pPr>
      <w:r>
        <w:drawing>
          <wp:inline distT="0" distB="0" distL="114300" distR="114300">
            <wp:extent cx="990600" cy="285750"/>
            <wp:effectExtent l="0" t="0" r="0" b="0"/>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pic:cNvPicPr>
                  </pic:nvPicPr>
                  <pic:blipFill>
                    <a:blip r:embed="rId9"/>
                    <a:stretch>
                      <a:fillRect/>
                    </a:stretch>
                  </pic:blipFill>
                  <pic:spPr>
                    <a:xfrm>
                      <a:off x="0" y="0"/>
                      <a:ext cx="990600" cy="285750"/>
                    </a:xfrm>
                    <a:prstGeom prst="rect">
                      <a:avLst/>
                    </a:prstGeom>
                    <a:noFill/>
                    <a:ln w="9525">
                      <a:noFill/>
                    </a:ln>
                  </pic:spPr>
                </pic:pic>
              </a:graphicData>
            </a:graphic>
          </wp:inline>
        </w:drawing>
      </w:r>
      <w:r>
        <w:rPr>
          <w:rFonts w:hint="eastAsia"/>
        </w:rPr>
        <w:t>：</w:t>
      </w:r>
      <w:r>
        <w:rPr>
          <w:rFonts w:hint="eastAsia"/>
          <w:lang w:val="en-US" w:eastAsia="zh-CN"/>
        </w:rPr>
        <w:t xml:space="preserve">管理数据、向下延伸选项        </w:t>
      </w:r>
      <w:r>
        <w:drawing>
          <wp:inline distT="0" distB="0" distL="114300" distR="114300">
            <wp:extent cx="838200" cy="276225"/>
            <wp:effectExtent l="0" t="0" r="0" b="9525"/>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pic:cNvPicPr>
                  </pic:nvPicPr>
                  <pic:blipFill>
                    <a:blip r:embed="rId10"/>
                    <a:stretch>
                      <a:fillRect/>
                    </a:stretch>
                  </pic:blipFill>
                  <pic:spPr>
                    <a:xfrm>
                      <a:off x="0" y="0"/>
                      <a:ext cx="838200" cy="276225"/>
                    </a:xfrm>
                    <a:prstGeom prst="rect">
                      <a:avLst/>
                    </a:prstGeom>
                    <a:noFill/>
                    <a:ln w="9525">
                      <a:noFill/>
                    </a:ln>
                  </pic:spPr>
                </pic:pic>
              </a:graphicData>
            </a:graphic>
          </wp:inline>
        </w:drawing>
      </w:r>
      <w:r>
        <w:rPr>
          <w:rFonts w:hint="eastAsia"/>
        </w:rPr>
        <w:t>：</w:t>
      </w:r>
      <w:r>
        <w:rPr>
          <w:rFonts w:hint="eastAsia"/>
          <w:lang w:val="en-US" w:eastAsia="zh-CN"/>
        </w:rPr>
        <w:t>创建</w:t>
      </w:r>
      <w:r>
        <w:rPr>
          <w:rFonts w:hint="eastAsia"/>
        </w:rPr>
        <w:t>数据</w:t>
      </w:r>
      <w:r>
        <w:rPr>
          <w:rFonts w:hint="eastAsia"/>
          <w:lang w:eastAsia="zh-CN"/>
        </w:rPr>
        <w:t>（</w:t>
      </w:r>
      <w:r>
        <w:rPr>
          <w:rFonts w:hint="eastAsia"/>
          <w:lang w:val="en-US" w:eastAsia="zh-CN"/>
        </w:rPr>
        <w:t>保存数据</w:t>
      </w:r>
      <w:r>
        <w:rPr>
          <w:rFonts w:hint="eastAsia"/>
          <w:lang w:eastAsia="zh-CN"/>
        </w:rPr>
        <w:t>）</w:t>
      </w:r>
    </w:p>
    <w:p>
      <w:pPr>
        <w:pageBreakBefore w:val="0"/>
        <w:kinsoku/>
        <w:overflowPunct/>
        <w:topLinePunct w:val="0"/>
        <w:autoSpaceDE/>
        <w:autoSpaceDN/>
        <w:bidi w:val="0"/>
        <w:adjustRightInd/>
        <w:snapToGrid/>
        <w:spacing w:line="240" w:lineRule="atLeast"/>
        <w:ind w:right="0" w:rightChars="0"/>
        <w:textAlignment w:val="auto"/>
        <w:rPr>
          <w:rFonts w:hint="eastAsia"/>
          <w:lang w:val="en-US" w:eastAsia="zh-CN"/>
        </w:rPr>
      </w:pPr>
      <w:r>
        <w:drawing>
          <wp:inline distT="0" distB="0" distL="114300" distR="114300">
            <wp:extent cx="828675" cy="266700"/>
            <wp:effectExtent l="0" t="0" r="9525" b="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11"/>
                    <a:stretch>
                      <a:fillRect/>
                    </a:stretch>
                  </pic:blipFill>
                  <pic:spPr>
                    <a:xfrm>
                      <a:off x="0" y="0"/>
                      <a:ext cx="828675" cy="266700"/>
                    </a:xfrm>
                    <a:prstGeom prst="rect">
                      <a:avLst/>
                    </a:prstGeom>
                    <a:noFill/>
                    <a:ln w="9525">
                      <a:noFill/>
                    </a:ln>
                  </pic:spPr>
                </pic:pic>
              </a:graphicData>
            </a:graphic>
          </wp:inline>
        </w:drawing>
      </w:r>
      <w:r>
        <w:rPr>
          <w:rFonts w:hint="eastAsia"/>
        </w:rPr>
        <w:t>：</w:t>
      </w:r>
      <w:r>
        <w:rPr>
          <w:rFonts w:hint="eastAsia"/>
          <w:lang w:val="en-US" w:eastAsia="zh-CN"/>
        </w:rPr>
        <w:t xml:space="preserve">快速查找内容                    </w:t>
      </w:r>
      <w:r>
        <w:drawing>
          <wp:inline distT="0" distB="0" distL="114300" distR="114300">
            <wp:extent cx="857250" cy="276225"/>
            <wp:effectExtent l="0" t="0" r="0" b="9525"/>
            <wp:docPr id="2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5"/>
                    <pic:cNvPicPr>
                      <a:picLocks noChangeAspect="1"/>
                    </pic:cNvPicPr>
                  </pic:nvPicPr>
                  <pic:blipFill>
                    <a:blip r:embed="rId12"/>
                    <a:stretch>
                      <a:fillRect/>
                    </a:stretch>
                  </pic:blipFill>
                  <pic:spPr>
                    <a:xfrm>
                      <a:off x="0" y="0"/>
                      <a:ext cx="857250" cy="276225"/>
                    </a:xfrm>
                    <a:prstGeom prst="rect">
                      <a:avLst/>
                    </a:prstGeom>
                    <a:noFill/>
                    <a:ln w="9525">
                      <a:noFill/>
                    </a:ln>
                  </pic:spPr>
                </pic:pic>
              </a:graphicData>
            </a:graphic>
          </wp:inline>
        </w:drawing>
      </w:r>
      <w:r>
        <w:rPr>
          <w:rFonts w:hint="eastAsia"/>
        </w:rPr>
        <w:t>：</w:t>
      </w:r>
      <w:r>
        <w:rPr>
          <w:rFonts w:hint="eastAsia"/>
          <w:lang w:val="en-US" w:eastAsia="zh-CN"/>
        </w:rPr>
        <w:t>选择需要上传的文件</w:t>
      </w:r>
    </w:p>
    <w:p>
      <w:pPr>
        <w:pageBreakBefore w:val="0"/>
        <w:kinsoku/>
        <w:overflowPunct/>
        <w:topLinePunct w:val="0"/>
        <w:autoSpaceDE/>
        <w:autoSpaceDN/>
        <w:bidi w:val="0"/>
        <w:adjustRightInd/>
        <w:snapToGrid/>
        <w:spacing w:line="240" w:lineRule="atLeast"/>
        <w:ind w:right="0" w:rightChars="0"/>
        <w:textAlignment w:val="auto"/>
        <w:rPr>
          <w:rFonts w:hint="eastAsia"/>
          <w:lang w:val="en-US" w:eastAsia="zh-CN"/>
        </w:rPr>
      </w:pPr>
      <w:r>
        <w:drawing>
          <wp:inline distT="0" distB="0" distL="114300" distR="114300">
            <wp:extent cx="581025" cy="276225"/>
            <wp:effectExtent l="0" t="0" r="9525" b="9525"/>
            <wp:docPr id="2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6"/>
                    <pic:cNvPicPr>
                      <a:picLocks noChangeAspect="1"/>
                    </pic:cNvPicPr>
                  </pic:nvPicPr>
                  <pic:blipFill>
                    <a:blip r:embed="rId13"/>
                    <a:stretch>
                      <a:fillRect/>
                    </a:stretch>
                  </pic:blipFill>
                  <pic:spPr>
                    <a:xfrm>
                      <a:off x="0" y="0"/>
                      <a:ext cx="581025" cy="276225"/>
                    </a:xfrm>
                    <a:prstGeom prst="rect">
                      <a:avLst/>
                    </a:prstGeom>
                    <a:noFill/>
                    <a:ln w="9525">
                      <a:noFill/>
                    </a:ln>
                  </pic:spPr>
                </pic:pic>
              </a:graphicData>
            </a:graphic>
          </wp:inline>
        </w:drawing>
      </w:r>
      <w:r>
        <w:rPr>
          <w:rFonts w:hint="eastAsia"/>
          <w:lang w:eastAsia="zh-CN"/>
        </w:rPr>
        <w:t>：</w:t>
      </w:r>
      <w:r>
        <w:rPr>
          <w:rFonts w:hint="eastAsia"/>
          <w:lang w:val="en-US" w:eastAsia="zh-CN"/>
        </w:rPr>
        <w:t xml:space="preserve">提交数据                             </w:t>
      </w:r>
      <w:r>
        <w:drawing>
          <wp:inline distT="0" distB="0" distL="114300" distR="114300">
            <wp:extent cx="561975" cy="266700"/>
            <wp:effectExtent l="0" t="0" r="9525" b="0"/>
            <wp:docPr id="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7"/>
                    <pic:cNvPicPr>
                      <a:picLocks noChangeAspect="1"/>
                    </pic:cNvPicPr>
                  </pic:nvPicPr>
                  <pic:blipFill>
                    <a:blip r:embed="rId14"/>
                    <a:stretch>
                      <a:fillRect/>
                    </a:stretch>
                  </pic:blipFill>
                  <pic:spPr>
                    <a:xfrm>
                      <a:off x="0" y="0"/>
                      <a:ext cx="561975" cy="266700"/>
                    </a:xfrm>
                    <a:prstGeom prst="rect">
                      <a:avLst/>
                    </a:prstGeom>
                    <a:noFill/>
                    <a:ln w="9525">
                      <a:noFill/>
                    </a:ln>
                  </pic:spPr>
                </pic:pic>
              </a:graphicData>
            </a:graphic>
          </wp:inline>
        </w:drawing>
      </w:r>
      <w:r>
        <w:rPr>
          <w:rFonts w:hint="eastAsia"/>
          <w:lang w:eastAsia="zh-CN"/>
        </w:rPr>
        <w:t>：</w:t>
      </w:r>
      <w:r>
        <w:rPr>
          <w:rFonts w:hint="eastAsia"/>
          <w:lang w:val="en-US" w:eastAsia="zh-CN"/>
        </w:rPr>
        <w:t>取消操作步骤</w:t>
      </w:r>
    </w:p>
    <w:p>
      <w:pPr>
        <w:pageBreakBefore w:val="0"/>
        <w:kinsoku/>
        <w:overflowPunct/>
        <w:topLinePunct w:val="0"/>
        <w:autoSpaceDE/>
        <w:autoSpaceDN/>
        <w:bidi w:val="0"/>
        <w:adjustRightInd/>
        <w:snapToGrid/>
        <w:spacing w:line="240" w:lineRule="atLeast"/>
        <w:ind w:right="0" w:rightChars="0"/>
        <w:textAlignment w:val="auto"/>
        <w:rPr>
          <w:rFonts w:hint="eastAsia"/>
          <w:lang w:val="en-US" w:eastAsia="zh-CN"/>
        </w:rPr>
      </w:pPr>
      <w:r>
        <w:drawing>
          <wp:inline distT="0" distB="0" distL="114300" distR="114300">
            <wp:extent cx="809625" cy="276225"/>
            <wp:effectExtent l="0" t="0" r="9525" b="9525"/>
            <wp:docPr id="3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8"/>
                    <pic:cNvPicPr>
                      <a:picLocks noChangeAspect="1"/>
                    </pic:cNvPicPr>
                  </pic:nvPicPr>
                  <pic:blipFill>
                    <a:blip r:embed="rId15"/>
                    <a:stretch>
                      <a:fillRect/>
                    </a:stretch>
                  </pic:blipFill>
                  <pic:spPr>
                    <a:xfrm>
                      <a:off x="0" y="0"/>
                      <a:ext cx="809625" cy="276225"/>
                    </a:xfrm>
                    <a:prstGeom prst="rect">
                      <a:avLst/>
                    </a:prstGeom>
                    <a:noFill/>
                    <a:ln w="9525">
                      <a:noFill/>
                    </a:ln>
                  </pic:spPr>
                </pic:pic>
              </a:graphicData>
            </a:graphic>
          </wp:inline>
        </w:drawing>
      </w:r>
      <w:r>
        <w:rPr>
          <w:rFonts w:hint="eastAsia"/>
          <w:lang w:eastAsia="zh-CN"/>
        </w:rPr>
        <w:t>：</w:t>
      </w:r>
      <w:r>
        <w:rPr>
          <w:rFonts w:hint="eastAsia"/>
          <w:lang w:val="en-US" w:eastAsia="zh-CN"/>
        </w:rPr>
        <w:t xml:space="preserve">增添项目                         </w:t>
      </w:r>
      <w:r>
        <w:drawing>
          <wp:inline distT="0" distB="0" distL="114300" distR="114300">
            <wp:extent cx="790575" cy="266700"/>
            <wp:effectExtent l="0" t="0" r="9525" b="0"/>
            <wp:docPr id="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9"/>
                    <pic:cNvPicPr>
                      <a:picLocks noChangeAspect="1"/>
                    </pic:cNvPicPr>
                  </pic:nvPicPr>
                  <pic:blipFill>
                    <a:blip r:embed="rId16"/>
                    <a:stretch>
                      <a:fillRect/>
                    </a:stretch>
                  </pic:blipFill>
                  <pic:spPr>
                    <a:xfrm>
                      <a:off x="0" y="0"/>
                      <a:ext cx="790575" cy="266700"/>
                    </a:xfrm>
                    <a:prstGeom prst="rect">
                      <a:avLst/>
                    </a:prstGeom>
                    <a:noFill/>
                    <a:ln w="9525">
                      <a:noFill/>
                    </a:ln>
                  </pic:spPr>
                </pic:pic>
              </a:graphicData>
            </a:graphic>
          </wp:inline>
        </w:drawing>
      </w:r>
      <w:r>
        <w:rPr>
          <w:rFonts w:hint="eastAsia"/>
          <w:lang w:eastAsia="zh-CN"/>
        </w:rPr>
        <w:t>：</w:t>
      </w:r>
      <w:r>
        <w:rPr>
          <w:rFonts w:hint="eastAsia"/>
          <w:lang w:val="en-US" w:eastAsia="zh-CN"/>
        </w:rPr>
        <w:t>删除数据</w:t>
      </w:r>
    </w:p>
    <w:p>
      <w:pPr>
        <w:pageBreakBefore w:val="0"/>
        <w:kinsoku/>
        <w:overflowPunct/>
        <w:topLinePunct w:val="0"/>
        <w:autoSpaceDE/>
        <w:autoSpaceDN/>
        <w:bidi w:val="0"/>
        <w:adjustRightInd/>
        <w:snapToGrid/>
        <w:spacing w:line="240" w:lineRule="atLeast"/>
        <w:ind w:right="0" w:rightChars="0"/>
        <w:textAlignment w:val="auto"/>
        <w:rPr>
          <w:rFonts w:hint="eastAsia"/>
          <w:lang w:val="en-US" w:eastAsia="zh-CN"/>
        </w:rPr>
      </w:pPr>
      <w:r>
        <w:drawing>
          <wp:inline distT="0" distB="0" distL="114300" distR="114300">
            <wp:extent cx="828675" cy="257175"/>
            <wp:effectExtent l="0" t="0" r="9525" b="9525"/>
            <wp:docPr id="3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0"/>
                    <pic:cNvPicPr>
                      <a:picLocks noChangeAspect="1"/>
                    </pic:cNvPicPr>
                  </pic:nvPicPr>
                  <pic:blipFill>
                    <a:blip r:embed="rId17"/>
                    <a:stretch>
                      <a:fillRect/>
                    </a:stretch>
                  </pic:blipFill>
                  <pic:spPr>
                    <a:xfrm>
                      <a:off x="0" y="0"/>
                      <a:ext cx="828675" cy="257175"/>
                    </a:xfrm>
                    <a:prstGeom prst="rect">
                      <a:avLst/>
                    </a:prstGeom>
                    <a:noFill/>
                    <a:ln w="9525">
                      <a:noFill/>
                    </a:ln>
                  </pic:spPr>
                </pic:pic>
              </a:graphicData>
            </a:graphic>
          </wp:inline>
        </w:drawing>
      </w:r>
      <w:r>
        <w:rPr>
          <w:rFonts w:hint="eastAsia"/>
          <w:lang w:eastAsia="zh-CN"/>
        </w:rPr>
        <w:t>：</w:t>
      </w:r>
      <w:r>
        <w:rPr>
          <w:rFonts w:hint="eastAsia"/>
          <w:lang w:val="en-US" w:eastAsia="zh-CN"/>
        </w:rPr>
        <w:t xml:space="preserve">确认提交内容                    </w:t>
      </w:r>
      <w:r>
        <w:drawing>
          <wp:inline distT="0" distB="0" distL="114300" distR="114300">
            <wp:extent cx="866775" cy="276225"/>
            <wp:effectExtent l="0" t="0" r="9525" b="9525"/>
            <wp:docPr id="3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1"/>
                    <pic:cNvPicPr>
                      <a:picLocks noChangeAspect="1"/>
                    </pic:cNvPicPr>
                  </pic:nvPicPr>
                  <pic:blipFill>
                    <a:blip r:embed="rId18"/>
                    <a:stretch>
                      <a:fillRect/>
                    </a:stretch>
                  </pic:blipFill>
                  <pic:spPr>
                    <a:xfrm>
                      <a:off x="0" y="0"/>
                      <a:ext cx="866775" cy="276225"/>
                    </a:xfrm>
                    <a:prstGeom prst="rect">
                      <a:avLst/>
                    </a:prstGeom>
                    <a:noFill/>
                    <a:ln w="9525">
                      <a:noFill/>
                    </a:ln>
                  </pic:spPr>
                </pic:pic>
              </a:graphicData>
            </a:graphic>
          </wp:inline>
        </w:drawing>
      </w:r>
      <w:r>
        <w:rPr>
          <w:rFonts w:hint="eastAsia"/>
          <w:lang w:eastAsia="zh-CN"/>
        </w:rPr>
        <w:t>：</w:t>
      </w:r>
      <w:r>
        <w:rPr>
          <w:rFonts w:hint="eastAsia"/>
          <w:lang w:val="en-US" w:eastAsia="zh-CN"/>
        </w:rPr>
        <w:t>更改信息</w:t>
      </w:r>
    </w:p>
    <w:p>
      <w:pPr>
        <w:pageBreakBefore w:val="0"/>
        <w:kinsoku/>
        <w:overflowPunct/>
        <w:topLinePunct w:val="0"/>
        <w:autoSpaceDE/>
        <w:autoSpaceDN/>
        <w:bidi w:val="0"/>
        <w:adjustRightInd/>
        <w:snapToGrid/>
        <w:spacing w:line="240" w:lineRule="atLeast"/>
        <w:ind w:right="0" w:rightChars="0"/>
        <w:textAlignment w:val="auto"/>
        <w:rPr>
          <w:rFonts w:hint="eastAsia"/>
          <w:lang w:val="en-US" w:eastAsia="zh-CN"/>
        </w:rPr>
      </w:pPr>
      <w:r>
        <w:drawing>
          <wp:inline distT="0" distB="0" distL="114300" distR="114300">
            <wp:extent cx="847725" cy="266700"/>
            <wp:effectExtent l="0" t="0" r="9525" b="0"/>
            <wp:docPr id="3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2"/>
                    <pic:cNvPicPr>
                      <a:picLocks noChangeAspect="1"/>
                    </pic:cNvPicPr>
                  </pic:nvPicPr>
                  <pic:blipFill>
                    <a:blip r:embed="rId19"/>
                    <a:stretch>
                      <a:fillRect/>
                    </a:stretch>
                  </pic:blipFill>
                  <pic:spPr>
                    <a:xfrm>
                      <a:off x="0" y="0"/>
                      <a:ext cx="847725" cy="266700"/>
                    </a:xfrm>
                    <a:prstGeom prst="rect">
                      <a:avLst/>
                    </a:prstGeom>
                    <a:noFill/>
                    <a:ln w="9525">
                      <a:noFill/>
                    </a:ln>
                  </pic:spPr>
                </pic:pic>
              </a:graphicData>
            </a:graphic>
          </wp:inline>
        </w:drawing>
      </w:r>
      <w:r>
        <w:rPr>
          <w:rFonts w:hint="eastAsia"/>
          <w:lang w:eastAsia="zh-CN"/>
        </w:rPr>
        <w:t>：</w:t>
      </w:r>
      <w:r>
        <w:rPr>
          <w:rFonts w:hint="eastAsia"/>
          <w:lang w:val="en-US" w:eastAsia="zh-CN"/>
        </w:rPr>
        <w:t xml:space="preserve">更改后保存                      </w:t>
      </w:r>
      <w:r>
        <w:drawing>
          <wp:inline distT="0" distB="0" distL="114300" distR="114300">
            <wp:extent cx="666750" cy="266700"/>
            <wp:effectExtent l="0" t="0" r="0" b="0"/>
            <wp:docPr id="3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3"/>
                    <pic:cNvPicPr>
                      <a:picLocks noChangeAspect="1"/>
                    </pic:cNvPicPr>
                  </pic:nvPicPr>
                  <pic:blipFill>
                    <a:blip r:embed="rId20"/>
                    <a:stretch>
                      <a:fillRect/>
                    </a:stretch>
                  </pic:blipFill>
                  <pic:spPr>
                    <a:xfrm>
                      <a:off x="0" y="0"/>
                      <a:ext cx="666750" cy="266700"/>
                    </a:xfrm>
                    <a:prstGeom prst="rect">
                      <a:avLst/>
                    </a:prstGeom>
                    <a:noFill/>
                    <a:ln w="9525">
                      <a:noFill/>
                    </a:ln>
                  </pic:spPr>
                </pic:pic>
              </a:graphicData>
            </a:graphic>
          </wp:inline>
        </w:drawing>
      </w:r>
      <w:r>
        <w:rPr>
          <w:rFonts w:hint="eastAsia"/>
          <w:lang w:eastAsia="zh-CN"/>
        </w:rPr>
        <w:t>：</w:t>
      </w:r>
      <w:r>
        <w:rPr>
          <w:rFonts w:hint="eastAsia"/>
          <w:lang w:val="en-US" w:eastAsia="zh-CN"/>
        </w:rPr>
        <w:t>发布信息</w:t>
      </w:r>
    </w:p>
    <w:p>
      <w:pPr>
        <w:pageBreakBefore w:val="0"/>
        <w:kinsoku/>
        <w:overflowPunct/>
        <w:topLinePunct w:val="0"/>
        <w:autoSpaceDE/>
        <w:autoSpaceDN/>
        <w:bidi w:val="0"/>
        <w:adjustRightInd/>
        <w:snapToGrid/>
        <w:spacing w:line="240" w:lineRule="atLeast"/>
        <w:ind w:right="0" w:rightChars="0"/>
        <w:textAlignment w:val="auto"/>
        <w:rPr>
          <w:rFonts w:hint="eastAsia"/>
          <w:lang w:val="en-US" w:eastAsia="zh-CN"/>
        </w:rPr>
      </w:pPr>
      <w:r>
        <w:drawing>
          <wp:inline distT="0" distB="0" distL="114300" distR="114300">
            <wp:extent cx="2371725" cy="304800"/>
            <wp:effectExtent l="0" t="0" r="9525" b="0"/>
            <wp:docPr id="3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5"/>
                    <pic:cNvPicPr>
                      <a:picLocks noChangeAspect="1"/>
                    </pic:cNvPicPr>
                  </pic:nvPicPr>
                  <pic:blipFill>
                    <a:blip r:embed="rId21"/>
                    <a:stretch>
                      <a:fillRect/>
                    </a:stretch>
                  </pic:blipFill>
                  <pic:spPr>
                    <a:xfrm>
                      <a:off x="0" y="0"/>
                      <a:ext cx="2371725" cy="304800"/>
                    </a:xfrm>
                    <a:prstGeom prst="rect">
                      <a:avLst/>
                    </a:prstGeom>
                    <a:noFill/>
                    <a:ln w="9525">
                      <a:noFill/>
                    </a:ln>
                  </pic:spPr>
                </pic:pic>
              </a:graphicData>
            </a:graphic>
          </wp:inline>
        </w:drawing>
      </w:r>
      <w:r>
        <w:rPr>
          <w:rFonts w:hint="eastAsia"/>
          <w:lang w:eastAsia="zh-CN"/>
        </w:rPr>
        <w:t>：</w:t>
      </w:r>
      <w:r>
        <w:rPr>
          <w:rFonts w:hint="eastAsia"/>
          <w:lang w:val="en-US" w:eastAsia="zh-CN"/>
        </w:rPr>
        <w:t>下载批量创建班级模板选项</w:t>
      </w:r>
    </w:p>
    <w:p>
      <w:pPr>
        <w:pageBreakBefore w:val="0"/>
        <w:kinsoku/>
        <w:overflowPunct/>
        <w:topLinePunct w:val="0"/>
        <w:autoSpaceDE/>
        <w:autoSpaceDN/>
        <w:bidi w:val="0"/>
        <w:adjustRightInd/>
        <w:snapToGrid/>
        <w:spacing w:line="240" w:lineRule="atLeast"/>
        <w:ind w:right="0" w:rightChars="0"/>
        <w:textAlignment w:val="auto"/>
        <w:rPr>
          <w:rFonts w:hint="eastAsia"/>
          <w:lang w:val="en-US" w:eastAsia="zh-CN"/>
        </w:rPr>
      </w:pPr>
      <w:r>
        <w:drawing>
          <wp:inline distT="0" distB="0" distL="114300" distR="114300">
            <wp:extent cx="2381250" cy="276225"/>
            <wp:effectExtent l="0" t="0" r="0" b="9525"/>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22"/>
                    <a:stretch>
                      <a:fillRect/>
                    </a:stretch>
                  </pic:blipFill>
                  <pic:spPr>
                    <a:xfrm>
                      <a:off x="0" y="0"/>
                      <a:ext cx="2381250" cy="276225"/>
                    </a:xfrm>
                    <a:prstGeom prst="rect">
                      <a:avLst/>
                    </a:prstGeom>
                    <a:noFill/>
                    <a:ln w="9525">
                      <a:noFill/>
                    </a:ln>
                  </pic:spPr>
                </pic:pic>
              </a:graphicData>
            </a:graphic>
          </wp:inline>
        </w:drawing>
      </w:r>
      <w:r>
        <w:rPr>
          <w:rFonts w:hint="eastAsia"/>
          <w:lang w:eastAsia="zh-CN"/>
        </w:rPr>
        <w:t>：</w:t>
      </w:r>
      <w:r>
        <w:rPr>
          <w:rFonts w:hint="eastAsia"/>
          <w:lang w:val="en-US" w:eastAsia="zh-CN"/>
        </w:rPr>
        <w:t>点击上传已完成班级表格选项</w:t>
      </w:r>
    </w:p>
    <w:p>
      <w:pPr>
        <w:pageBreakBefore w:val="0"/>
        <w:kinsoku/>
        <w:overflowPunct/>
        <w:topLinePunct w:val="0"/>
        <w:autoSpaceDE/>
        <w:autoSpaceDN/>
        <w:bidi w:val="0"/>
        <w:adjustRightInd/>
        <w:snapToGrid/>
        <w:spacing w:line="240" w:lineRule="atLeast"/>
        <w:ind w:right="0" w:rightChars="0"/>
        <w:textAlignment w:val="auto"/>
      </w:pPr>
      <w:r>
        <w:drawing>
          <wp:inline distT="0" distB="0" distL="114300" distR="114300">
            <wp:extent cx="1847850" cy="266700"/>
            <wp:effectExtent l="0" t="0" r="0" b="0"/>
            <wp:docPr id="1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2"/>
                    <pic:cNvPicPr>
                      <a:picLocks noChangeAspect="1"/>
                    </pic:cNvPicPr>
                  </pic:nvPicPr>
                  <pic:blipFill>
                    <a:blip r:embed="rId23"/>
                    <a:stretch>
                      <a:fillRect/>
                    </a:stretch>
                  </pic:blipFill>
                  <pic:spPr>
                    <a:xfrm>
                      <a:off x="0" y="0"/>
                      <a:ext cx="1847850" cy="266700"/>
                    </a:xfrm>
                    <a:prstGeom prst="rect">
                      <a:avLst/>
                    </a:prstGeom>
                    <a:noFill/>
                    <a:ln w="9525">
                      <a:noFill/>
                    </a:ln>
                  </pic:spPr>
                </pic:pic>
              </a:graphicData>
            </a:graphic>
          </wp:inline>
        </w:drawing>
      </w:r>
      <w:r>
        <w:rPr>
          <w:rFonts w:hint="eastAsia"/>
        </w:rPr>
        <w:t>：页面根据指定的信息条数显示</w:t>
      </w:r>
    </w:p>
    <w:p>
      <w:pPr>
        <w:pageBreakBefore w:val="0"/>
        <w:kinsoku/>
        <w:overflowPunct/>
        <w:topLinePunct w:val="0"/>
        <w:autoSpaceDE/>
        <w:autoSpaceDN/>
        <w:bidi w:val="0"/>
        <w:adjustRightInd/>
        <w:snapToGrid/>
        <w:spacing w:line="240" w:lineRule="atLeast"/>
        <w:ind w:right="0" w:rightChars="0"/>
        <w:textAlignment w:val="auto"/>
      </w:pPr>
      <w:r>
        <w:drawing>
          <wp:inline distT="0" distB="0" distL="114300" distR="114300">
            <wp:extent cx="266700" cy="266700"/>
            <wp:effectExtent l="0" t="0" r="0" b="0"/>
            <wp:docPr id="16"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3"/>
                    <pic:cNvPicPr>
                      <a:picLocks noChangeAspect="1"/>
                    </pic:cNvPicPr>
                  </pic:nvPicPr>
                  <pic:blipFill>
                    <a:blip r:embed="rId24"/>
                    <a:stretch>
                      <a:fillRect/>
                    </a:stretch>
                  </pic:blipFill>
                  <pic:spPr>
                    <a:xfrm>
                      <a:off x="0" y="0"/>
                      <a:ext cx="266700" cy="266700"/>
                    </a:xfrm>
                    <a:prstGeom prst="rect">
                      <a:avLst/>
                    </a:prstGeom>
                    <a:noFill/>
                    <a:ln w="9525">
                      <a:noFill/>
                    </a:ln>
                  </pic:spPr>
                </pic:pic>
              </a:graphicData>
            </a:graphic>
          </wp:inline>
        </w:drawing>
      </w:r>
      <w:r>
        <w:rPr>
          <w:rFonts w:hint="eastAsia"/>
        </w:rPr>
        <w:t>：跳转到当前列表的上一页</w:t>
      </w:r>
      <w:r>
        <w:rPr>
          <w:rFonts w:hint="eastAsia"/>
          <w:lang w:val="en-US" w:eastAsia="zh-CN"/>
        </w:rPr>
        <w:t xml:space="preserve">                     </w:t>
      </w:r>
      <w:r>
        <w:drawing>
          <wp:inline distT="0" distB="0" distL="114300" distR="114300">
            <wp:extent cx="257175" cy="295275"/>
            <wp:effectExtent l="0" t="0" r="9525" b="9525"/>
            <wp:docPr id="17"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9"/>
                    <pic:cNvPicPr>
                      <a:picLocks noChangeAspect="1"/>
                    </pic:cNvPicPr>
                  </pic:nvPicPr>
                  <pic:blipFill>
                    <a:blip r:embed="rId25"/>
                    <a:stretch>
                      <a:fillRect/>
                    </a:stretch>
                  </pic:blipFill>
                  <pic:spPr>
                    <a:xfrm>
                      <a:off x="0" y="0"/>
                      <a:ext cx="257175" cy="295275"/>
                    </a:xfrm>
                    <a:prstGeom prst="rect">
                      <a:avLst/>
                    </a:prstGeom>
                    <a:noFill/>
                    <a:ln w="9525">
                      <a:noFill/>
                    </a:ln>
                  </pic:spPr>
                </pic:pic>
              </a:graphicData>
            </a:graphic>
          </wp:inline>
        </w:drawing>
      </w:r>
      <w:r>
        <w:rPr>
          <w:rFonts w:hint="eastAsia"/>
        </w:rPr>
        <w:t>：跳转到当前列表的下一页</w:t>
      </w:r>
    </w:p>
    <w:p>
      <w:pPr>
        <w:pageBreakBefore w:val="0"/>
        <w:kinsoku/>
        <w:overflowPunct/>
        <w:topLinePunct w:val="0"/>
        <w:autoSpaceDE/>
        <w:autoSpaceDN/>
        <w:bidi w:val="0"/>
        <w:adjustRightInd/>
        <w:snapToGrid/>
        <w:spacing w:line="240" w:lineRule="atLeast"/>
        <w:ind w:right="0" w:rightChars="0"/>
        <w:textAlignment w:val="auto"/>
      </w:pPr>
      <w:r>
        <w:drawing>
          <wp:inline distT="0" distB="0" distL="114300" distR="114300">
            <wp:extent cx="314325" cy="276225"/>
            <wp:effectExtent l="0" t="0" r="9525" b="9525"/>
            <wp:docPr id="18"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2"/>
                    <pic:cNvPicPr>
                      <a:picLocks noChangeAspect="1"/>
                    </pic:cNvPicPr>
                  </pic:nvPicPr>
                  <pic:blipFill>
                    <a:blip r:embed="rId26"/>
                    <a:stretch>
                      <a:fillRect/>
                    </a:stretch>
                  </pic:blipFill>
                  <pic:spPr>
                    <a:xfrm>
                      <a:off x="0" y="0"/>
                      <a:ext cx="314325" cy="276225"/>
                    </a:xfrm>
                    <a:prstGeom prst="rect">
                      <a:avLst/>
                    </a:prstGeom>
                    <a:noFill/>
                    <a:ln w="9525">
                      <a:noFill/>
                    </a:ln>
                  </pic:spPr>
                </pic:pic>
              </a:graphicData>
            </a:graphic>
          </wp:inline>
        </w:drawing>
      </w:r>
      <w:r>
        <w:rPr>
          <w:rFonts w:hint="eastAsia"/>
        </w:rPr>
        <w:t>：跳转到当前列表的第一页</w:t>
      </w:r>
      <w:r>
        <w:rPr>
          <w:rFonts w:hint="eastAsia"/>
          <w:lang w:val="en-US" w:eastAsia="zh-CN"/>
        </w:rPr>
        <w:t xml:space="preserve">                    </w:t>
      </w:r>
      <w:r>
        <w:drawing>
          <wp:inline distT="0" distB="0" distL="114300" distR="114300">
            <wp:extent cx="323850" cy="276225"/>
            <wp:effectExtent l="0" t="0" r="0" b="9525"/>
            <wp:docPr id="19"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5"/>
                    <pic:cNvPicPr>
                      <a:picLocks noChangeAspect="1"/>
                    </pic:cNvPicPr>
                  </pic:nvPicPr>
                  <pic:blipFill>
                    <a:blip r:embed="rId27"/>
                    <a:stretch>
                      <a:fillRect/>
                    </a:stretch>
                  </pic:blipFill>
                  <pic:spPr>
                    <a:xfrm>
                      <a:off x="0" y="0"/>
                      <a:ext cx="323850" cy="276225"/>
                    </a:xfrm>
                    <a:prstGeom prst="rect">
                      <a:avLst/>
                    </a:prstGeom>
                    <a:noFill/>
                    <a:ln w="9525">
                      <a:noFill/>
                    </a:ln>
                  </pic:spPr>
                </pic:pic>
              </a:graphicData>
            </a:graphic>
          </wp:inline>
        </w:drawing>
      </w:r>
      <w:r>
        <w:rPr>
          <w:rFonts w:hint="eastAsia"/>
        </w:rPr>
        <w:t>：跳转到当前列表的最后一页</w:t>
      </w:r>
    </w:p>
    <w:p>
      <w:pPr>
        <w:pStyle w:val="4"/>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rPr>
          <w:rFonts w:hint="eastAsia"/>
          <w:b/>
          <w:sz w:val="28"/>
          <w:szCs w:val="28"/>
          <w:lang w:val="en-US" w:eastAsia="zh-CN"/>
        </w:rPr>
      </w:pPr>
      <w:bookmarkStart w:id="35" w:name="_Toc11208"/>
      <w:bookmarkStart w:id="36" w:name="_Toc16840"/>
      <w:r>
        <w:rPr>
          <w:rFonts w:hint="eastAsia"/>
          <w:b/>
          <w:sz w:val="28"/>
          <w:szCs w:val="28"/>
          <w:lang w:val="en-US" w:eastAsia="zh-CN"/>
        </w:rPr>
        <w:t>1.6.2.常用控件</w:t>
      </w:r>
      <w:bookmarkEnd w:id="35"/>
      <w:bookmarkEnd w:id="36"/>
    </w:p>
    <w:p>
      <w:pPr>
        <w:pStyle w:val="16"/>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Chars="0" w:right="0" w:rightChars="0"/>
        <w:jc w:val="both"/>
        <w:textAlignment w:val="auto"/>
        <w:rPr>
          <w:rFonts w:hint="eastAsia" w:ascii="宋体" w:hAnsi="宋体"/>
          <w:b/>
          <w:sz w:val="21"/>
          <w:szCs w:val="21"/>
        </w:rPr>
      </w:pPr>
      <w:r>
        <w:rPr>
          <w:rFonts w:hint="eastAsia" w:ascii="宋体" w:hAnsi="宋体"/>
          <w:sz w:val="21"/>
          <w:szCs w:val="21"/>
        </w:rPr>
        <w:fldChar w:fldCharType="begin"/>
      </w:r>
      <w:r>
        <w:rPr>
          <w:rFonts w:hint="eastAsia" w:ascii="宋体" w:hAnsi="宋体"/>
          <w:sz w:val="21"/>
          <w:szCs w:val="21"/>
        </w:rPr>
        <w:instrText xml:space="preserve"> = 1 \* GB2 \* MERGEFORMAT </w:instrText>
      </w:r>
      <w:r>
        <w:rPr>
          <w:rFonts w:hint="eastAsia" w:ascii="宋体" w:hAnsi="宋体"/>
          <w:sz w:val="21"/>
          <w:szCs w:val="21"/>
        </w:rPr>
        <w:fldChar w:fldCharType="separate"/>
      </w:r>
      <w:r>
        <w:t>⑴</w:t>
      </w:r>
      <w:r>
        <w:rPr>
          <w:rFonts w:hint="eastAsia" w:ascii="宋体" w:hAnsi="宋体"/>
          <w:sz w:val="21"/>
          <w:szCs w:val="21"/>
        </w:rPr>
        <w:fldChar w:fldCharType="end"/>
      </w:r>
      <w:r>
        <w:rPr>
          <w:rFonts w:hint="eastAsia" w:ascii="宋体" w:hAnsi="宋体"/>
          <w:sz w:val="21"/>
          <w:szCs w:val="21"/>
        </w:rPr>
        <w:t>时间选择器</w:t>
      </w:r>
    </w:p>
    <w:p>
      <w:pPr>
        <w:pStyle w:val="16"/>
        <w:pageBreakBefore w:val="0"/>
        <w:numPr>
          <w:ilvl w:val="0"/>
          <w:numId w:val="0"/>
        </w:numPr>
        <w:kinsoku/>
        <w:overflowPunct/>
        <w:topLinePunct w:val="0"/>
        <w:autoSpaceDE/>
        <w:autoSpaceDN/>
        <w:bidi w:val="0"/>
        <w:adjustRightInd/>
        <w:snapToGrid/>
        <w:spacing w:before="0" w:beforeAutospacing="0" w:after="0" w:afterAutospacing="0" w:line="240" w:lineRule="auto"/>
        <w:ind w:left="0" w:leftChars="0" w:right="0" w:rightChars="0"/>
        <w:textAlignment w:val="auto"/>
        <w:rPr>
          <w:rFonts w:ascii="宋体" w:hAnsi="宋体"/>
          <w:szCs w:val="21"/>
        </w:rPr>
      </w:pPr>
      <w:r>
        <w:rPr>
          <w:rFonts w:hint="eastAsia" w:ascii="宋体" w:hAnsi="宋体"/>
          <w:szCs w:val="21"/>
        </w:rPr>
        <w:t>点击时间空白处，弹出时间选择页面，如图示：</w:t>
      </w:r>
    </w:p>
    <w:p>
      <w:pPr>
        <w:pStyle w:val="16"/>
        <w:pageBreakBefore w:val="0"/>
        <w:kinsoku/>
        <w:overflowPunct/>
        <w:topLinePunct w:val="0"/>
        <w:autoSpaceDE/>
        <w:autoSpaceDN/>
        <w:bidi w:val="0"/>
        <w:adjustRightInd/>
        <w:snapToGrid/>
        <w:spacing w:before="0" w:beforeAutospacing="0" w:after="0" w:afterAutospacing="0" w:line="240" w:lineRule="auto"/>
        <w:ind w:left="0" w:right="0" w:rightChars="0" w:firstLine="0" w:firstLineChars="0"/>
        <w:jc w:val="both"/>
        <w:textAlignment w:val="auto"/>
        <w:rPr>
          <w:rFonts w:ascii="宋体" w:hAnsi="宋体"/>
          <w:b/>
          <w:szCs w:val="21"/>
        </w:rPr>
      </w:pPr>
      <w:r>
        <w:drawing>
          <wp:inline distT="0" distB="0" distL="114300" distR="114300">
            <wp:extent cx="2085975" cy="1615440"/>
            <wp:effectExtent l="0" t="0" r="9525" b="3810"/>
            <wp:docPr id="4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9"/>
                    <pic:cNvPicPr>
                      <a:picLocks noChangeAspect="1"/>
                    </pic:cNvPicPr>
                  </pic:nvPicPr>
                  <pic:blipFill>
                    <a:blip r:embed="rId28"/>
                    <a:stretch>
                      <a:fillRect/>
                    </a:stretch>
                  </pic:blipFill>
                  <pic:spPr>
                    <a:xfrm>
                      <a:off x="0" y="0"/>
                      <a:ext cx="2085975" cy="1615440"/>
                    </a:xfrm>
                    <a:prstGeom prst="rect">
                      <a:avLst/>
                    </a:prstGeom>
                    <a:noFill/>
                    <a:ln w="9525">
                      <a:noFill/>
                    </a:ln>
                  </pic:spPr>
                </pic:pic>
              </a:graphicData>
            </a:graphic>
          </wp:inline>
        </w:drawing>
      </w:r>
    </w:p>
    <w:p>
      <w:pPr>
        <w:pStyle w:val="16"/>
        <w:pageBreakBefore w:val="0"/>
        <w:numPr>
          <w:ilvl w:val="0"/>
          <w:numId w:val="0"/>
        </w:numPr>
        <w:kinsoku/>
        <w:overflowPunct/>
        <w:topLinePunct w:val="0"/>
        <w:autoSpaceDE/>
        <w:autoSpaceDN/>
        <w:bidi w:val="0"/>
        <w:adjustRightInd/>
        <w:snapToGrid/>
        <w:spacing w:before="0" w:beforeAutospacing="0" w:after="0" w:afterAutospacing="0" w:line="240" w:lineRule="auto"/>
        <w:ind w:left="0" w:leftChars="0" w:right="0" w:rightChars="0"/>
        <w:textAlignment w:val="auto"/>
        <w:rPr>
          <w:rFonts w:ascii="宋体" w:hAnsi="宋体"/>
          <w:szCs w:val="21"/>
        </w:rPr>
      </w:pPr>
      <w:r>
        <w:rPr>
          <w:rFonts w:hint="eastAsia" w:ascii="宋体" w:hAnsi="宋体"/>
          <w:szCs w:val="21"/>
        </w:rPr>
        <w:t>系统默认显示当天，年月不变的情况下，直接点选某日即可</w:t>
      </w:r>
    </w:p>
    <w:p>
      <w:pPr>
        <w:pStyle w:val="16"/>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cs="Times New Roman"/>
          <w:b/>
          <w:bCs/>
          <w:kern w:val="0"/>
          <w:sz w:val="32"/>
          <w:szCs w:val="32"/>
          <w:lang w:val="en-US" w:eastAsia="zh-CN" w:bidi="ar-SA"/>
        </w:rPr>
      </w:pPr>
      <w:r>
        <w:rPr>
          <w:rFonts w:hint="eastAsia" w:ascii="宋体" w:hAnsi="宋体"/>
          <w:szCs w:val="21"/>
        </w:rPr>
        <w:t>通过点击</w:t>
      </w:r>
      <w:r>
        <w:drawing>
          <wp:inline distT="0" distB="0" distL="114300" distR="114300">
            <wp:extent cx="257175" cy="257175"/>
            <wp:effectExtent l="0" t="0" r="9525" b="9525"/>
            <wp:docPr id="4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7"/>
                    <pic:cNvPicPr>
                      <a:picLocks noChangeAspect="1"/>
                    </pic:cNvPicPr>
                  </pic:nvPicPr>
                  <pic:blipFill>
                    <a:blip r:embed="rId29"/>
                    <a:stretch>
                      <a:fillRect/>
                    </a:stretch>
                  </pic:blipFill>
                  <pic:spPr>
                    <a:xfrm>
                      <a:off x="0" y="0"/>
                      <a:ext cx="257175" cy="257175"/>
                    </a:xfrm>
                    <a:prstGeom prst="rect">
                      <a:avLst/>
                    </a:prstGeom>
                    <a:noFill/>
                    <a:ln w="9525">
                      <a:noFill/>
                    </a:ln>
                  </pic:spPr>
                </pic:pic>
              </a:graphicData>
            </a:graphic>
          </wp:inline>
        </w:drawing>
      </w:r>
      <w:r>
        <w:rPr>
          <w:rFonts w:hint="eastAsia" w:ascii="宋体" w:hAnsi="宋体"/>
          <w:szCs w:val="21"/>
        </w:rPr>
        <w:t>或</w:t>
      </w:r>
      <w:r>
        <w:drawing>
          <wp:inline distT="0" distB="0" distL="114300" distR="114300">
            <wp:extent cx="276225" cy="266700"/>
            <wp:effectExtent l="0" t="0" r="9525" b="0"/>
            <wp:docPr id="4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8"/>
                    <pic:cNvPicPr>
                      <a:picLocks noChangeAspect="1"/>
                    </pic:cNvPicPr>
                  </pic:nvPicPr>
                  <pic:blipFill>
                    <a:blip r:embed="rId30"/>
                    <a:stretch>
                      <a:fillRect/>
                    </a:stretch>
                  </pic:blipFill>
                  <pic:spPr>
                    <a:xfrm>
                      <a:off x="0" y="0"/>
                      <a:ext cx="276225" cy="266700"/>
                    </a:xfrm>
                    <a:prstGeom prst="rect">
                      <a:avLst/>
                    </a:prstGeom>
                    <a:noFill/>
                    <a:ln w="9525">
                      <a:noFill/>
                    </a:ln>
                  </pic:spPr>
                </pic:pic>
              </a:graphicData>
            </a:graphic>
          </wp:inline>
        </w:drawing>
      </w:r>
      <w:r>
        <w:rPr>
          <w:rFonts w:hint="eastAsia" w:ascii="宋体" w:hAnsi="宋体"/>
          <w:szCs w:val="21"/>
        </w:rPr>
        <w:t>可分别向上或向下改变月份；</w:t>
      </w:r>
    </w:p>
    <w:p>
      <w:pPr>
        <w:pStyle w:val="16"/>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eastAsia" w:ascii="宋体" w:hAnsi="宋体"/>
          <w:szCs w:val="21"/>
        </w:rPr>
      </w:pPr>
      <w:r>
        <w:rPr>
          <w:rFonts w:hint="eastAsia" w:ascii="宋体" w:hAnsi="宋体"/>
          <w:sz w:val="21"/>
          <w:szCs w:val="21"/>
        </w:rPr>
        <w:fldChar w:fldCharType="begin"/>
      </w:r>
      <w:r>
        <w:rPr>
          <w:rFonts w:hint="eastAsia" w:ascii="宋体" w:hAnsi="宋体"/>
          <w:sz w:val="21"/>
          <w:szCs w:val="21"/>
        </w:rPr>
        <w:instrText xml:space="preserve"> = 2 \* GB2 \* MERGEFORMAT </w:instrText>
      </w:r>
      <w:r>
        <w:rPr>
          <w:rFonts w:hint="eastAsia" w:ascii="宋体" w:hAnsi="宋体"/>
          <w:sz w:val="21"/>
          <w:szCs w:val="21"/>
        </w:rPr>
        <w:fldChar w:fldCharType="separate"/>
      </w:r>
      <w:r>
        <w:t>⑵</w:t>
      </w:r>
      <w:r>
        <w:rPr>
          <w:rFonts w:hint="eastAsia" w:ascii="宋体" w:hAnsi="宋体"/>
          <w:sz w:val="21"/>
          <w:szCs w:val="21"/>
        </w:rPr>
        <w:fldChar w:fldCharType="end"/>
      </w:r>
      <w:r>
        <w:rPr>
          <w:rFonts w:hint="eastAsia" w:ascii="宋体" w:hAnsi="宋体"/>
          <w:sz w:val="21"/>
          <w:szCs w:val="21"/>
        </w:rPr>
        <w:t>选拉框单选控件</w:t>
      </w:r>
      <w:r>
        <w:rPr>
          <w:rFonts w:hint="eastAsia" w:ascii="宋体" w:hAnsi="宋体"/>
          <w:b/>
          <w:sz w:val="21"/>
          <w:szCs w:val="21"/>
        </w:rPr>
        <w:drawing>
          <wp:inline distT="0" distB="0" distL="114300" distR="114300">
            <wp:extent cx="1266825" cy="209550"/>
            <wp:effectExtent l="0" t="0" r="9525" b="0"/>
            <wp:docPr id="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pic:cNvPicPr>
                      <a:picLocks noChangeAspect="1"/>
                    </pic:cNvPicPr>
                  </pic:nvPicPr>
                  <pic:blipFill>
                    <a:blip r:embed="rId31"/>
                    <a:stretch>
                      <a:fillRect/>
                    </a:stretch>
                  </pic:blipFill>
                  <pic:spPr>
                    <a:xfrm>
                      <a:off x="0" y="0"/>
                      <a:ext cx="1266825" cy="209550"/>
                    </a:xfrm>
                    <a:prstGeom prst="rect">
                      <a:avLst/>
                    </a:prstGeom>
                    <a:noFill/>
                    <a:ln w="9525">
                      <a:noFill/>
                    </a:ln>
                  </pic:spPr>
                </pic:pic>
              </a:graphicData>
            </a:graphic>
          </wp:inline>
        </w:drawing>
      </w:r>
      <w:r>
        <w:rPr>
          <w:rFonts w:hint="eastAsia" w:ascii="宋体" w:hAnsi="宋体"/>
          <w:szCs w:val="21"/>
        </w:rPr>
        <w:t>点击选拉框右侧的单选按钮</w:t>
      </w:r>
      <w:r>
        <w:rPr>
          <w:rFonts w:ascii="宋体" w:hAnsi="宋体"/>
          <w:szCs w:val="21"/>
        </w:rPr>
        <w:drawing>
          <wp:inline distT="0" distB="0" distL="114300" distR="114300">
            <wp:extent cx="180975" cy="234950"/>
            <wp:effectExtent l="0" t="0" r="9525" b="12700"/>
            <wp:docPr id="2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0"/>
                    <pic:cNvPicPr>
                      <a:picLocks noChangeAspect="1"/>
                    </pic:cNvPicPr>
                  </pic:nvPicPr>
                  <pic:blipFill>
                    <a:blip r:embed="rId32"/>
                    <a:stretch>
                      <a:fillRect/>
                    </a:stretch>
                  </pic:blipFill>
                  <pic:spPr>
                    <a:xfrm>
                      <a:off x="0" y="0"/>
                      <a:ext cx="180975" cy="234950"/>
                    </a:xfrm>
                    <a:prstGeom prst="rect">
                      <a:avLst/>
                    </a:prstGeom>
                    <a:noFill/>
                    <a:ln w="9525">
                      <a:noFill/>
                    </a:ln>
                  </pic:spPr>
                </pic:pic>
              </a:graphicData>
            </a:graphic>
          </wp:inline>
        </w:drawing>
      </w:r>
      <w:r>
        <w:rPr>
          <w:rFonts w:hint="eastAsia" w:ascii="宋体" w:hAnsi="宋体"/>
          <w:szCs w:val="21"/>
        </w:rPr>
        <w:t>，弹出选择页面</w:t>
      </w:r>
    </w:p>
    <w:p>
      <w:pPr>
        <w:pStyle w:val="16"/>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宋体" w:hAnsi="宋体"/>
          <w:szCs w:val="21"/>
        </w:rPr>
      </w:pPr>
      <w:r>
        <w:rPr>
          <w:rFonts w:hint="eastAsia" w:ascii="宋体" w:hAnsi="宋体"/>
          <w:szCs w:val="21"/>
        </w:rPr>
        <w:t>找到对应的值，点击即可；</w:t>
      </w:r>
      <w:bookmarkStart w:id="37" w:name="_Toc24668"/>
      <w:bookmarkStart w:id="38" w:name="_Toc11306"/>
    </w:p>
    <w:bookmarkEnd w:id="37"/>
    <w:bookmarkEnd w:id="38"/>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0"/>
        <w:rPr>
          <w:rFonts w:hint="eastAsia"/>
          <w:bCs w:val="0"/>
          <w:sz w:val="44"/>
          <w:szCs w:val="44"/>
          <w:lang w:val="en-US" w:eastAsia="zh-CN"/>
        </w:rPr>
      </w:pPr>
      <w:bookmarkStart w:id="39" w:name="_Toc32745"/>
      <w:bookmarkStart w:id="40" w:name="_Toc21600_WPSOffice_Level1"/>
      <w:bookmarkStart w:id="41" w:name="_Toc30204_WPSOffice_Level1"/>
      <w:bookmarkStart w:id="42" w:name="_Toc7737"/>
      <w:bookmarkStart w:id="43" w:name="_Toc309808630"/>
      <w:bookmarkStart w:id="44" w:name="_Toc29482"/>
      <w:bookmarkStart w:id="45" w:name="_Toc306028654"/>
      <w:r>
        <w:rPr>
          <w:rFonts w:hint="eastAsia"/>
          <w:bCs w:val="0"/>
          <w:sz w:val="44"/>
          <w:szCs w:val="44"/>
          <w:lang w:val="en-US" w:eastAsia="zh-CN"/>
        </w:rPr>
        <w:t>2.平台操作说明</w:t>
      </w:r>
      <w:bookmarkEnd w:id="39"/>
      <w:bookmarkEnd w:id="40"/>
      <w:bookmarkEnd w:id="41"/>
      <w:bookmarkEnd w:id="42"/>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lang w:val="en-US" w:eastAsia="zh-CN"/>
        </w:rPr>
      </w:pPr>
      <w:bookmarkStart w:id="46" w:name="_Toc18994_WPSOffice_Level2"/>
      <w:bookmarkStart w:id="47" w:name="_Toc24384_WPSOffice_Level2"/>
      <w:bookmarkStart w:id="48" w:name="_Toc3432"/>
      <w:bookmarkStart w:id="49" w:name="_Toc3508"/>
      <w:r>
        <w:rPr>
          <w:rFonts w:hint="eastAsia"/>
          <w:lang w:val="en-US" w:eastAsia="zh-CN"/>
        </w:rPr>
        <w:t>2.1登录主界面</w:t>
      </w:r>
      <w:bookmarkEnd w:id="43"/>
      <w:bookmarkEnd w:id="44"/>
      <w:bookmarkEnd w:id="45"/>
      <w:bookmarkEnd w:id="46"/>
      <w:bookmarkEnd w:id="47"/>
      <w:bookmarkEnd w:id="48"/>
      <w:bookmarkEnd w:id="49"/>
    </w:p>
    <w:p>
      <w:pPr>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lang w:val="en-US" w:eastAsia="zh-CN"/>
        </w:rPr>
      </w:pPr>
      <w:r>
        <w:rPr>
          <w:rFonts w:hint="eastAsia"/>
        </w:rPr>
        <w:t>启动浏览器后，在地址栏输入网址</w:t>
      </w:r>
      <w:r>
        <w:rPr>
          <w:rFonts w:hint="eastAsia"/>
          <w:lang w:eastAsia="zh-CN"/>
        </w:rPr>
        <w:t>：http://www.i-school.net</w:t>
      </w:r>
      <w:r>
        <w:rPr>
          <w:rFonts w:hint="eastAsia"/>
        </w:rPr>
        <w:t>，</w:t>
      </w:r>
      <w:r>
        <w:rPr>
          <w:rFonts w:hint="eastAsia"/>
          <w:lang w:val="en-US" w:eastAsia="zh-CN"/>
        </w:rPr>
        <w:t>转入</w:t>
      </w:r>
      <w:r>
        <w:rPr>
          <w:rFonts w:hint="eastAsia"/>
        </w:rPr>
        <w:t>到</w:t>
      </w:r>
      <w:r>
        <w:rPr>
          <w:rFonts w:hint="eastAsia"/>
          <w:lang w:eastAsia="zh-CN"/>
        </w:rPr>
        <w:t>爱上学</w:t>
      </w:r>
      <w:r>
        <w:rPr>
          <w:rFonts w:hint="eastAsia"/>
          <w:lang w:val="en-US" w:eastAsia="zh-CN"/>
        </w:rPr>
        <w:t>平台</w:t>
      </w:r>
      <w:r>
        <w:rPr>
          <w:rFonts w:hint="eastAsia"/>
        </w:rPr>
        <w:t>登录页面，如图：</w:t>
      </w:r>
    </w:p>
    <w:p>
      <w:pPr>
        <w:pageBreakBefore w:val="0"/>
        <w:numPr>
          <w:ilvl w:val="0"/>
          <w:numId w:val="0"/>
        </w:numPr>
        <w:kinsoku/>
        <w:overflowPunct/>
        <w:topLinePunct w:val="0"/>
        <w:autoSpaceDE/>
        <w:autoSpaceDN/>
        <w:bidi w:val="0"/>
        <w:adjustRightInd/>
        <w:snapToGrid/>
        <w:spacing w:line="240" w:lineRule="auto"/>
        <w:ind w:right="0" w:rightChars="0"/>
        <w:textAlignment w:val="auto"/>
      </w:pPr>
      <w:r>
        <w:drawing>
          <wp:inline distT="0" distB="0" distL="114300" distR="114300">
            <wp:extent cx="5264150" cy="2707640"/>
            <wp:effectExtent l="0" t="0" r="8890" b="5080"/>
            <wp:docPr id="2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
                    <pic:cNvPicPr>
                      <a:picLocks noChangeAspect="1"/>
                    </pic:cNvPicPr>
                  </pic:nvPicPr>
                  <pic:blipFill>
                    <a:blip r:embed="rId33"/>
                    <a:stretch>
                      <a:fillRect/>
                    </a:stretch>
                  </pic:blipFill>
                  <pic:spPr>
                    <a:xfrm>
                      <a:off x="0" y="0"/>
                      <a:ext cx="5264150" cy="2707640"/>
                    </a:xfrm>
                    <a:prstGeom prst="rect">
                      <a:avLst/>
                    </a:prstGeom>
                    <a:noFill/>
                    <a:ln>
                      <a:noFill/>
                    </a:ln>
                  </pic:spPr>
                </pic:pic>
              </a:graphicData>
            </a:graphic>
          </wp:inline>
        </w:drawing>
      </w:r>
    </w:p>
    <w:p>
      <w:pPr>
        <w:pageBreakBefore w:val="0"/>
        <w:numPr>
          <w:ilvl w:val="0"/>
          <w:numId w:val="0"/>
        </w:numPr>
        <w:kinsoku/>
        <w:overflowPunct/>
        <w:topLinePunct w:val="0"/>
        <w:autoSpaceDE/>
        <w:autoSpaceDN/>
        <w:bidi w:val="0"/>
        <w:adjustRightInd/>
        <w:snapToGrid/>
        <w:spacing w:line="240" w:lineRule="atLeast"/>
        <w:ind w:right="0" w:rightChars="0"/>
        <w:textAlignment w:val="auto"/>
        <w:rPr>
          <w:rFonts w:hint="eastAsia"/>
          <w:lang w:val="en-US" w:eastAsia="zh-CN"/>
        </w:rPr>
      </w:pPr>
      <w:r>
        <w:rPr>
          <w:rFonts w:hint="eastAsia"/>
        </w:rPr>
        <w:t>输入用户名和密码后，点击</w:t>
      </w:r>
      <w:r>
        <w:rPr>
          <w:rFonts w:hint="eastAsia"/>
        </w:rPr>
        <w:drawing>
          <wp:inline distT="0" distB="0" distL="114300" distR="114300">
            <wp:extent cx="972185" cy="318770"/>
            <wp:effectExtent l="0" t="0" r="1841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4"/>
                    <a:stretch>
                      <a:fillRect/>
                    </a:stretch>
                  </pic:blipFill>
                  <pic:spPr>
                    <a:xfrm>
                      <a:off x="0" y="0"/>
                      <a:ext cx="972185" cy="318770"/>
                    </a:xfrm>
                    <a:prstGeom prst="rect">
                      <a:avLst/>
                    </a:prstGeom>
                    <a:noFill/>
                    <a:ln w="9525">
                      <a:noFill/>
                    </a:ln>
                  </pic:spPr>
                </pic:pic>
              </a:graphicData>
            </a:graphic>
          </wp:inline>
        </w:drawing>
      </w:r>
      <w:r>
        <w:rPr>
          <w:rFonts w:hint="eastAsia"/>
        </w:rPr>
        <w:t>进行登录。登录成功后，进入</w:t>
      </w:r>
      <w:r>
        <w:rPr>
          <w:rFonts w:hint="eastAsia"/>
          <w:lang w:eastAsia="zh-CN"/>
        </w:rPr>
        <w:t>爱上学</w:t>
      </w:r>
      <w:r>
        <w:rPr>
          <w:rFonts w:hint="eastAsia"/>
          <w:lang w:val="en-US" w:eastAsia="zh-CN"/>
        </w:rPr>
        <w:t>平台</w:t>
      </w:r>
      <w:r>
        <w:rPr>
          <w:rFonts w:hint="eastAsia"/>
        </w:rPr>
        <w:t xml:space="preserve">首页，如图所示: </w:t>
      </w:r>
    </w:p>
    <w:p>
      <w:pPr>
        <w:pageBreakBefore w:val="0"/>
        <w:kinsoku/>
        <w:overflowPunct/>
        <w:topLinePunct w:val="0"/>
        <w:autoSpaceDE/>
        <w:autoSpaceDN/>
        <w:bidi w:val="0"/>
        <w:adjustRightInd/>
        <w:snapToGrid/>
        <w:spacing w:line="240" w:lineRule="atLeast"/>
        <w:ind w:right="0" w:rightChars="0"/>
        <w:textAlignment w:val="auto"/>
        <w:rPr>
          <w:rFonts w:hint="eastAsia" w:eastAsia="宋体"/>
          <w:lang w:eastAsia="zh-CN"/>
        </w:rPr>
      </w:pPr>
      <w:r>
        <w:drawing>
          <wp:inline distT="0" distB="0" distL="114300" distR="114300">
            <wp:extent cx="5266690" cy="2586990"/>
            <wp:effectExtent l="0" t="0" r="6350" b="3810"/>
            <wp:docPr id="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
                    <pic:cNvPicPr>
                      <a:picLocks noChangeAspect="1"/>
                    </pic:cNvPicPr>
                  </pic:nvPicPr>
                  <pic:blipFill>
                    <a:blip r:embed="rId35"/>
                    <a:stretch>
                      <a:fillRect/>
                    </a:stretch>
                  </pic:blipFill>
                  <pic:spPr>
                    <a:xfrm>
                      <a:off x="0" y="0"/>
                      <a:ext cx="5266690" cy="2586990"/>
                    </a:xfrm>
                    <a:prstGeom prst="rect">
                      <a:avLst/>
                    </a:prstGeom>
                    <a:noFill/>
                    <a:ln>
                      <a:noFill/>
                    </a:ln>
                  </pic:spPr>
                </pic:pic>
              </a:graphicData>
            </a:graphic>
          </wp:inline>
        </w:drawing>
      </w:r>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lang w:val="en-US" w:eastAsia="zh-CN"/>
        </w:rPr>
      </w:pPr>
      <w:bookmarkStart w:id="50" w:name="_Toc3125_WPSOffice_Level2"/>
      <w:bookmarkStart w:id="51" w:name="_Toc18786_WPSOffice_Level2"/>
      <w:bookmarkStart w:id="52" w:name="_Toc20979"/>
      <w:bookmarkStart w:id="53" w:name="_Toc2763"/>
      <w:r>
        <w:rPr>
          <w:rFonts w:hint="eastAsia"/>
          <w:lang w:val="en-US" w:eastAsia="zh-CN"/>
        </w:rPr>
        <w:t>2.2.退出登录</w:t>
      </w:r>
      <w:bookmarkEnd w:id="50"/>
      <w:bookmarkEnd w:id="51"/>
      <w:bookmarkEnd w:id="52"/>
      <w:bookmarkEnd w:id="53"/>
    </w:p>
    <w:p>
      <w:pPr>
        <w:pageBreakBefore w:val="0"/>
        <w:kinsoku/>
        <w:overflowPunct/>
        <w:topLinePunct w:val="0"/>
        <w:autoSpaceDE/>
        <w:autoSpaceDN/>
        <w:bidi w:val="0"/>
        <w:adjustRightInd/>
        <w:snapToGrid/>
        <w:spacing w:line="240" w:lineRule="atLeast"/>
        <w:ind w:right="0" w:rightChars="0"/>
        <w:textAlignment w:val="auto"/>
      </w:pPr>
      <w:r>
        <w:drawing>
          <wp:inline distT="0" distB="0" distL="114300" distR="114300">
            <wp:extent cx="5266690" cy="2586990"/>
            <wp:effectExtent l="0" t="0" r="6350" b="3810"/>
            <wp:docPr id="8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3"/>
                    <pic:cNvPicPr>
                      <a:picLocks noChangeAspect="1"/>
                    </pic:cNvPicPr>
                  </pic:nvPicPr>
                  <pic:blipFill>
                    <a:blip r:embed="rId36"/>
                    <a:stretch>
                      <a:fillRect/>
                    </a:stretch>
                  </pic:blipFill>
                  <pic:spPr>
                    <a:xfrm>
                      <a:off x="0" y="0"/>
                      <a:ext cx="5266690" cy="2586990"/>
                    </a:xfrm>
                    <a:prstGeom prst="rect">
                      <a:avLst/>
                    </a:prstGeom>
                    <a:noFill/>
                    <a:ln>
                      <a:noFill/>
                    </a:ln>
                  </pic:spPr>
                </pic:pic>
              </a:graphicData>
            </a:graphic>
          </wp:inline>
        </w:drawing>
      </w:r>
    </w:p>
    <w:p>
      <w:pPr>
        <w:keepNext/>
        <w:pageBreakBefore w:val="0"/>
        <w:kinsoku/>
        <w:overflowPunct/>
        <w:topLinePunct w:val="0"/>
        <w:autoSpaceDE/>
        <w:autoSpaceDN/>
        <w:bidi w:val="0"/>
        <w:adjustRightInd/>
        <w:snapToGrid/>
        <w:spacing w:line="240" w:lineRule="atLeast"/>
        <w:ind w:right="0" w:rightChars="0"/>
        <w:textAlignment w:val="auto"/>
        <w:rPr>
          <w:rFonts w:hint="eastAsia"/>
          <w:lang w:val="en-US" w:eastAsia="zh-CN"/>
        </w:rPr>
      </w:pPr>
      <w:r>
        <w:rPr>
          <w:rFonts w:hint="eastAsia"/>
          <w:lang w:val="en-US" w:eastAsia="zh-CN"/>
        </w:rPr>
        <w:t>页面右上方头像处，</w:t>
      </w:r>
      <w:r>
        <w:rPr>
          <w:rFonts w:hint="eastAsia"/>
        </w:rPr>
        <w:t>点击退出</w:t>
      </w:r>
      <w:r>
        <w:rPr>
          <w:rFonts w:hint="eastAsia"/>
          <w:lang w:eastAsia="zh-CN"/>
        </w:rPr>
        <w:t>，</w:t>
      </w:r>
      <w:r>
        <w:rPr>
          <w:rFonts w:hint="eastAsia"/>
          <w:lang w:val="en-US" w:eastAsia="zh-CN"/>
        </w:rPr>
        <w:t>即退出到账号、密码登录页面。</w:t>
      </w:r>
    </w:p>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0"/>
        <w:rPr>
          <w:rFonts w:hint="eastAsia"/>
          <w:bCs w:val="0"/>
          <w:sz w:val="36"/>
          <w:szCs w:val="36"/>
          <w:lang w:val="en-US" w:eastAsia="zh-CN"/>
        </w:rPr>
      </w:pPr>
      <w:bookmarkStart w:id="54" w:name="_Toc835"/>
      <w:bookmarkStart w:id="55" w:name="_Toc8496_WPSOffice_Level1"/>
      <w:bookmarkStart w:id="56" w:name="_Toc31900_WPSOffice_Level1"/>
      <w:bookmarkStart w:id="57" w:name="_Toc23852"/>
      <w:bookmarkStart w:id="58" w:name="_Toc25378"/>
      <w:r>
        <w:rPr>
          <w:rFonts w:hint="eastAsia"/>
          <w:bCs w:val="0"/>
          <w:sz w:val="44"/>
          <w:szCs w:val="44"/>
          <w:lang w:val="en-US" w:eastAsia="zh-CN"/>
        </w:rPr>
        <w:t>3.功能描述</w:t>
      </w:r>
      <w:bookmarkEnd w:id="54"/>
      <w:bookmarkEnd w:id="55"/>
      <w:bookmarkEnd w:id="56"/>
      <w:bookmarkEnd w:id="57"/>
      <w:bookmarkEnd w:id="58"/>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lang w:val="en-US" w:eastAsia="zh-CN"/>
        </w:rPr>
      </w:pPr>
      <w:bookmarkStart w:id="59" w:name="_Toc4385"/>
      <w:bookmarkStart w:id="60" w:name="_Toc31689_WPSOffice_Level2"/>
      <w:bookmarkStart w:id="61" w:name="_Toc6089_WPSOffice_Level2"/>
      <w:bookmarkStart w:id="62" w:name="_Toc5304"/>
      <w:r>
        <w:rPr>
          <w:rFonts w:hint="eastAsia"/>
          <w:lang w:val="en-US" w:eastAsia="zh-CN"/>
        </w:rPr>
        <w:t>3.1.概述</w:t>
      </w:r>
      <w:bookmarkEnd w:id="59"/>
      <w:bookmarkEnd w:id="60"/>
      <w:bookmarkEnd w:id="61"/>
      <w:bookmarkEnd w:id="62"/>
    </w:p>
    <w:p>
      <w:pPr>
        <w:pageBreakBefore w:val="0"/>
        <w:kinsoku/>
        <w:overflowPunct/>
        <w:topLinePunct w:val="0"/>
        <w:autoSpaceDE/>
        <w:autoSpaceDN/>
        <w:bidi w:val="0"/>
        <w:adjustRightInd/>
        <w:snapToGrid/>
        <w:spacing w:line="240" w:lineRule="auto"/>
        <w:ind w:right="0" w:rightChars="0"/>
        <w:textAlignment w:val="auto"/>
        <w:rPr>
          <w:rFonts w:hint="eastAsia"/>
          <w:lang w:val="en-US" w:eastAsia="zh-CN"/>
        </w:rPr>
      </w:pPr>
    </w:p>
    <w:p>
      <w:pPr>
        <w:pageBreakBefore w:val="0"/>
        <w:kinsoku/>
        <w:overflowPunct/>
        <w:topLinePunct w:val="0"/>
        <w:autoSpaceDE/>
        <w:autoSpaceDN/>
        <w:bidi w:val="0"/>
        <w:adjustRightInd/>
        <w:snapToGrid/>
        <w:spacing w:line="240" w:lineRule="auto"/>
        <w:ind w:right="0" w:rightChars="0"/>
        <w:textAlignment w:val="auto"/>
        <w:rPr>
          <w:rFonts w:hint="eastAsia"/>
          <w:lang w:val="en-US" w:eastAsia="zh-CN"/>
        </w:rPr>
      </w:pPr>
      <w:r>
        <w:rPr>
          <w:rFonts w:hint="eastAsia"/>
          <w:lang w:val="en-US" w:eastAsia="zh-CN"/>
        </w:rPr>
        <w:t>本部分描述爱上学平台具有共同特点的功能操作。</w:t>
      </w:r>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lang w:val="en-US" w:eastAsia="zh-CN"/>
        </w:rPr>
      </w:pPr>
      <w:bookmarkStart w:id="63" w:name="_Toc5071"/>
      <w:bookmarkStart w:id="64" w:name="_Toc1825_WPSOffice_Level2"/>
      <w:bookmarkStart w:id="65" w:name="_Toc28514_WPSOffice_Level2"/>
      <w:bookmarkStart w:id="66" w:name="_Toc20464"/>
      <w:r>
        <w:rPr>
          <w:rFonts w:hint="eastAsia"/>
          <w:lang w:val="en-US" w:eastAsia="zh-CN"/>
        </w:rPr>
        <w:t>3.2.菜单栏</w:t>
      </w:r>
      <w:bookmarkEnd w:id="63"/>
      <w:bookmarkEnd w:id="64"/>
      <w:bookmarkEnd w:id="65"/>
      <w:bookmarkEnd w:id="66"/>
    </w:p>
    <w:p>
      <w:pPr>
        <w:pageBreakBefore w:val="0"/>
        <w:kinsoku/>
        <w:overflowPunct/>
        <w:topLinePunct w:val="0"/>
        <w:autoSpaceDE/>
        <w:autoSpaceDN/>
        <w:bidi w:val="0"/>
        <w:adjustRightInd/>
        <w:snapToGrid/>
        <w:spacing w:line="240" w:lineRule="atLeast"/>
        <w:ind w:right="0" w:rightChars="0"/>
        <w:textAlignment w:val="auto"/>
      </w:pPr>
      <w:r>
        <w:drawing>
          <wp:inline distT="0" distB="0" distL="114300" distR="114300">
            <wp:extent cx="1447800" cy="7178040"/>
            <wp:effectExtent l="0" t="0" r="0" b="0"/>
            <wp:docPr id="1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4"/>
                    <pic:cNvPicPr>
                      <a:picLocks noChangeAspect="1"/>
                    </pic:cNvPicPr>
                  </pic:nvPicPr>
                  <pic:blipFill>
                    <a:blip r:embed="rId37"/>
                    <a:stretch>
                      <a:fillRect/>
                    </a:stretch>
                  </pic:blipFill>
                  <pic:spPr>
                    <a:xfrm>
                      <a:off x="0" y="0"/>
                      <a:ext cx="1447800" cy="7178040"/>
                    </a:xfrm>
                    <a:prstGeom prst="rect">
                      <a:avLst/>
                    </a:prstGeom>
                    <a:noFill/>
                    <a:ln>
                      <a:noFill/>
                    </a:ln>
                  </pic:spPr>
                </pic:pic>
              </a:graphicData>
            </a:graphic>
          </wp:inline>
        </w:drawing>
      </w:r>
    </w:p>
    <w:p>
      <w:pPr>
        <w:pageBreakBefore w:val="0"/>
        <w:kinsoku/>
        <w:overflowPunct/>
        <w:topLinePunct w:val="0"/>
        <w:autoSpaceDE/>
        <w:autoSpaceDN/>
        <w:bidi w:val="0"/>
        <w:adjustRightInd/>
        <w:snapToGrid/>
        <w:spacing w:line="240" w:lineRule="atLeast"/>
        <w:ind w:right="0" w:rightChars="0"/>
        <w:textAlignment w:val="auto"/>
        <w:rPr>
          <w:rFonts w:hint="eastAsia"/>
        </w:rPr>
      </w:pPr>
      <w:r>
        <w:rPr>
          <w:rFonts w:hint="eastAsia"/>
        </w:rPr>
        <w:t>菜单栏用于切换功能。单击不同的菜单名称进入不同的操作功能区。</w:t>
      </w:r>
    </w:p>
    <w:p>
      <w:pPr>
        <w:pageBreakBefore w:val="0"/>
        <w:kinsoku/>
        <w:overflowPunct/>
        <w:topLinePunct w:val="0"/>
        <w:autoSpaceDE/>
        <w:autoSpaceDN/>
        <w:bidi w:val="0"/>
        <w:adjustRightInd/>
        <w:snapToGrid/>
        <w:spacing w:line="240" w:lineRule="atLeast"/>
        <w:ind w:right="0" w:rightChars="0"/>
        <w:textAlignment w:val="auto"/>
        <w:rPr>
          <w:rFonts w:hint="eastAsia"/>
        </w:rPr>
      </w:pPr>
    </w:p>
    <w:p>
      <w:pPr>
        <w:pageBreakBefore w:val="0"/>
        <w:kinsoku/>
        <w:overflowPunct/>
        <w:topLinePunct w:val="0"/>
        <w:autoSpaceDE/>
        <w:autoSpaceDN/>
        <w:bidi w:val="0"/>
        <w:adjustRightInd/>
        <w:snapToGrid/>
        <w:spacing w:line="240" w:lineRule="atLeast"/>
        <w:ind w:right="0" w:rightChars="0"/>
        <w:textAlignment w:val="auto"/>
        <w:rPr>
          <w:rFonts w:hint="eastAsia"/>
          <w:lang w:val="en-US" w:eastAsia="zh-CN"/>
        </w:rPr>
      </w:pPr>
    </w:p>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0"/>
        <w:rPr>
          <w:rFonts w:hint="eastAsia"/>
          <w:bCs w:val="0"/>
          <w:sz w:val="44"/>
          <w:szCs w:val="44"/>
          <w:lang w:val="en-US" w:eastAsia="zh-CN"/>
        </w:rPr>
      </w:pPr>
      <w:bookmarkStart w:id="67" w:name="_Toc4560"/>
      <w:bookmarkStart w:id="68" w:name="_Toc6135_WPSOffice_Level1"/>
      <w:bookmarkStart w:id="69" w:name="_Toc6147"/>
      <w:bookmarkStart w:id="70" w:name="_Toc29708"/>
      <w:bookmarkStart w:id="71" w:name="_Toc3806_WPSOffice_Level1"/>
      <w:bookmarkStart w:id="72" w:name="_Toc20618"/>
      <w:r>
        <w:rPr>
          <w:rFonts w:hint="eastAsia"/>
          <w:bCs w:val="0"/>
          <w:sz w:val="44"/>
          <w:szCs w:val="44"/>
          <w:lang w:val="en-US" w:eastAsia="zh-CN"/>
        </w:rPr>
        <w:t>4.数据统计</w:t>
      </w:r>
      <w:bookmarkEnd w:id="67"/>
      <w:bookmarkEnd w:id="68"/>
      <w:bookmarkEnd w:id="69"/>
      <w:bookmarkEnd w:id="70"/>
      <w:bookmarkEnd w:id="71"/>
      <w:bookmarkEnd w:id="72"/>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lang w:val="en-US" w:eastAsia="zh-CN"/>
        </w:rPr>
      </w:pPr>
      <w:bookmarkStart w:id="73" w:name="_Toc26273_WPSOffice_Level2"/>
      <w:bookmarkStart w:id="74" w:name="_Toc8351"/>
      <w:bookmarkStart w:id="75" w:name="_Toc25615_WPSOffice_Level2"/>
      <w:bookmarkStart w:id="76" w:name="_Toc19513"/>
      <w:r>
        <w:rPr>
          <w:rFonts w:hint="eastAsia"/>
          <w:lang w:val="en-US" w:eastAsia="zh-CN"/>
        </w:rPr>
        <w:t>4.1.学校运行数据</w:t>
      </w:r>
      <w:bookmarkEnd w:id="73"/>
      <w:bookmarkEnd w:id="74"/>
      <w:bookmarkEnd w:id="75"/>
      <w:bookmarkEnd w:id="76"/>
    </w:p>
    <w:p>
      <w:pPr>
        <w:pageBreakBefore w:val="0"/>
        <w:kinsoku/>
        <w:overflowPunct/>
        <w:topLinePunct w:val="0"/>
        <w:autoSpaceDE/>
        <w:autoSpaceDN/>
        <w:bidi w:val="0"/>
        <w:adjustRightInd/>
        <w:snapToGrid/>
        <w:spacing w:line="240" w:lineRule="atLeast"/>
        <w:ind w:right="0" w:rightChars="0"/>
        <w:textAlignment w:val="auto"/>
        <w:rPr>
          <w:rFonts w:hint="eastAsia" w:eastAsia="宋体"/>
          <w:lang w:eastAsia="zh-CN"/>
        </w:rPr>
      </w:pPr>
      <w:r>
        <w:drawing>
          <wp:inline distT="0" distB="0" distL="114300" distR="114300">
            <wp:extent cx="5266690" cy="2586990"/>
            <wp:effectExtent l="0" t="0" r="6350" b="3810"/>
            <wp:docPr id="23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5"/>
                    <pic:cNvPicPr>
                      <a:picLocks noChangeAspect="1"/>
                    </pic:cNvPicPr>
                  </pic:nvPicPr>
                  <pic:blipFill>
                    <a:blip r:embed="rId38"/>
                    <a:stretch>
                      <a:fillRect/>
                    </a:stretch>
                  </pic:blipFill>
                  <pic:spPr>
                    <a:xfrm>
                      <a:off x="0" y="0"/>
                      <a:ext cx="5266690" cy="2586990"/>
                    </a:xfrm>
                    <a:prstGeom prst="rect">
                      <a:avLst/>
                    </a:prstGeom>
                    <a:noFill/>
                    <a:ln>
                      <a:noFill/>
                    </a:ln>
                  </pic:spPr>
                </pic:pic>
              </a:graphicData>
            </a:graphic>
          </wp:inline>
        </w:drawing>
      </w:r>
    </w:p>
    <w:p>
      <w:pPr>
        <w:pageBreakBefore w:val="0"/>
        <w:kinsoku/>
        <w:overflowPunct/>
        <w:topLinePunct w:val="0"/>
        <w:autoSpaceDE/>
        <w:autoSpaceDN/>
        <w:bidi w:val="0"/>
        <w:adjustRightInd/>
        <w:snapToGrid/>
        <w:spacing w:line="240" w:lineRule="atLeast"/>
        <w:ind w:right="0" w:rightChars="0"/>
        <w:textAlignment w:val="auto"/>
        <w:rPr>
          <w:rFonts w:hint="eastAsia"/>
          <w:lang w:val="en-US" w:eastAsia="zh-CN"/>
        </w:rPr>
      </w:pPr>
      <w:r>
        <w:rPr>
          <w:rFonts w:hint="eastAsia"/>
          <w:lang w:val="en-US" w:eastAsia="zh-CN"/>
        </w:rPr>
        <w:t>学校运行数据可以直观了解教师、班级、家长、学生的具体数目，学校当日考勤（包括住校生和走读生每日考勤图片推送和具体考勤情况统计、闸机通道访问次数、拥堵预警、访客管理和校风管理），以及账号内发帖统计数（包括老师家长发帖数和发帖类别），家长和老师账号的活跃度，查看学校短信量的使用情况统计等。</w:t>
      </w:r>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lang w:val="en-US" w:eastAsia="zh-CN"/>
        </w:rPr>
      </w:pPr>
      <w:bookmarkStart w:id="77" w:name="_Toc18668"/>
      <w:bookmarkStart w:id="78" w:name="_Toc5201_WPSOffice_Level2"/>
      <w:bookmarkStart w:id="79" w:name="_Toc18426_WPSOffice_Level2"/>
      <w:bookmarkStart w:id="80" w:name="_Toc19308"/>
      <w:r>
        <w:rPr>
          <w:rFonts w:hint="eastAsia"/>
          <w:lang w:val="en-US" w:eastAsia="zh-CN"/>
        </w:rPr>
        <w:t>4.2.班级统计表</w:t>
      </w:r>
      <w:bookmarkEnd w:id="77"/>
      <w:bookmarkEnd w:id="78"/>
      <w:bookmarkEnd w:id="79"/>
      <w:bookmarkEnd w:id="80"/>
    </w:p>
    <w:p>
      <w:pPr>
        <w:pageBreakBefore w:val="0"/>
        <w:kinsoku/>
        <w:overflowPunct/>
        <w:topLinePunct w:val="0"/>
        <w:autoSpaceDE/>
        <w:autoSpaceDN/>
        <w:bidi w:val="0"/>
        <w:adjustRightInd/>
        <w:snapToGrid/>
        <w:spacing w:line="240" w:lineRule="atLeast"/>
        <w:ind w:right="0" w:rightChars="0"/>
        <w:textAlignment w:val="auto"/>
      </w:pPr>
      <w:r>
        <w:drawing>
          <wp:inline distT="0" distB="0" distL="114300" distR="114300">
            <wp:extent cx="5266690" cy="2586990"/>
            <wp:effectExtent l="0" t="0" r="6350" b="3810"/>
            <wp:docPr id="25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6"/>
                    <pic:cNvPicPr>
                      <a:picLocks noChangeAspect="1"/>
                    </pic:cNvPicPr>
                  </pic:nvPicPr>
                  <pic:blipFill>
                    <a:blip r:embed="rId39"/>
                    <a:stretch>
                      <a:fillRect/>
                    </a:stretch>
                  </pic:blipFill>
                  <pic:spPr>
                    <a:xfrm>
                      <a:off x="0" y="0"/>
                      <a:ext cx="5266690" cy="2586990"/>
                    </a:xfrm>
                    <a:prstGeom prst="rect">
                      <a:avLst/>
                    </a:prstGeom>
                    <a:noFill/>
                    <a:ln>
                      <a:noFill/>
                    </a:ln>
                  </pic:spPr>
                </pic:pic>
              </a:graphicData>
            </a:graphic>
          </wp:inline>
        </w:drawing>
      </w:r>
    </w:p>
    <w:p>
      <w:pPr>
        <w:pageBreakBefore w:val="0"/>
        <w:kinsoku/>
        <w:overflowPunct/>
        <w:topLinePunct w:val="0"/>
        <w:autoSpaceDE/>
        <w:autoSpaceDN/>
        <w:bidi w:val="0"/>
        <w:adjustRightInd/>
        <w:snapToGrid/>
        <w:spacing w:line="240" w:lineRule="atLeast"/>
        <w:ind w:right="0" w:rightChars="0"/>
        <w:textAlignment w:val="auto"/>
        <w:rPr>
          <w:rFonts w:hint="eastAsia"/>
          <w:lang w:val="en-US" w:eastAsia="zh-CN"/>
        </w:rPr>
      </w:pPr>
      <w:r>
        <w:rPr>
          <w:rFonts w:hint="eastAsia"/>
          <w:lang w:val="en-US" w:eastAsia="zh-CN"/>
        </w:rPr>
        <w:t>班级统计表反应的有班级名称、班主任、该班级的教师数、学生数、家长数、教师发帖数、家长发帖数、教师端登录数、家长端登录数、教师活跃度、家长活跃度、家长激活率。在统计表上方可以搜索具体时间查询班级统计表。也可以下载班级统计表</w:t>
      </w:r>
    </w:p>
    <w:p>
      <w:pPr>
        <w:pageBreakBefore w:val="0"/>
        <w:kinsoku/>
        <w:overflowPunct/>
        <w:topLinePunct w:val="0"/>
        <w:autoSpaceDE/>
        <w:autoSpaceDN/>
        <w:bidi w:val="0"/>
        <w:adjustRightInd/>
        <w:snapToGrid/>
        <w:spacing w:line="240" w:lineRule="atLeast"/>
        <w:ind w:right="0" w:rightChars="0"/>
        <w:textAlignment w:val="auto"/>
        <w:rPr>
          <w:rFonts w:hint="eastAsia"/>
          <w:lang w:val="en-US" w:eastAsia="zh-CN"/>
        </w:rPr>
      </w:pPr>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宋体" w:hAnsi="宋体" w:eastAsia="宋体" w:cs="Times New Roman"/>
          <w:b/>
          <w:kern w:val="2"/>
          <w:sz w:val="21"/>
          <w:szCs w:val="21"/>
          <w:lang w:val="en-US" w:eastAsia="zh-CN" w:bidi="ar-SA"/>
        </w:rPr>
      </w:pPr>
      <w:bookmarkStart w:id="81" w:name="_Toc19218_WPSOffice_Level2"/>
      <w:bookmarkStart w:id="82" w:name="_Toc17478"/>
      <w:bookmarkStart w:id="83" w:name="_Toc8861_WPSOffice_Level2"/>
      <w:bookmarkStart w:id="84" w:name="_Toc30468"/>
      <w:r>
        <w:rPr>
          <w:rFonts w:hint="eastAsia"/>
          <w:lang w:val="en-US" w:eastAsia="zh-CN"/>
        </w:rPr>
        <w:t>4.3.教师数据</w:t>
      </w:r>
      <w:bookmarkEnd w:id="81"/>
      <w:bookmarkEnd w:id="82"/>
      <w:bookmarkEnd w:id="83"/>
      <w:bookmarkEnd w:id="84"/>
    </w:p>
    <w:p>
      <w:pPr>
        <w:pageBreakBefore w:val="0"/>
        <w:kinsoku/>
        <w:overflowPunct/>
        <w:topLinePunct w:val="0"/>
        <w:autoSpaceDE/>
        <w:autoSpaceDN/>
        <w:bidi w:val="0"/>
        <w:adjustRightInd/>
        <w:snapToGrid/>
        <w:spacing w:line="240" w:lineRule="auto"/>
        <w:ind w:right="0" w:rightChars="0"/>
        <w:textAlignment w:val="auto"/>
      </w:pPr>
      <w:r>
        <w:drawing>
          <wp:inline distT="0" distB="0" distL="114300" distR="114300">
            <wp:extent cx="5266690" cy="2586990"/>
            <wp:effectExtent l="0" t="0" r="6350" b="3810"/>
            <wp:docPr id="25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7"/>
                    <pic:cNvPicPr>
                      <a:picLocks noChangeAspect="1"/>
                    </pic:cNvPicPr>
                  </pic:nvPicPr>
                  <pic:blipFill>
                    <a:blip r:embed="rId40"/>
                    <a:stretch>
                      <a:fillRect/>
                    </a:stretch>
                  </pic:blipFill>
                  <pic:spPr>
                    <a:xfrm>
                      <a:off x="0" y="0"/>
                      <a:ext cx="5266690" cy="2586990"/>
                    </a:xfrm>
                    <a:prstGeom prst="rect">
                      <a:avLst/>
                    </a:prstGeom>
                    <a:noFill/>
                    <a:ln>
                      <a:noFill/>
                    </a:ln>
                  </pic:spPr>
                </pic:pic>
              </a:graphicData>
            </a:graphic>
          </wp:inline>
        </w:drawing>
      </w:r>
    </w:p>
    <w:p>
      <w:pPr>
        <w:pageBreakBefore w:val="0"/>
        <w:kinsoku/>
        <w:overflowPunct/>
        <w:topLinePunct w:val="0"/>
        <w:autoSpaceDE/>
        <w:autoSpaceDN/>
        <w:bidi w:val="0"/>
        <w:adjustRightInd/>
        <w:snapToGrid/>
        <w:spacing w:line="240" w:lineRule="atLeast"/>
        <w:ind w:right="0" w:rightChars="0"/>
        <w:textAlignment w:val="auto"/>
        <w:rPr>
          <w:rFonts w:hint="eastAsia"/>
          <w:lang w:val="en-US" w:eastAsia="zh-CN"/>
        </w:rPr>
      </w:pPr>
      <w:r>
        <w:rPr>
          <w:rFonts w:hint="eastAsia"/>
          <w:lang w:val="en-US" w:eastAsia="zh-CN"/>
        </w:rPr>
        <w:t>教师数据是统计的排名、教师姓名、所属年级、成长值、等级。</w:t>
      </w:r>
    </w:p>
    <w:p>
      <w:pPr>
        <w:pageBreakBefore w:val="0"/>
        <w:kinsoku/>
        <w:overflowPunct/>
        <w:topLinePunct w:val="0"/>
        <w:autoSpaceDE/>
        <w:autoSpaceDN/>
        <w:bidi w:val="0"/>
        <w:adjustRightInd/>
        <w:snapToGrid/>
        <w:spacing w:line="240" w:lineRule="atLeast"/>
        <w:ind w:right="0" w:rightChars="0"/>
        <w:textAlignment w:val="auto"/>
        <w:rPr>
          <w:rFonts w:hint="eastAsia"/>
          <w:lang w:val="en-US" w:eastAsia="zh-CN"/>
        </w:rPr>
      </w:pPr>
      <w:r>
        <w:rPr>
          <w:rFonts w:hint="eastAsia"/>
          <w:lang w:val="en-US" w:eastAsia="zh-CN"/>
        </w:rPr>
        <w:t>点击教师数据表上方的</w:t>
      </w:r>
      <w:r>
        <w:drawing>
          <wp:inline distT="0" distB="0" distL="114300" distR="114300">
            <wp:extent cx="727075" cy="200660"/>
            <wp:effectExtent l="0" t="0" r="15875" b="8890"/>
            <wp:docPr id="8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3"/>
                    <pic:cNvPicPr>
                      <a:picLocks noChangeAspect="1"/>
                    </pic:cNvPicPr>
                  </pic:nvPicPr>
                  <pic:blipFill>
                    <a:blip r:embed="rId41"/>
                    <a:stretch>
                      <a:fillRect/>
                    </a:stretch>
                  </pic:blipFill>
                  <pic:spPr>
                    <a:xfrm>
                      <a:off x="0" y="0"/>
                      <a:ext cx="727075" cy="200660"/>
                    </a:xfrm>
                    <a:prstGeom prst="rect">
                      <a:avLst/>
                    </a:prstGeom>
                    <a:noFill/>
                    <a:ln w="9525">
                      <a:noFill/>
                    </a:ln>
                  </pic:spPr>
                </pic:pic>
              </a:graphicData>
            </a:graphic>
          </wp:inline>
        </w:drawing>
      </w:r>
      <w:r>
        <w:rPr>
          <w:rFonts w:hint="eastAsia"/>
          <w:lang w:val="en-US" w:eastAsia="zh-CN"/>
        </w:rPr>
        <w:t>按键，展开</w:t>
      </w:r>
      <w:r>
        <w:drawing>
          <wp:inline distT="0" distB="0" distL="114300" distR="114300">
            <wp:extent cx="302260" cy="502285"/>
            <wp:effectExtent l="0" t="0" r="2540" b="12065"/>
            <wp:docPr id="8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
                    <pic:cNvPicPr>
                      <a:picLocks noChangeAspect="1"/>
                    </pic:cNvPicPr>
                  </pic:nvPicPr>
                  <pic:blipFill>
                    <a:blip r:embed="rId42"/>
                    <a:stretch>
                      <a:fillRect/>
                    </a:stretch>
                  </pic:blipFill>
                  <pic:spPr>
                    <a:xfrm>
                      <a:off x="0" y="0"/>
                      <a:ext cx="302260" cy="502285"/>
                    </a:xfrm>
                    <a:prstGeom prst="rect">
                      <a:avLst/>
                    </a:prstGeom>
                    <a:noFill/>
                    <a:ln w="9525">
                      <a:noFill/>
                    </a:ln>
                  </pic:spPr>
                </pic:pic>
              </a:graphicData>
            </a:graphic>
          </wp:inline>
        </w:drawing>
      </w:r>
      <w:r>
        <w:rPr>
          <w:rFonts w:hint="eastAsia"/>
          <w:lang w:val="en-US" w:eastAsia="zh-CN"/>
        </w:rPr>
        <w:t>列表</w:t>
      </w:r>
      <w:r>
        <w:rPr>
          <w:rFonts w:hint="eastAsia"/>
          <w:lang w:eastAsia="zh-CN"/>
        </w:rPr>
        <w:t>，</w:t>
      </w:r>
      <w:r>
        <w:rPr>
          <w:rFonts w:hint="eastAsia"/>
          <w:lang w:val="en-US" w:eastAsia="zh-CN"/>
        </w:rPr>
        <w:t>点击</w:t>
      </w:r>
      <w:r>
        <w:drawing>
          <wp:inline distT="0" distB="0" distL="114300" distR="114300">
            <wp:extent cx="657225" cy="214630"/>
            <wp:effectExtent l="0" t="0" r="9525" b="13970"/>
            <wp:docPr id="9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4"/>
                    <pic:cNvPicPr>
                      <a:picLocks noChangeAspect="1"/>
                    </pic:cNvPicPr>
                  </pic:nvPicPr>
                  <pic:blipFill>
                    <a:blip r:embed="rId43"/>
                    <a:stretch>
                      <a:fillRect/>
                    </a:stretch>
                  </pic:blipFill>
                  <pic:spPr>
                    <a:xfrm>
                      <a:off x="0" y="0"/>
                      <a:ext cx="657225" cy="214630"/>
                    </a:xfrm>
                    <a:prstGeom prst="rect">
                      <a:avLst/>
                    </a:prstGeom>
                    <a:noFill/>
                    <a:ln w="9525">
                      <a:noFill/>
                    </a:ln>
                  </pic:spPr>
                </pic:pic>
              </a:graphicData>
            </a:graphic>
          </wp:inline>
        </w:drawing>
      </w:r>
      <w:r>
        <w:rPr>
          <w:rFonts w:hint="eastAsia"/>
          <w:lang w:val="en-US" w:eastAsia="zh-CN"/>
        </w:rPr>
        <w:t>，可以快速准确找寻到信息。（教师数据可以通过查找年级、班级、姓名进行快速查找）</w:t>
      </w:r>
    </w:p>
    <w:p>
      <w:pPr>
        <w:pageBreakBefore w:val="0"/>
        <w:kinsoku/>
        <w:overflowPunct/>
        <w:topLinePunct w:val="0"/>
        <w:autoSpaceDE/>
        <w:autoSpaceDN/>
        <w:bidi w:val="0"/>
        <w:adjustRightInd/>
        <w:snapToGrid/>
        <w:spacing w:line="240" w:lineRule="atLeast"/>
        <w:ind w:right="0" w:rightChars="0"/>
        <w:textAlignment w:val="auto"/>
      </w:pPr>
    </w:p>
    <w:p>
      <w:pPr>
        <w:pageBreakBefore w:val="0"/>
        <w:kinsoku/>
        <w:overflowPunct/>
        <w:topLinePunct w:val="0"/>
        <w:autoSpaceDE/>
        <w:autoSpaceDN/>
        <w:bidi w:val="0"/>
        <w:adjustRightInd/>
        <w:snapToGrid/>
        <w:spacing w:line="240" w:lineRule="atLeast"/>
        <w:ind w:right="0" w:rightChars="0"/>
        <w:textAlignment w:val="auto"/>
        <w:rPr>
          <w:rFonts w:hint="eastAsia"/>
          <w:lang w:val="en-US" w:eastAsia="zh-CN"/>
        </w:rPr>
      </w:pPr>
    </w:p>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0"/>
        <w:rPr>
          <w:rFonts w:hint="eastAsia"/>
          <w:bCs w:val="0"/>
          <w:sz w:val="44"/>
          <w:szCs w:val="44"/>
          <w:lang w:val="en-US" w:eastAsia="zh-CN"/>
        </w:rPr>
      </w:pPr>
      <w:bookmarkStart w:id="85" w:name="_Toc21985_WPSOffice_Level1"/>
      <w:bookmarkStart w:id="86" w:name="_Toc23788_WPSOffice_Level1"/>
      <w:bookmarkStart w:id="87" w:name="_Toc24097"/>
      <w:bookmarkStart w:id="88" w:name="_Toc2344"/>
      <w:bookmarkStart w:id="89" w:name="_Toc21780"/>
      <w:bookmarkStart w:id="90" w:name="_Toc14547"/>
      <w:r>
        <w:rPr>
          <w:rFonts w:hint="eastAsia"/>
          <w:bCs w:val="0"/>
          <w:sz w:val="44"/>
          <w:szCs w:val="44"/>
          <w:lang w:val="en-US" w:eastAsia="zh-CN"/>
        </w:rPr>
        <w:t>5.教师管理</w:t>
      </w:r>
      <w:bookmarkEnd w:id="85"/>
      <w:bookmarkEnd w:id="86"/>
      <w:bookmarkEnd w:id="87"/>
      <w:bookmarkEnd w:id="88"/>
      <w:bookmarkEnd w:id="89"/>
      <w:bookmarkEnd w:id="90"/>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lang w:val="en-US" w:eastAsia="zh-CN"/>
        </w:rPr>
      </w:pPr>
      <w:bookmarkStart w:id="91" w:name="_Toc6226_WPSOffice_Level2"/>
      <w:bookmarkStart w:id="92" w:name="_Toc29383"/>
      <w:bookmarkStart w:id="93" w:name="_Toc31920_WPSOffice_Level2"/>
      <w:bookmarkStart w:id="94" w:name="_Toc9483"/>
      <w:r>
        <w:rPr>
          <w:rFonts w:hint="eastAsia"/>
          <w:lang w:val="en-US" w:eastAsia="zh-CN"/>
        </w:rPr>
        <w:t>5.1.教师管理列表</w:t>
      </w:r>
      <w:bookmarkEnd w:id="91"/>
      <w:bookmarkEnd w:id="92"/>
      <w:bookmarkEnd w:id="93"/>
      <w:bookmarkEnd w:id="94"/>
    </w:p>
    <w:p>
      <w:pPr>
        <w:pageBreakBefore w:val="0"/>
        <w:kinsoku/>
        <w:overflowPunct/>
        <w:topLinePunct w:val="0"/>
        <w:autoSpaceDE/>
        <w:autoSpaceDN/>
        <w:bidi w:val="0"/>
        <w:adjustRightInd/>
        <w:snapToGrid/>
        <w:spacing w:line="240" w:lineRule="atLeast"/>
        <w:ind w:right="0" w:rightChars="0"/>
        <w:textAlignment w:val="auto"/>
      </w:pPr>
      <w:r>
        <w:drawing>
          <wp:inline distT="0" distB="0" distL="114300" distR="114300">
            <wp:extent cx="5266690" cy="2586990"/>
            <wp:effectExtent l="0" t="0" r="6350" b="3810"/>
            <wp:docPr id="26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8"/>
                    <pic:cNvPicPr>
                      <a:picLocks noChangeAspect="1"/>
                    </pic:cNvPicPr>
                  </pic:nvPicPr>
                  <pic:blipFill>
                    <a:blip r:embed="rId44"/>
                    <a:stretch>
                      <a:fillRect/>
                    </a:stretch>
                  </pic:blipFill>
                  <pic:spPr>
                    <a:xfrm>
                      <a:off x="0" y="0"/>
                      <a:ext cx="5266690" cy="2586990"/>
                    </a:xfrm>
                    <a:prstGeom prst="rect">
                      <a:avLst/>
                    </a:prstGeom>
                    <a:noFill/>
                    <a:ln>
                      <a:noFill/>
                    </a:ln>
                  </pic:spPr>
                </pic:pic>
              </a:graphicData>
            </a:graphic>
          </wp:inline>
        </w:drawing>
      </w:r>
    </w:p>
    <w:p>
      <w:pPr>
        <w:pageBreakBefore w:val="0"/>
        <w:kinsoku/>
        <w:overflowPunct/>
        <w:topLinePunct w:val="0"/>
        <w:autoSpaceDE/>
        <w:autoSpaceDN/>
        <w:bidi w:val="0"/>
        <w:adjustRightInd/>
        <w:snapToGrid/>
        <w:spacing w:line="240" w:lineRule="atLeast"/>
        <w:ind w:right="0" w:rightChars="0"/>
        <w:textAlignment w:val="auto"/>
        <w:rPr>
          <w:rFonts w:hint="eastAsia"/>
          <w:lang w:val="en-US" w:eastAsia="zh-CN"/>
        </w:rPr>
      </w:pPr>
      <w:r>
        <w:rPr>
          <w:rFonts w:hint="eastAsia"/>
          <w:lang w:val="en-US" w:eastAsia="zh-CN"/>
        </w:rPr>
        <w:t>点击</w:t>
      </w:r>
      <w:r>
        <w:drawing>
          <wp:inline distT="0" distB="0" distL="114300" distR="114300">
            <wp:extent cx="1007745" cy="190500"/>
            <wp:effectExtent l="0" t="0" r="1905" b="0"/>
            <wp:docPr id="7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9"/>
                    <pic:cNvPicPr>
                      <a:picLocks noChangeAspect="1"/>
                    </pic:cNvPicPr>
                  </pic:nvPicPr>
                  <pic:blipFill>
                    <a:blip r:embed="rId45"/>
                    <a:stretch>
                      <a:fillRect/>
                    </a:stretch>
                  </pic:blipFill>
                  <pic:spPr>
                    <a:xfrm>
                      <a:off x="0" y="0"/>
                      <a:ext cx="1007745" cy="190500"/>
                    </a:xfrm>
                    <a:prstGeom prst="rect">
                      <a:avLst/>
                    </a:prstGeom>
                    <a:noFill/>
                    <a:ln w="9525">
                      <a:noFill/>
                    </a:ln>
                  </pic:spPr>
                </pic:pic>
              </a:graphicData>
            </a:graphic>
          </wp:inline>
        </w:drawing>
      </w:r>
      <w:r>
        <w:rPr>
          <w:rFonts w:hint="eastAsia"/>
          <w:lang w:val="en-US" w:eastAsia="zh-CN"/>
        </w:rPr>
        <w:t>按键，和</w:t>
      </w:r>
      <w:r>
        <w:drawing>
          <wp:inline distT="0" distB="0" distL="114300" distR="114300">
            <wp:extent cx="1524635" cy="189865"/>
            <wp:effectExtent l="0" t="0" r="18415" b="635"/>
            <wp:docPr id="10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6"/>
                    <pic:cNvPicPr>
                      <a:picLocks noChangeAspect="1"/>
                    </pic:cNvPicPr>
                  </pic:nvPicPr>
                  <pic:blipFill>
                    <a:blip r:embed="rId46"/>
                    <a:stretch>
                      <a:fillRect/>
                    </a:stretch>
                  </pic:blipFill>
                  <pic:spPr>
                    <a:xfrm>
                      <a:off x="0" y="0"/>
                      <a:ext cx="1524635" cy="189865"/>
                    </a:xfrm>
                    <a:prstGeom prst="rect">
                      <a:avLst/>
                    </a:prstGeom>
                    <a:noFill/>
                    <a:ln w="9525">
                      <a:noFill/>
                    </a:ln>
                  </pic:spPr>
                </pic:pic>
              </a:graphicData>
            </a:graphic>
          </wp:inline>
        </w:drawing>
      </w:r>
      <w:r>
        <w:rPr>
          <w:rFonts w:hint="eastAsia"/>
          <w:lang w:eastAsia="zh-CN"/>
        </w:rPr>
        <w:t>，</w:t>
      </w:r>
      <w:r>
        <w:rPr>
          <w:rFonts w:hint="eastAsia"/>
          <w:lang w:val="en-US" w:eastAsia="zh-CN"/>
        </w:rPr>
        <w:t>可以通过查找职务和教师姓名快速查找到教师信息。</w:t>
      </w:r>
    </w:p>
    <w:p>
      <w:pPr>
        <w:pageBreakBefore w:val="0"/>
        <w:kinsoku/>
        <w:overflowPunct/>
        <w:topLinePunct w:val="0"/>
        <w:autoSpaceDE/>
        <w:autoSpaceDN/>
        <w:bidi w:val="0"/>
        <w:adjustRightInd/>
        <w:snapToGrid/>
        <w:spacing w:line="240" w:lineRule="atLeast"/>
        <w:ind w:right="0" w:rightChars="0"/>
        <w:textAlignment w:val="auto"/>
        <w:rPr>
          <w:rFonts w:hint="eastAsia"/>
          <w:lang w:val="en-US" w:eastAsia="zh-CN"/>
        </w:rPr>
      </w:pPr>
      <w:r>
        <w:rPr>
          <w:rFonts w:hint="eastAsia"/>
          <w:lang w:val="en-US" w:eastAsia="zh-CN"/>
        </w:rPr>
        <w:t>教师管理列表可以在列表中管理教师信息，可查询姓名、手机号码、激活状态、职务信息、一卡通账号、短信签名等，也还可以操作管理键进行资料管理、任课设置、移动应用设置、删除。</w:t>
      </w:r>
    </w:p>
    <w:p>
      <w:pPr>
        <w:pageBreakBefore w:val="0"/>
        <w:kinsoku/>
        <w:overflowPunct/>
        <w:topLinePunct w:val="0"/>
        <w:autoSpaceDE/>
        <w:autoSpaceDN/>
        <w:bidi w:val="0"/>
        <w:adjustRightInd/>
        <w:snapToGrid/>
        <w:spacing w:line="240" w:lineRule="atLeast"/>
        <w:ind w:right="0" w:rightChars="0"/>
        <w:textAlignment w:val="auto"/>
        <w:rPr>
          <w:rFonts w:hint="eastAsia"/>
          <w:lang w:val="en-US" w:eastAsia="zh-CN"/>
        </w:rPr>
      </w:pPr>
      <w:r>
        <w:rPr>
          <w:rFonts w:hint="default" w:ascii="Calibri" w:hAnsi="Calibri" w:cs="Calibri"/>
          <w:b/>
          <w:bCs/>
          <w:lang w:val="en-US" w:eastAsia="zh-CN"/>
        </w:rPr>
        <w:t>①</w:t>
      </w:r>
      <w:r>
        <w:rPr>
          <w:rFonts w:hint="eastAsia"/>
          <w:b/>
          <w:bCs/>
          <w:lang w:val="en-US" w:eastAsia="zh-CN"/>
        </w:rPr>
        <w:t>资料管理</w:t>
      </w:r>
      <w:r>
        <w:rPr>
          <w:rFonts w:hint="eastAsia"/>
          <w:lang w:val="en-US" w:eastAsia="zh-CN"/>
        </w:rPr>
        <w:t>：是对教师的姓名、手机号、一卡通账号、短信签名、教师职务以及密码重置进行管理和修改</w:t>
      </w:r>
    </w:p>
    <w:p>
      <w:pPr>
        <w:pageBreakBefore w:val="0"/>
        <w:kinsoku/>
        <w:overflowPunct/>
        <w:topLinePunct w:val="0"/>
        <w:autoSpaceDE/>
        <w:autoSpaceDN/>
        <w:bidi w:val="0"/>
        <w:adjustRightInd/>
        <w:snapToGrid/>
        <w:spacing w:line="240" w:lineRule="atLeast"/>
        <w:ind w:right="0" w:rightChars="0"/>
        <w:textAlignment w:val="auto"/>
      </w:pPr>
      <w:r>
        <w:drawing>
          <wp:inline distT="0" distB="0" distL="114300" distR="114300">
            <wp:extent cx="5039995" cy="2879725"/>
            <wp:effectExtent l="0" t="0" r="4445" b="635"/>
            <wp:docPr id="75" name="图片 10"/>
            <wp:cNvGraphicFramePr/>
            <a:graphic xmlns:a="http://schemas.openxmlformats.org/drawingml/2006/main">
              <a:graphicData uri="http://schemas.openxmlformats.org/drawingml/2006/picture">
                <pic:pic xmlns:pic="http://schemas.openxmlformats.org/drawingml/2006/picture">
                  <pic:nvPicPr>
                    <pic:cNvPr id="75" name="图片 10"/>
                    <pic:cNvPicPr/>
                  </pic:nvPicPr>
                  <pic:blipFill>
                    <a:blip r:embed="rId47"/>
                    <a:stretch>
                      <a:fillRect/>
                    </a:stretch>
                  </pic:blipFill>
                  <pic:spPr>
                    <a:xfrm>
                      <a:off x="0" y="0"/>
                      <a:ext cx="5039995" cy="2879725"/>
                    </a:xfrm>
                    <a:prstGeom prst="rect">
                      <a:avLst/>
                    </a:prstGeom>
                    <a:noFill/>
                    <a:ln w="9525">
                      <a:noFill/>
                    </a:ln>
                  </pic:spPr>
                </pic:pic>
              </a:graphicData>
            </a:graphic>
          </wp:inline>
        </w:drawing>
      </w:r>
    </w:p>
    <w:p>
      <w:pPr>
        <w:pageBreakBefore w:val="0"/>
        <w:kinsoku/>
        <w:overflowPunct/>
        <w:topLinePunct w:val="0"/>
        <w:autoSpaceDE/>
        <w:autoSpaceDN/>
        <w:bidi w:val="0"/>
        <w:adjustRightInd/>
        <w:snapToGrid/>
        <w:spacing w:line="240" w:lineRule="atLeast"/>
        <w:ind w:right="0" w:rightChars="0"/>
        <w:textAlignment w:val="auto"/>
      </w:pPr>
    </w:p>
    <w:p>
      <w:pPr>
        <w:pageBreakBefore w:val="0"/>
        <w:kinsoku/>
        <w:overflowPunct/>
        <w:topLinePunct w:val="0"/>
        <w:autoSpaceDE/>
        <w:autoSpaceDN/>
        <w:bidi w:val="0"/>
        <w:adjustRightInd/>
        <w:snapToGrid/>
        <w:spacing w:line="240" w:lineRule="atLeast"/>
        <w:ind w:right="0" w:rightChars="0"/>
        <w:textAlignment w:val="auto"/>
      </w:pPr>
    </w:p>
    <w:p>
      <w:pPr>
        <w:pageBreakBefore w:val="0"/>
        <w:kinsoku/>
        <w:overflowPunct/>
        <w:topLinePunct w:val="0"/>
        <w:autoSpaceDE/>
        <w:autoSpaceDN/>
        <w:bidi w:val="0"/>
        <w:adjustRightInd/>
        <w:snapToGrid/>
        <w:spacing w:line="240" w:lineRule="atLeast"/>
        <w:ind w:right="0" w:rightChars="0"/>
        <w:textAlignment w:val="auto"/>
        <w:rPr>
          <w:rFonts w:hint="eastAsia"/>
          <w:lang w:eastAsia="zh-CN"/>
        </w:rPr>
      </w:pPr>
      <w:r>
        <w:rPr>
          <w:rFonts w:hint="default" w:ascii="Calibri" w:hAnsi="Calibri" w:cs="Calibri"/>
          <w:b/>
          <w:bCs/>
          <w:lang w:val="en-US" w:eastAsia="zh-CN"/>
        </w:rPr>
        <w:t>②</w:t>
      </w:r>
      <w:r>
        <w:rPr>
          <w:rFonts w:hint="eastAsia"/>
          <w:b/>
          <w:bCs/>
          <w:lang w:eastAsia="zh-CN"/>
        </w:rPr>
        <w:t>任课设置</w:t>
      </w:r>
      <w:r>
        <w:rPr>
          <w:rFonts w:hint="eastAsia"/>
          <w:lang w:eastAsia="zh-CN"/>
        </w:rPr>
        <w:t>：对某个老师所教科目和班级进行设置，也可以解除老师的任课身份。</w:t>
      </w:r>
    </w:p>
    <w:p>
      <w:pPr>
        <w:pageBreakBefore w:val="0"/>
        <w:kinsoku/>
        <w:overflowPunct/>
        <w:topLinePunct w:val="0"/>
        <w:autoSpaceDE/>
        <w:autoSpaceDN/>
        <w:bidi w:val="0"/>
        <w:adjustRightInd/>
        <w:snapToGrid/>
        <w:spacing w:line="240" w:lineRule="atLeast"/>
        <w:ind w:right="0" w:rightChars="0"/>
        <w:textAlignment w:val="auto"/>
        <w:rPr>
          <w:rFonts w:hint="eastAsia"/>
          <w:lang w:eastAsia="zh-CN"/>
        </w:rPr>
      </w:pPr>
      <w:r>
        <w:rPr>
          <w:rFonts w:hint="eastAsia"/>
          <w:lang w:eastAsia="zh-CN"/>
        </w:rPr>
        <w:t>选择科目、勾选上班级、点击提交进行任课设置。</w:t>
      </w:r>
    </w:p>
    <w:p>
      <w:pPr>
        <w:pageBreakBefore w:val="0"/>
        <w:kinsoku/>
        <w:overflowPunct/>
        <w:topLinePunct w:val="0"/>
        <w:autoSpaceDE/>
        <w:autoSpaceDN/>
        <w:bidi w:val="0"/>
        <w:adjustRightInd/>
        <w:snapToGrid/>
        <w:spacing w:line="240" w:lineRule="atLeast"/>
        <w:ind w:right="0" w:rightChars="0"/>
        <w:textAlignment w:val="auto"/>
      </w:pPr>
      <w:r>
        <w:drawing>
          <wp:inline distT="0" distB="0" distL="114300" distR="114300">
            <wp:extent cx="5039995" cy="2879725"/>
            <wp:effectExtent l="0" t="0" r="4445" b="635"/>
            <wp:docPr id="76" name="图片 11"/>
            <wp:cNvGraphicFramePr/>
            <a:graphic xmlns:a="http://schemas.openxmlformats.org/drawingml/2006/main">
              <a:graphicData uri="http://schemas.openxmlformats.org/drawingml/2006/picture">
                <pic:pic xmlns:pic="http://schemas.openxmlformats.org/drawingml/2006/picture">
                  <pic:nvPicPr>
                    <pic:cNvPr id="76" name="图片 11"/>
                    <pic:cNvPicPr/>
                  </pic:nvPicPr>
                  <pic:blipFill>
                    <a:blip r:embed="rId48"/>
                    <a:stretch>
                      <a:fillRect/>
                    </a:stretch>
                  </pic:blipFill>
                  <pic:spPr>
                    <a:xfrm>
                      <a:off x="0" y="0"/>
                      <a:ext cx="5039995" cy="2879725"/>
                    </a:xfrm>
                    <a:prstGeom prst="rect">
                      <a:avLst/>
                    </a:prstGeom>
                    <a:noFill/>
                    <a:ln w="9525">
                      <a:noFill/>
                    </a:ln>
                  </pic:spPr>
                </pic:pic>
              </a:graphicData>
            </a:graphic>
          </wp:inline>
        </w:drawing>
      </w:r>
    </w:p>
    <w:p>
      <w:pPr>
        <w:pageBreakBefore w:val="0"/>
        <w:kinsoku/>
        <w:overflowPunct/>
        <w:topLinePunct w:val="0"/>
        <w:autoSpaceDE/>
        <w:autoSpaceDN/>
        <w:bidi w:val="0"/>
        <w:adjustRightInd/>
        <w:snapToGrid/>
        <w:spacing w:line="240" w:lineRule="atLeast"/>
        <w:ind w:right="0" w:rightChars="0"/>
        <w:textAlignment w:val="auto"/>
        <w:rPr>
          <w:rFonts w:hint="eastAsia"/>
          <w:lang w:eastAsia="zh-CN"/>
        </w:rPr>
      </w:pPr>
      <w:r>
        <w:rPr>
          <w:rFonts w:hint="default" w:ascii="Calibri" w:hAnsi="Calibri" w:cs="Calibri"/>
          <w:b/>
          <w:bCs/>
          <w:lang w:val="en-US" w:eastAsia="zh-CN"/>
        </w:rPr>
        <w:t>③</w:t>
      </w:r>
      <w:r>
        <w:rPr>
          <w:rFonts w:hint="eastAsia"/>
          <w:b/>
          <w:bCs/>
          <w:lang w:eastAsia="zh-CN"/>
        </w:rPr>
        <w:t>移动应用设置</w:t>
      </w:r>
      <w:r>
        <w:rPr>
          <w:rFonts w:hint="eastAsia"/>
          <w:lang w:eastAsia="zh-CN"/>
        </w:rPr>
        <w:t>：点击需要拉黑的功能，提交即可。</w:t>
      </w:r>
    </w:p>
    <w:p>
      <w:pPr>
        <w:pageBreakBefore w:val="0"/>
        <w:kinsoku/>
        <w:overflowPunct/>
        <w:topLinePunct w:val="0"/>
        <w:autoSpaceDE/>
        <w:autoSpaceDN/>
        <w:bidi w:val="0"/>
        <w:adjustRightInd/>
        <w:snapToGrid/>
        <w:spacing w:line="240" w:lineRule="atLeast"/>
        <w:ind w:right="0" w:rightChars="0"/>
        <w:textAlignment w:val="auto"/>
      </w:pPr>
      <w:r>
        <w:drawing>
          <wp:inline distT="0" distB="0" distL="114300" distR="114300">
            <wp:extent cx="5266690" cy="2586990"/>
            <wp:effectExtent l="0" t="0" r="6350" b="3810"/>
            <wp:docPr id="26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9"/>
                    <pic:cNvPicPr>
                      <a:picLocks noChangeAspect="1"/>
                    </pic:cNvPicPr>
                  </pic:nvPicPr>
                  <pic:blipFill>
                    <a:blip r:embed="rId49"/>
                    <a:stretch>
                      <a:fillRect/>
                    </a:stretch>
                  </pic:blipFill>
                  <pic:spPr>
                    <a:xfrm>
                      <a:off x="0" y="0"/>
                      <a:ext cx="5266690" cy="2586990"/>
                    </a:xfrm>
                    <a:prstGeom prst="rect">
                      <a:avLst/>
                    </a:prstGeom>
                    <a:noFill/>
                    <a:ln>
                      <a:noFill/>
                    </a:ln>
                  </pic:spPr>
                </pic:pic>
              </a:graphicData>
            </a:graphic>
          </wp:inline>
        </w:drawing>
      </w:r>
    </w:p>
    <w:p>
      <w:pPr>
        <w:pageBreakBefore w:val="0"/>
        <w:kinsoku/>
        <w:overflowPunct/>
        <w:topLinePunct w:val="0"/>
        <w:autoSpaceDE/>
        <w:autoSpaceDN/>
        <w:bidi w:val="0"/>
        <w:adjustRightInd/>
        <w:snapToGrid/>
        <w:spacing w:line="240" w:lineRule="atLeast"/>
        <w:ind w:right="0" w:rightChars="0"/>
        <w:textAlignment w:val="auto"/>
        <w:rPr>
          <w:rFonts w:hint="eastAsia" w:eastAsia="宋体"/>
          <w:lang w:val="en-US" w:eastAsia="zh-CN"/>
        </w:rPr>
      </w:pPr>
      <w:r>
        <w:rPr>
          <w:rFonts w:hint="eastAsia" w:ascii="宋体" w:hAnsi="宋体" w:eastAsia="宋体" w:cs="宋体"/>
          <w:b/>
          <w:bCs/>
          <w:lang w:val="en-US" w:eastAsia="zh-CN"/>
        </w:rPr>
        <w:t>④</w:t>
      </w:r>
      <w:r>
        <w:rPr>
          <w:rFonts w:hint="eastAsia"/>
          <w:b/>
          <w:bCs/>
          <w:lang w:eastAsia="zh-CN"/>
        </w:rPr>
        <w:t>删除</w:t>
      </w:r>
      <w:r>
        <w:rPr>
          <w:rFonts w:hint="eastAsia"/>
          <w:lang w:eastAsia="zh-CN"/>
        </w:rPr>
        <w:t>：删除教师</w:t>
      </w:r>
    </w:p>
    <w:p>
      <w:pPr>
        <w:bidi w:val="0"/>
        <w:rPr>
          <w:rFonts w:hint="eastAsia"/>
          <w:lang w:val="en-US" w:eastAsia="zh-CN"/>
        </w:rPr>
      </w:pPr>
      <w:bookmarkStart w:id="95" w:name="_Toc30977_WPSOffice_Level2"/>
      <w:bookmarkStart w:id="96" w:name="_Toc2343_WPSOffice_Level2"/>
      <w:bookmarkStart w:id="97" w:name="_Toc15460"/>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highlight w:val="yellow"/>
          <w:lang w:val="en-US" w:eastAsia="zh-CN"/>
        </w:rPr>
      </w:pPr>
      <w:bookmarkStart w:id="98" w:name="_Toc3365"/>
      <w:r>
        <w:rPr>
          <w:rFonts w:hint="eastAsia"/>
          <w:highlight w:val="yellow"/>
          <w:lang w:val="en-US" w:eastAsia="zh-CN"/>
        </w:rPr>
        <w:t>5.2.教师账号创建</w:t>
      </w:r>
      <w:bookmarkEnd w:id="95"/>
      <w:bookmarkEnd w:id="96"/>
      <w:bookmarkEnd w:id="97"/>
      <w:bookmarkEnd w:id="98"/>
    </w:p>
    <w:p>
      <w:pPr>
        <w:rPr>
          <w:rFonts w:hint="eastAsia"/>
          <w:lang w:val="en-US" w:eastAsia="zh-CN"/>
        </w:rPr>
      </w:pPr>
    </w:p>
    <w:p>
      <w:pPr>
        <w:rPr>
          <w:rFonts w:hint="eastAsia"/>
          <w:lang w:val="en-US" w:eastAsia="zh-CN"/>
        </w:rPr>
      </w:pPr>
      <w:r>
        <w:rPr>
          <w:rFonts w:hint="eastAsia"/>
          <w:lang w:val="en-US" w:eastAsia="zh-CN"/>
        </w:rPr>
        <w:t>教师账号创建分为单个教师账号创建和教师批量添加</w:t>
      </w:r>
    </w:p>
    <w:p>
      <w:pPr>
        <w:pageBreakBefore w:val="0"/>
        <w:kinsoku/>
        <w:overflowPunct/>
        <w:topLinePunct w:val="0"/>
        <w:autoSpaceDE/>
        <w:autoSpaceDN/>
        <w:bidi w:val="0"/>
        <w:adjustRightInd/>
        <w:snapToGrid/>
        <w:spacing w:line="240" w:lineRule="atLeast"/>
        <w:ind w:right="0" w:rightChars="0"/>
        <w:textAlignment w:val="auto"/>
      </w:pPr>
    </w:p>
    <w:p>
      <w:pPr>
        <w:pageBreakBefore w:val="0"/>
        <w:kinsoku/>
        <w:overflowPunct/>
        <w:topLinePunct w:val="0"/>
        <w:autoSpaceDE/>
        <w:autoSpaceDN/>
        <w:bidi w:val="0"/>
        <w:adjustRightInd/>
        <w:snapToGrid/>
        <w:spacing w:line="240" w:lineRule="atLeast"/>
        <w:ind w:right="0" w:rightChars="0"/>
        <w:textAlignment w:val="auto"/>
      </w:pPr>
      <w:r>
        <w:drawing>
          <wp:inline distT="0" distB="0" distL="114300" distR="114300">
            <wp:extent cx="5266690" cy="2586990"/>
            <wp:effectExtent l="0" t="0" r="6350" b="3810"/>
            <wp:docPr id="26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10"/>
                    <pic:cNvPicPr>
                      <a:picLocks noChangeAspect="1"/>
                    </pic:cNvPicPr>
                  </pic:nvPicPr>
                  <pic:blipFill>
                    <a:blip r:embed="rId50"/>
                    <a:stretch>
                      <a:fillRect/>
                    </a:stretch>
                  </pic:blipFill>
                  <pic:spPr>
                    <a:xfrm>
                      <a:off x="0" y="0"/>
                      <a:ext cx="5266690" cy="2586990"/>
                    </a:xfrm>
                    <a:prstGeom prst="rect">
                      <a:avLst/>
                    </a:prstGeom>
                    <a:noFill/>
                    <a:ln>
                      <a:noFill/>
                    </a:ln>
                  </pic:spPr>
                </pic:pic>
              </a:graphicData>
            </a:graphic>
          </wp:inline>
        </w:drawing>
      </w:r>
    </w:p>
    <w:p>
      <w:pPr>
        <w:pageBreakBefore w:val="0"/>
        <w:kinsoku/>
        <w:overflowPunct/>
        <w:topLinePunct w:val="0"/>
        <w:autoSpaceDE/>
        <w:autoSpaceDN/>
        <w:bidi w:val="0"/>
        <w:adjustRightInd/>
        <w:snapToGrid/>
        <w:spacing w:line="240" w:lineRule="atLeast"/>
        <w:ind w:right="0" w:rightChars="0"/>
        <w:textAlignment w:val="auto"/>
        <w:rPr>
          <w:rFonts w:hint="eastAsia"/>
          <w:lang w:val="en-US" w:eastAsia="zh-CN"/>
        </w:rPr>
      </w:pPr>
    </w:p>
    <w:p>
      <w:pPr>
        <w:pageBreakBefore w:val="0"/>
        <w:kinsoku/>
        <w:overflowPunct/>
        <w:topLinePunct w:val="0"/>
        <w:autoSpaceDE/>
        <w:autoSpaceDN/>
        <w:bidi w:val="0"/>
        <w:adjustRightInd/>
        <w:snapToGrid/>
        <w:spacing w:line="240" w:lineRule="atLeast"/>
        <w:ind w:right="0" w:rightChars="0"/>
        <w:textAlignment w:val="auto"/>
        <w:rPr>
          <w:rFonts w:hint="eastAsia"/>
          <w:lang w:val="en-US" w:eastAsia="zh-CN"/>
        </w:rPr>
      </w:pPr>
      <w:r>
        <w:rPr>
          <w:rFonts w:hint="eastAsia"/>
          <w:lang w:val="en-US" w:eastAsia="zh-CN"/>
        </w:rPr>
        <w:t>单个教师账号创建即单个新添加教师，输入教师姓名（必填）、手机号码（必填）、一卡通账号（可不填）、教师职务（系统默认为教职工），然后点击提交，完成创建。</w:t>
      </w:r>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lang w:val="en-US" w:eastAsia="zh-CN"/>
        </w:rPr>
      </w:pPr>
      <w:bookmarkStart w:id="99" w:name="_Toc22618_WPSOffice_Level2"/>
      <w:bookmarkStart w:id="100" w:name="_Toc32338"/>
      <w:bookmarkStart w:id="101" w:name="_Toc22563_WPSOffice_Level2"/>
      <w:bookmarkStart w:id="102" w:name="_Toc18817"/>
      <w:r>
        <w:rPr>
          <w:rFonts w:hint="eastAsia"/>
          <w:lang w:val="en-US" w:eastAsia="zh-CN"/>
        </w:rPr>
        <w:t>5.3.教师批量添加</w:t>
      </w:r>
      <w:bookmarkEnd w:id="99"/>
      <w:bookmarkEnd w:id="100"/>
      <w:bookmarkEnd w:id="101"/>
      <w:bookmarkEnd w:id="102"/>
    </w:p>
    <w:p>
      <w:pPr>
        <w:pageBreakBefore w:val="0"/>
        <w:kinsoku/>
        <w:overflowPunct/>
        <w:topLinePunct w:val="0"/>
        <w:autoSpaceDE/>
        <w:autoSpaceDN/>
        <w:bidi w:val="0"/>
        <w:adjustRightInd/>
        <w:snapToGrid/>
        <w:spacing w:line="240" w:lineRule="atLeast"/>
        <w:ind w:right="0" w:rightChars="0"/>
        <w:textAlignment w:val="auto"/>
      </w:pPr>
      <w:r>
        <w:rPr>
          <w:sz w:val="21"/>
        </w:rPr>
        <mc:AlternateContent>
          <mc:Choice Requires="wps">
            <w:drawing>
              <wp:anchor distT="0" distB="0" distL="114300" distR="114300" simplePos="0" relativeHeight="251664384" behindDoc="0" locked="0" layoutInCell="1" allowOverlap="1">
                <wp:simplePos x="0" y="0"/>
                <wp:positionH relativeFrom="column">
                  <wp:posOffset>1874520</wp:posOffset>
                </wp:positionH>
                <wp:positionV relativeFrom="paragraph">
                  <wp:posOffset>1511935</wp:posOffset>
                </wp:positionV>
                <wp:extent cx="333375" cy="266700"/>
                <wp:effectExtent l="0" t="0" r="0" b="0"/>
                <wp:wrapNone/>
                <wp:docPr id="110" name="文本框 110"/>
                <wp:cNvGraphicFramePr/>
                <a:graphic xmlns:a="http://schemas.openxmlformats.org/drawingml/2006/main">
                  <a:graphicData uri="http://schemas.microsoft.com/office/word/2010/wordprocessingShape">
                    <wps:wsp>
                      <wps:cNvSpPr txBox="1"/>
                      <wps:spPr>
                        <a:xfrm>
                          <a:off x="5694680" y="7348220"/>
                          <a:ext cx="333375" cy="266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6pt;margin-top:119.05pt;height:21pt;width:26.25pt;z-index:251664384;mso-width-relative:page;mso-height-relative:page;" filled="f" stroked="f" coordsize="21600,21600" o:gfxdata="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tmvBJtsAAAALAQAADwAAAAAAAAABACAAAAAiAAAAZHJzL2Rvd25yZXYueG1sUEsB&#10;AhQAFAAAAAgAh07iQLKvldMrAgAAJwQAAA4AAAAAAAAAAQAgAAAAKgEAAGRycy9lMm9Eb2MueG1s&#10;UEsFBgAAAAAGAAYAWQEAAMcFAAAAAA==&#10;">
                <v:fill on="f" focussize="0,0"/>
                <v:stroke on="f" weight="0.5pt"/>
                <v:imagedata o:title=""/>
                <o:lock v:ext="edit" aspectratio="f"/>
                <v:textbox>
                  <w:txbxContent>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1651635</wp:posOffset>
                </wp:positionH>
                <wp:positionV relativeFrom="paragraph">
                  <wp:posOffset>1234440</wp:posOffset>
                </wp:positionV>
                <wp:extent cx="313690" cy="286385"/>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313690" cy="2863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color w:val="FF000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0.05pt;margin-top:97.2pt;height:22.55pt;width:24.7pt;z-index:251663360;mso-width-relative:page;mso-height-relative:page;" filled="f" stroked="f" coordsize="21600,21600" o:gfxdata="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Ii/&#10;9hnbAAAACwEAAA8AAAAAAAAAAQAgAAAAIgAAAGRycy9kb3ducmV2LnhtbFBLAQIUABQAAAAIAIdO&#10;4kC1s2w2IAIAABsEAAAOAAAAAAAAAAEAIAAAACoBAABkcnMvZTJvRG9jLnhtbFBLBQYAAAAABgAG&#10;AFkBAAC8BQAAAAA=&#10;">
                <v:fill on="f" focussize="0,0"/>
                <v:stroke on="f" weight="0.5pt"/>
                <v:imagedata o:title=""/>
                <o:lock v:ext="edit" aspectratio="f"/>
                <v:textbox>
                  <w:txbxContent>
                    <w:p>
                      <w:pPr>
                        <w:rPr>
                          <w:color w:val="FF0000"/>
                        </w:rPr>
                      </w:pPr>
                    </w:p>
                  </w:txbxContent>
                </v:textbox>
              </v:shape>
            </w:pict>
          </mc:Fallback>
        </mc:AlternateContent>
      </w:r>
      <w:r>
        <w:drawing>
          <wp:inline distT="0" distB="0" distL="114300" distR="114300">
            <wp:extent cx="5266690" cy="2586990"/>
            <wp:effectExtent l="0" t="0" r="6350" b="3810"/>
            <wp:docPr id="28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11"/>
                    <pic:cNvPicPr>
                      <a:picLocks noChangeAspect="1"/>
                    </pic:cNvPicPr>
                  </pic:nvPicPr>
                  <pic:blipFill>
                    <a:blip r:embed="rId51"/>
                    <a:stretch>
                      <a:fillRect/>
                    </a:stretch>
                  </pic:blipFill>
                  <pic:spPr>
                    <a:xfrm>
                      <a:off x="0" y="0"/>
                      <a:ext cx="5266690" cy="2586990"/>
                    </a:xfrm>
                    <a:prstGeom prst="rect">
                      <a:avLst/>
                    </a:prstGeom>
                    <a:noFill/>
                    <a:ln>
                      <a:noFill/>
                    </a:ln>
                  </pic:spPr>
                </pic:pic>
              </a:graphicData>
            </a:graphic>
          </wp:inline>
        </w:drawing>
      </w:r>
      <w:r>
        <w:rPr>
          <w:sz w:val="21"/>
        </w:rPr>
        <mc:AlternateContent>
          <mc:Choice Requires="wps">
            <w:drawing>
              <wp:anchor distT="0" distB="0" distL="114300" distR="114300" simplePos="0" relativeHeight="251660288" behindDoc="0" locked="0" layoutInCell="1" allowOverlap="1">
                <wp:simplePos x="0" y="0"/>
                <wp:positionH relativeFrom="column">
                  <wp:posOffset>3975735</wp:posOffset>
                </wp:positionH>
                <wp:positionV relativeFrom="paragraph">
                  <wp:posOffset>929640</wp:posOffset>
                </wp:positionV>
                <wp:extent cx="313690" cy="286385"/>
                <wp:effectExtent l="0" t="0" r="10160" b="18415"/>
                <wp:wrapNone/>
                <wp:docPr id="106" name="文本框 106"/>
                <wp:cNvGraphicFramePr/>
                <a:graphic xmlns:a="http://schemas.openxmlformats.org/drawingml/2006/main">
                  <a:graphicData uri="http://schemas.microsoft.com/office/word/2010/wordprocessingShape">
                    <wps:wsp>
                      <wps:cNvSpPr txBox="1"/>
                      <wps:spPr>
                        <a:xfrm>
                          <a:off x="5271135" y="5546725"/>
                          <a:ext cx="313690" cy="2863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color w:val="FF000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3.05pt;margin-top:73.2pt;height:22.55pt;width:24.7pt;z-index:251660288;mso-width-relative:page;mso-height-relative:page;" filled="f" stroked="f" coordsize="21600,21600" o:gfxdata="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NOL952wAAAAsBAAAPAAAAAAAAAAEAIAAAACIAAABkcnMvZG93bnJldi54bWxQ&#10;SwECFAAUAAAACACHTuJA+ap8kS0CAAAnBAAADgAAAAAAAAABACAAAAAqAQAAZHJzL2Uyb0RvYy54&#10;bWxQSwUGAAAAAAYABgBZAQAAyQUAAAAA&#10;">
                <v:fill on="f" focussize="0,0"/>
                <v:stroke on="f" weight="0.5pt"/>
                <v:imagedata o:title=""/>
                <o:lock v:ext="edit" aspectratio="f"/>
                <v:textbox>
                  <w:txbxContent>
                    <w:p>
                      <w:pPr>
                        <w:rPr>
                          <w:color w:val="FF0000"/>
                        </w:rPr>
                      </w:pPr>
                    </w:p>
                  </w:txbxContent>
                </v:textbox>
              </v:shape>
            </w:pict>
          </mc:Fallback>
        </mc:AlternateContent>
      </w:r>
    </w:p>
    <w:p>
      <w:pPr>
        <w:pageBreakBefore w:val="0"/>
        <w:kinsoku/>
        <w:overflowPunct/>
        <w:topLinePunct w:val="0"/>
        <w:autoSpaceDE/>
        <w:autoSpaceDN/>
        <w:bidi w:val="0"/>
        <w:adjustRightInd/>
        <w:snapToGrid/>
        <w:spacing w:line="240" w:lineRule="atLeast"/>
        <w:ind w:right="0" w:rightChars="0"/>
        <w:textAlignment w:val="auto"/>
        <w:rPr>
          <w:rFonts w:hint="eastAsia"/>
          <w:lang w:val="en-US" w:eastAsia="zh-CN"/>
        </w:rPr>
      </w:pPr>
      <w:r>
        <w:rPr>
          <w:rFonts w:hint="eastAsia"/>
          <w:lang w:val="en-US" w:eastAsia="zh-CN"/>
        </w:rPr>
        <w:t>教师账号批量创建（最多使用）适用于教师数目众多。并且拥有学校提供的教师的原始信息。</w:t>
      </w:r>
    </w:p>
    <w:p>
      <w:pPr>
        <w:pageBreakBefore w:val="0"/>
        <w:kinsoku/>
        <w:overflowPunct/>
        <w:topLinePunct w:val="0"/>
        <w:autoSpaceDE/>
        <w:autoSpaceDN/>
        <w:bidi w:val="0"/>
        <w:adjustRightInd/>
        <w:snapToGrid/>
        <w:spacing w:line="240" w:lineRule="atLeast"/>
        <w:ind w:right="0" w:rightChars="0"/>
        <w:textAlignment w:val="auto"/>
        <w:rPr>
          <w:rFonts w:hint="eastAsia"/>
          <w:lang w:val="en-US" w:eastAsia="zh-CN"/>
        </w:rPr>
      </w:pPr>
    </w:p>
    <w:p>
      <w:pPr>
        <w:rPr>
          <w:rFonts w:hint="eastAsia" w:ascii="Times New Roman" w:hAnsi="Times New Roman" w:eastAsia="宋体" w:cs="Times New Roman"/>
          <w:kern w:val="2"/>
          <w:sz w:val="21"/>
          <w:szCs w:val="22"/>
          <w:lang w:val="en-US" w:eastAsia="zh-CN" w:bidi="ar-SA"/>
        </w:rPr>
      </w:pPr>
      <w:r>
        <w:rPr>
          <w:rFonts w:hint="default" w:cs="Times New Roman"/>
          <w:b/>
          <w:bCs/>
          <w:kern w:val="2"/>
          <w:sz w:val="21"/>
          <w:szCs w:val="22"/>
          <w:lang w:val="en-US" w:eastAsia="zh-CN" w:bidi="ar-SA"/>
        </w:rPr>
        <w:t>①</w:t>
      </w:r>
      <w:r>
        <w:rPr>
          <w:rFonts w:hint="eastAsia" w:cs="Times New Roman"/>
          <w:b/>
          <w:bCs/>
          <w:kern w:val="2"/>
          <w:sz w:val="21"/>
          <w:szCs w:val="22"/>
          <w:lang w:val="en-US" w:eastAsia="zh-CN" w:bidi="ar-SA"/>
        </w:rPr>
        <w:t>点击</w:t>
      </w:r>
      <w:r>
        <w:rPr>
          <w:rFonts w:hint="eastAsia" w:ascii="Times New Roman" w:hAnsi="Times New Roman" w:eastAsia="宋体" w:cs="Times New Roman"/>
          <w:b/>
          <w:bCs/>
          <w:kern w:val="2"/>
          <w:sz w:val="21"/>
          <w:szCs w:val="22"/>
          <w:lang w:val="en-US" w:eastAsia="zh-CN" w:bidi="ar-SA"/>
        </w:rPr>
        <w:t>下载</w:t>
      </w:r>
      <w:r>
        <w:rPr>
          <w:rFonts w:hint="eastAsia" w:ascii="Times New Roman" w:hAnsi="Times New Roman" w:eastAsia="宋体" w:cs="Times New Roman"/>
          <w:kern w:val="2"/>
          <w:sz w:val="21"/>
          <w:szCs w:val="22"/>
          <w:lang w:val="en-US" w:eastAsia="zh-CN" w:bidi="ar-SA"/>
        </w:rPr>
        <w:t>《教师资料标准表格》</w:t>
      </w:r>
      <w:r>
        <w:rPr>
          <w:rFonts w:hint="eastAsia" w:cs="Times New Roman"/>
          <w:kern w:val="2"/>
          <w:sz w:val="21"/>
          <w:szCs w:val="22"/>
          <w:lang w:val="en-US" w:eastAsia="zh-CN" w:bidi="ar-SA"/>
        </w:rPr>
        <w:t>，填写教师信息并保存，如下图</w:t>
      </w:r>
      <w:r>
        <w:rPr>
          <w:rFonts w:hint="eastAsia" w:ascii="Times New Roman" w:hAnsi="Times New Roman" w:eastAsia="宋体" w:cs="Times New Roman"/>
          <w:kern w:val="2"/>
          <w:sz w:val="21"/>
          <w:szCs w:val="22"/>
          <w:lang w:val="en-US" w:eastAsia="zh-CN" w:bidi="ar-SA"/>
        </w:rPr>
        <w:t>；</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textAlignment w:val="auto"/>
        <w:rPr>
          <w:rFonts w:hint="eastAsia" w:cs="Times New Roman"/>
          <w:color w:val="FF0000"/>
          <w:kern w:val="2"/>
          <w:sz w:val="21"/>
          <w:szCs w:val="22"/>
          <w:lang w:val="en-US" w:eastAsia="zh-CN" w:bidi="ar-SA"/>
        </w:rPr>
      </w:pPr>
      <w:r>
        <w:rPr>
          <w:rFonts w:hint="eastAsia" w:ascii="宋体" w:hAnsi="宋体" w:eastAsia="宋体" w:cs="宋体"/>
          <w:color w:val="FF0000"/>
          <w:kern w:val="2"/>
          <w:sz w:val="21"/>
          <w:szCs w:val="22"/>
          <w:lang w:val="en-US" w:eastAsia="zh-CN" w:bidi="ar-SA"/>
        </w:rPr>
        <w:t>*</w:t>
      </w:r>
      <w:r>
        <w:rPr>
          <w:rFonts w:hint="eastAsia" w:cs="Times New Roman"/>
          <w:color w:val="FF0000"/>
          <w:kern w:val="2"/>
          <w:sz w:val="21"/>
          <w:szCs w:val="22"/>
          <w:lang w:val="en-US" w:eastAsia="zh-CN" w:bidi="ar-SA"/>
        </w:rPr>
        <w:t>注：excel红色标注的为必填项，一卡通账号如没有，可以不填；</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textAlignment w:val="auto"/>
        <w:rPr>
          <w:rFonts w:hint="eastAsia" w:cs="Times New Roman"/>
          <w:color w:val="FF0000"/>
          <w:kern w:val="2"/>
          <w:sz w:val="21"/>
          <w:szCs w:val="22"/>
          <w:lang w:val="en-US" w:eastAsia="zh-CN" w:bidi="ar-SA"/>
        </w:rPr>
      </w:pPr>
      <w:r>
        <w:rPr>
          <w:rFonts w:hint="eastAsia" w:ascii="Times New Roman" w:hAnsi="Times New Roman" w:eastAsia="宋体" w:cs="Times New Roman"/>
          <w:color w:val="FF0000"/>
          <w:kern w:val="2"/>
          <w:sz w:val="21"/>
          <w:szCs w:val="22"/>
          <w:lang w:val="en-US" w:eastAsia="zh-CN" w:bidi="ar-SA"/>
        </w:rPr>
        <w:t>《教师资料标准表格》</w:t>
      </w:r>
      <w:r>
        <w:rPr>
          <w:rFonts w:hint="eastAsia" w:cs="Times New Roman"/>
          <w:color w:val="FF0000"/>
          <w:kern w:val="2"/>
          <w:sz w:val="21"/>
          <w:szCs w:val="22"/>
          <w:lang w:val="en-US" w:eastAsia="zh-CN" w:bidi="ar-SA"/>
        </w:rPr>
        <w:t>的姓名和电话号码不能重复。</w:t>
      </w:r>
    </w:p>
    <w:p>
      <w:pPr>
        <w:rPr>
          <w:rFonts w:hint="eastAsia" w:ascii="Times New Roman" w:hAnsi="Times New Roman" w:eastAsia="宋体" w:cs="Times New Roman"/>
          <w:color w:val="FF0000"/>
          <w:kern w:val="2"/>
          <w:sz w:val="21"/>
          <w:szCs w:val="22"/>
          <w:lang w:val="en-US" w:eastAsia="zh-CN" w:bidi="ar-SA"/>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textAlignment w:val="auto"/>
      </w:pPr>
      <w:r>
        <w:drawing>
          <wp:inline distT="0" distB="0" distL="114300" distR="114300">
            <wp:extent cx="5039995" cy="2879725"/>
            <wp:effectExtent l="0" t="0" r="4445" b="635"/>
            <wp:docPr id="81" name="图片 15"/>
            <wp:cNvGraphicFramePr/>
            <a:graphic xmlns:a="http://schemas.openxmlformats.org/drawingml/2006/main">
              <a:graphicData uri="http://schemas.openxmlformats.org/drawingml/2006/picture">
                <pic:pic xmlns:pic="http://schemas.openxmlformats.org/drawingml/2006/picture">
                  <pic:nvPicPr>
                    <pic:cNvPr id="81" name="图片 15"/>
                    <pic:cNvPicPr/>
                  </pic:nvPicPr>
                  <pic:blipFill>
                    <a:blip r:embed="rId52"/>
                    <a:stretch>
                      <a:fillRect/>
                    </a:stretch>
                  </pic:blipFill>
                  <pic:spPr>
                    <a:xfrm>
                      <a:off x="0" y="0"/>
                      <a:ext cx="5039995" cy="2879725"/>
                    </a:xfrm>
                    <a:prstGeom prst="rect">
                      <a:avLst/>
                    </a:prstGeom>
                    <a:noFill/>
                    <a:ln w="9525">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textAlignment w:val="auto"/>
        <w:rPr>
          <w:rFonts w:hint="eastAsia"/>
          <w:lang w:val="en-US" w:eastAsia="zh-CN"/>
        </w:rPr>
      </w:pPr>
    </w:p>
    <w:p>
      <w:pPr>
        <w:rPr>
          <w:rFonts w:hint="eastAsia" w:cs="Times New Roman"/>
          <w:kern w:val="2"/>
          <w:sz w:val="21"/>
          <w:szCs w:val="22"/>
          <w:lang w:val="en-US" w:eastAsia="zh-CN" w:bidi="ar-SA"/>
        </w:rPr>
      </w:pPr>
      <w:r>
        <w:rPr>
          <w:rFonts w:hint="default" w:cs="Times New Roman"/>
          <w:b/>
          <w:bCs/>
          <w:kern w:val="2"/>
          <w:sz w:val="21"/>
          <w:szCs w:val="22"/>
          <w:lang w:val="en-US" w:eastAsia="zh-CN" w:bidi="ar-SA"/>
        </w:rPr>
        <w:t>②</w:t>
      </w:r>
      <w:r>
        <w:rPr>
          <w:rFonts w:hint="eastAsia" w:cs="Times New Roman"/>
          <w:b/>
          <w:bCs/>
          <w:kern w:val="2"/>
          <w:sz w:val="21"/>
          <w:szCs w:val="22"/>
          <w:lang w:val="en-US" w:eastAsia="zh-CN" w:bidi="ar-SA"/>
        </w:rPr>
        <w:t>返回网页</w:t>
      </w:r>
      <w:r>
        <w:rPr>
          <w:rFonts w:hint="eastAsia" w:cs="Times New Roman"/>
          <w:kern w:val="2"/>
          <w:sz w:val="21"/>
          <w:szCs w:val="22"/>
          <w:lang w:val="en-US" w:eastAsia="zh-CN" w:bidi="ar-SA"/>
        </w:rPr>
        <w:t>，</w:t>
      </w:r>
      <w:r>
        <w:rPr>
          <w:rFonts w:hint="eastAsia" w:ascii="Times New Roman" w:hAnsi="Times New Roman" w:eastAsia="宋体" w:cs="Times New Roman"/>
          <w:kern w:val="2"/>
          <w:sz w:val="21"/>
          <w:szCs w:val="22"/>
          <w:lang w:val="en-US" w:eastAsia="zh-CN" w:bidi="ar-SA"/>
        </w:rPr>
        <w:t>点击下方的</w:t>
      </w:r>
      <w:r>
        <w:drawing>
          <wp:inline distT="0" distB="0" distL="114300" distR="114300">
            <wp:extent cx="790575" cy="254635"/>
            <wp:effectExtent l="0" t="0" r="9525" b="12065"/>
            <wp:docPr id="4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5"/>
                    <pic:cNvPicPr>
                      <a:picLocks noChangeAspect="1"/>
                    </pic:cNvPicPr>
                  </pic:nvPicPr>
                  <pic:blipFill>
                    <a:blip r:embed="rId53"/>
                    <a:stretch>
                      <a:fillRect/>
                    </a:stretch>
                  </pic:blipFill>
                  <pic:spPr>
                    <a:xfrm>
                      <a:off x="0" y="0"/>
                      <a:ext cx="790575" cy="254635"/>
                    </a:xfrm>
                    <a:prstGeom prst="rect">
                      <a:avLst/>
                    </a:prstGeom>
                    <a:noFill/>
                    <a:ln w="9525">
                      <a:noFill/>
                    </a:ln>
                  </pic:spPr>
                </pic:pic>
              </a:graphicData>
            </a:graphic>
          </wp:inline>
        </w:drawing>
      </w:r>
      <w:r>
        <w:rPr>
          <w:rFonts w:hint="eastAsia" w:cs="Times New Roman"/>
          <w:kern w:val="2"/>
          <w:sz w:val="21"/>
          <w:szCs w:val="22"/>
          <w:lang w:val="en-US" w:eastAsia="zh-CN" w:bidi="ar-SA"/>
        </w:rPr>
        <w:t>，进行上传。如下图：</w:t>
      </w:r>
    </w:p>
    <w:p>
      <w:r>
        <w:drawing>
          <wp:inline distT="0" distB="0" distL="114300" distR="114300">
            <wp:extent cx="5039995" cy="2879725"/>
            <wp:effectExtent l="0" t="0" r="4445" b="635"/>
            <wp:docPr id="109" name="图片 7"/>
            <wp:cNvGraphicFramePr/>
            <a:graphic xmlns:a="http://schemas.openxmlformats.org/drawingml/2006/main">
              <a:graphicData uri="http://schemas.openxmlformats.org/drawingml/2006/picture">
                <pic:pic xmlns:pic="http://schemas.openxmlformats.org/drawingml/2006/picture">
                  <pic:nvPicPr>
                    <pic:cNvPr id="109" name="图片 7"/>
                    <pic:cNvPicPr/>
                  </pic:nvPicPr>
                  <pic:blipFill>
                    <a:blip r:embed="rId54"/>
                    <a:stretch>
                      <a:fillRect/>
                    </a:stretch>
                  </pic:blipFill>
                  <pic:spPr>
                    <a:xfrm>
                      <a:off x="0" y="0"/>
                      <a:ext cx="5039995" cy="2879725"/>
                    </a:xfrm>
                    <a:prstGeom prst="rect">
                      <a:avLst/>
                    </a:prstGeom>
                    <a:noFill/>
                    <a:ln w="9525">
                      <a:noFill/>
                    </a:ln>
                  </pic:spPr>
                </pic:pic>
              </a:graphicData>
            </a:graphic>
          </wp:inline>
        </w:drawing>
      </w:r>
    </w:p>
    <w:p>
      <w:pPr>
        <w:rPr>
          <w:rFonts w:hint="eastAsia"/>
          <w:lang w:val="en-US" w:eastAsia="zh-CN"/>
        </w:rPr>
      </w:pPr>
    </w:p>
    <w:p>
      <w:pPr>
        <w:rPr>
          <w:rFonts w:hint="eastAsia" w:cs="Times New Roman"/>
          <w:kern w:val="2"/>
          <w:sz w:val="21"/>
          <w:szCs w:val="22"/>
          <w:lang w:val="en-US" w:eastAsia="zh-CN" w:bidi="ar-SA"/>
        </w:rPr>
      </w:pPr>
      <w:r>
        <w:rPr>
          <w:rFonts w:hint="default" w:cs="Times New Roman"/>
          <w:b/>
          <w:bCs/>
          <w:kern w:val="2"/>
          <w:sz w:val="21"/>
          <w:szCs w:val="22"/>
          <w:lang w:val="en-US" w:eastAsia="zh-CN" w:bidi="ar-SA"/>
        </w:rPr>
        <w:t>③</w:t>
      </w:r>
      <w:r>
        <w:rPr>
          <w:rFonts w:hint="eastAsia" w:cs="Times New Roman"/>
          <w:b/>
          <w:bCs/>
          <w:kern w:val="2"/>
          <w:sz w:val="21"/>
          <w:szCs w:val="22"/>
          <w:lang w:val="en-US" w:eastAsia="zh-CN" w:bidi="ar-SA"/>
        </w:rPr>
        <w:t>预览数据</w:t>
      </w:r>
      <w:r>
        <w:rPr>
          <w:rFonts w:hint="eastAsia" w:cs="Times New Roman"/>
          <w:kern w:val="2"/>
          <w:sz w:val="21"/>
          <w:szCs w:val="22"/>
          <w:lang w:val="en-US" w:eastAsia="zh-CN" w:bidi="ar-SA"/>
        </w:rPr>
        <w:t>。如果校验结果为无效，请点击“返回修改”，按提示修改相应内容，否则直接点击“确认导入”。如图：</w:t>
      </w:r>
    </w:p>
    <w:p>
      <w:pPr>
        <w:rPr>
          <w:rFonts w:hint="eastAsia" w:cs="Times New Roman"/>
          <w:kern w:val="2"/>
          <w:sz w:val="21"/>
          <w:szCs w:val="22"/>
          <w:lang w:val="en-US" w:eastAsia="zh-CN" w:bidi="ar-SA"/>
        </w:rPr>
      </w:pPr>
      <w:r>
        <w:drawing>
          <wp:inline distT="0" distB="0" distL="114300" distR="114300">
            <wp:extent cx="5273675" cy="970280"/>
            <wp:effectExtent l="0" t="0" r="3175" b="1270"/>
            <wp:docPr id="1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8"/>
                    <pic:cNvPicPr>
                      <a:picLocks noChangeAspect="1"/>
                    </pic:cNvPicPr>
                  </pic:nvPicPr>
                  <pic:blipFill>
                    <a:blip r:embed="rId55"/>
                    <a:stretch>
                      <a:fillRect/>
                    </a:stretch>
                  </pic:blipFill>
                  <pic:spPr>
                    <a:xfrm>
                      <a:off x="0" y="0"/>
                      <a:ext cx="5273675" cy="970280"/>
                    </a:xfrm>
                    <a:prstGeom prst="rect">
                      <a:avLst/>
                    </a:prstGeom>
                    <a:noFill/>
                    <a:ln w="9525">
                      <a:noFill/>
                    </a:ln>
                  </pic:spPr>
                </pic:pic>
              </a:graphicData>
            </a:graphic>
          </wp:inline>
        </w:drawing>
      </w:r>
    </w:p>
    <w:p>
      <w:pPr>
        <w:rPr>
          <w:rFonts w:hint="eastAsia" w:cs="Times New Roman"/>
          <w:kern w:val="2"/>
          <w:sz w:val="21"/>
          <w:szCs w:val="22"/>
          <w:lang w:val="en-US" w:eastAsia="zh-CN" w:bidi="ar-SA"/>
        </w:rPr>
      </w:pPr>
      <w:bookmarkStart w:id="103" w:name="_Toc23501_WPSOffice_Level3"/>
      <w:r>
        <w:rPr>
          <w:rFonts w:hint="eastAsia" w:cs="Times New Roman"/>
          <w:kern w:val="2"/>
          <w:sz w:val="21"/>
          <w:szCs w:val="22"/>
          <w:lang w:val="en-US" w:eastAsia="zh-CN" w:bidi="ar-SA"/>
        </w:rPr>
        <w:t>最后，</w:t>
      </w:r>
      <w:r>
        <w:rPr>
          <w:rFonts w:hint="eastAsia" w:cs="Times New Roman"/>
          <w:b/>
          <w:bCs/>
          <w:kern w:val="2"/>
          <w:sz w:val="21"/>
          <w:szCs w:val="22"/>
          <w:lang w:val="en-US" w:eastAsia="zh-CN" w:bidi="ar-SA"/>
        </w:rPr>
        <w:t>批量添加教师成功</w:t>
      </w:r>
      <w:r>
        <w:rPr>
          <w:rFonts w:hint="eastAsia" w:cs="Times New Roman"/>
          <w:kern w:val="2"/>
          <w:sz w:val="21"/>
          <w:szCs w:val="22"/>
          <w:lang w:val="en-US" w:eastAsia="zh-CN" w:bidi="ar-SA"/>
        </w:rPr>
        <w:t>。</w:t>
      </w:r>
      <w:bookmarkEnd w:id="103"/>
    </w:p>
    <w:p>
      <w:pPr>
        <w:rPr>
          <w:rFonts w:hint="eastAsia" w:cs="Times New Roman"/>
          <w:kern w:val="2"/>
          <w:sz w:val="21"/>
          <w:szCs w:val="22"/>
          <w:lang w:val="en-US" w:eastAsia="zh-CN" w:bidi="ar-SA"/>
        </w:rPr>
      </w:pPr>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lang w:val="en-US" w:eastAsia="zh-CN"/>
        </w:rPr>
      </w:pPr>
      <w:bookmarkStart w:id="104" w:name="_Toc31723"/>
      <w:bookmarkStart w:id="105" w:name="_Toc9070_WPSOffice_Level2"/>
      <w:bookmarkStart w:id="106" w:name="_Toc17239_WPSOffice_Level2"/>
      <w:bookmarkStart w:id="107" w:name="_Toc1440"/>
      <w:r>
        <w:rPr>
          <w:rFonts w:hint="eastAsia"/>
          <w:lang w:val="en-US" w:eastAsia="zh-CN"/>
        </w:rPr>
        <w:t>5.4.班主任信息列表</w:t>
      </w:r>
      <w:bookmarkEnd w:id="104"/>
      <w:bookmarkEnd w:id="105"/>
      <w:bookmarkEnd w:id="106"/>
      <w:bookmarkEnd w:id="107"/>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textAlignment w:val="auto"/>
      </w:pPr>
      <w:r>
        <w:drawing>
          <wp:inline distT="0" distB="0" distL="114300" distR="114300">
            <wp:extent cx="5266690" cy="2586990"/>
            <wp:effectExtent l="0" t="0" r="6350" b="3810"/>
            <wp:docPr id="28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12"/>
                    <pic:cNvPicPr>
                      <a:picLocks noChangeAspect="1"/>
                    </pic:cNvPicPr>
                  </pic:nvPicPr>
                  <pic:blipFill>
                    <a:blip r:embed="rId56"/>
                    <a:stretch>
                      <a:fillRect/>
                    </a:stretch>
                  </pic:blipFill>
                  <pic:spPr>
                    <a:xfrm>
                      <a:off x="0" y="0"/>
                      <a:ext cx="5266690" cy="2586990"/>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可查询学校班主任列表和班主任所教班级，在列表上方可以输入班主任姓名进行快速查找。</w:t>
      </w:r>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lang w:val="en-US" w:eastAsia="zh-CN"/>
        </w:rPr>
      </w:pPr>
      <w:bookmarkStart w:id="108" w:name="_Toc32658_WPSOffice_Level2"/>
      <w:bookmarkStart w:id="109" w:name="_Toc6629"/>
      <w:bookmarkStart w:id="110" w:name="_Toc6310_WPSOffice_Level2"/>
      <w:bookmarkStart w:id="111" w:name="_Toc20509"/>
      <w:r>
        <w:rPr>
          <w:rFonts w:hint="eastAsia"/>
          <w:lang w:val="en-US" w:eastAsia="zh-CN"/>
        </w:rPr>
        <w:t>5.5.科任信息列表</w:t>
      </w:r>
      <w:bookmarkEnd w:id="108"/>
      <w:bookmarkEnd w:id="109"/>
      <w:bookmarkEnd w:id="110"/>
      <w:bookmarkEnd w:id="111"/>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266690" cy="2586990"/>
            <wp:effectExtent l="0" t="0" r="6350" b="3810"/>
            <wp:docPr id="28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13"/>
                    <pic:cNvPicPr>
                      <a:picLocks noChangeAspect="1"/>
                    </pic:cNvPicPr>
                  </pic:nvPicPr>
                  <pic:blipFill>
                    <a:blip r:embed="rId57"/>
                    <a:stretch>
                      <a:fillRect/>
                    </a:stretch>
                  </pic:blipFill>
                  <pic:spPr>
                    <a:xfrm>
                      <a:off x="0" y="0"/>
                      <a:ext cx="5266690" cy="2586990"/>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可查询学校科任教师的姓名、所属班级，在列表上方可以输入科任老师姓名进行快速查找。</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lang w:val="en-US" w:eastAsia="zh-CN"/>
        </w:rPr>
      </w:pPr>
      <w:bookmarkStart w:id="112" w:name="_Toc16421_WPSOffice_Level2"/>
      <w:bookmarkStart w:id="113" w:name="_Toc32381_WPSOffice_Level2"/>
      <w:bookmarkStart w:id="114" w:name="_Toc6357"/>
      <w:bookmarkStart w:id="115" w:name="_Toc15560"/>
      <w:r>
        <w:rPr>
          <w:rFonts w:hint="eastAsia"/>
          <w:lang w:val="en-US" w:eastAsia="zh-CN"/>
        </w:rPr>
        <w:t>5.6.任课教师一览表</w:t>
      </w:r>
      <w:bookmarkEnd w:id="112"/>
      <w:bookmarkEnd w:id="113"/>
      <w:bookmarkEnd w:id="114"/>
      <w:bookmarkEnd w:id="115"/>
    </w:p>
    <w:p>
      <w:r>
        <w:drawing>
          <wp:inline distT="0" distB="0" distL="114300" distR="114300">
            <wp:extent cx="5266690" cy="2586990"/>
            <wp:effectExtent l="0" t="0" r="6350" b="3810"/>
            <wp:docPr id="28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14"/>
                    <pic:cNvPicPr>
                      <a:picLocks noChangeAspect="1"/>
                    </pic:cNvPicPr>
                  </pic:nvPicPr>
                  <pic:blipFill>
                    <a:blip r:embed="rId58"/>
                    <a:stretch>
                      <a:fillRect/>
                    </a:stretch>
                  </pic:blipFill>
                  <pic:spPr>
                    <a:xfrm>
                      <a:off x="0" y="0"/>
                      <a:ext cx="5266690" cy="2586990"/>
                    </a:xfrm>
                    <a:prstGeom prst="rect">
                      <a:avLst/>
                    </a:prstGeom>
                    <a:noFill/>
                    <a:ln>
                      <a:noFill/>
                    </a:ln>
                  </pic:spPr>
                </pic:pic>
              </a:graphicData>
            </a:graphic>
          </wp:inline>
        </w:drawing>
      </w:r>
    </w:p>
    <w:p>
      <w:pPr>
        <w:rPr>
          <w:rFonts w:hint="eastAsia"/>
          <w:lang w:eastAsia="zh-CN"/>
        </w:rPr>
      </w:pPr>
    </w:p>
    <w:p>
      <w:pPr>
        <w:rPr>
          <w:rFonts w:hint="eastAsia" w:eastAsia="宋体"/>
          <w:lang w:val="en-US" w:eastAsia="zh-CN"/>
        </w:rPr>
      </w:pPr>
      <w:r>
        <w:rPr>
          <w:rFonts w:hint="eastAsia"/>
          <w:lang w:eastAsia="zh-CN"/>
        </w:rPr>
        <w:t>任课教师一览表反应：年级、班级名称、班主任、班级内任课教师和所教科目。在列表上方点击</w:t>
      </w:r>
      <w:r>
        <w:drawing>
          <wp:inline distT="0" distB="0" distL="114300" distR="114300">
            <wp:extent cx="4752340" cy="323850"/>
            <wp:effectExtent l="0" t="0" r="10160" b="0"/>
            <wp:docPr id="9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9"/>
                    <pic:cNvPicPr>
                      <a:picLocks noChangeAspect="1"/>
                    </pic:cNvPicPr>
                  </pic:nvPicPr>
                  <pic:blipFill>
                    <a:blip r:embed="rId59"/>
                    <a:stretch>
                      <a:fillRect/>
                    </a:stretch>
                  </pic:blipFill>
                  <pic:spPr>
                    <a:xfrm>
                      <a:off x="0" y="0"/>
                      <a:ext cx="4752340" cy="323850"/>
                    </a:xfrm>
                    <a:prstGeom prst="rect">
                      <a:avLst/>
                    </a:prstGeom>
                    <a:noFill/>
                    <a:ln w="9525">
                      <a:noFill/>
                    </a:ln>
                  </pic:spPr>
                </pic:pic>
              </a:graphicData>
            </a:graphic>
          </wp:inline>
        </w:drawing>
      </w:r>
      <w:r>
        <w:rPr>
          <w:rFonts w:hint="eastAsia"/>
          <w:lang w:eastAsia="zh-CN"/>
        </w:rPr>
        <w:t>学段、年级、班级，可以快速搜索，也可以下载任课教师一览表。</w:t>
      </w:r>
    </w:p>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0"/>
        <w:rPr>
          <w:rFonts w:hint="eastAsia"/>
          <w:bCs w:val="0"/>
          <w:sz w:val="44"/>
          <w:szCs w:val="44"/>
          <w:lang w:val="en-US" w:eastAsia="zh-CN"/>
        </w:rPr>
      </w:pPr>
      <w:bookmarkStart w:id="116" w:name="_Toc27505_WPSOffice_Level1"/>
      <w:bookmarkStart w:id="117" w:name="_Toc6208"/>
      <w:bookmarkStart w:id="118" w:name="_Toc31192"/>
      <w:bookmarkStart w:id="119" w:name="_Toc28414"/>
      <w:bookmarkStart w:id="120" w:name="_Toc6878_WPSOffice_Level1"/>
      <w:bookmarkStart w:id="121" w:name="_Toc30806"/>
      <w:r>
        <w:rPr>
          <w:rFonts w:hint="eastAsia"/>
          <w:bCs w:val="0"/>
          <w:sz w:val="44"/>
          <w:szCs w:val="44"/>
          <w:highlight w:val="yellow"/>
          <w:lang w:val="en-US" w:eastAsia="zh-CN"/>
        </w:rPr>
        <w:t>6.</w:t>
      </w:r>
      <w:r>
        <w:rPr>
          <w:rFonts w:hint="eastAsia" w:ascii="宋体" w:hAnsi="宋体" w:eastAsia="宋体" w:cs="宋体"/>
          <w:bCs w:val="0"/>
          <w:sz w:val="44"/>
          <w:szCs w:val="44"/>
          <w:highlight w:val="yellow"/>
          <w:lang w:val="en-US" w:eastAsia="zh-CN"/>
        </w:rPr>
        <w:t>＊＊</w:t>
      </w:r>
      <w:r>
        <w:rPr>
          <w:rFonts w:hint="eastAsia"/>
          <w:bCs w:val="0"/>
          <w:sz w:val="44"/>
          <w:szCs w:val="44"/>
          <w:highlight w:val="yellow"/>
          <w:lang w:val="en-US" w:eastAsia="zh-CN"/>
        </w:rPr>
        <w:t>班级管理</w:t>
      </w:r>
      <w:bookmarkEnd w:id="116"/>
      <w:bookmarkEnd w:id="117"/>
      <w:bookmarkEnd w:id="118"/>
      <w:bookmarkEnd w:id="119"/>
      <w:r>
        <w:rPr>
          <w:rFonts w:hint="eastAsia" w:ascii="宋体" w:hAnsi="宋体" w:eastAsia="宋体" w:cs="宋体"/>
          <w:bCs w:val="0"/>
          <w:sz w:val="44"/>
          <w:szCs w:val="44"/>
          <w:highlight w:val="yellow"/>
          <w:lang w:val="en-US" w:eastAsia="zh-CN"/>
        </w:rPr>
        <w:t>＊＊</w:t>
      </w:r>
      <w:bookmarkEnd w:id="120"/>
      <w:bookmarkEnd w:id="121"/>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lang w:val="en-US" w:eastAsia="zh-CN"/>
        </w:rPr>
      </w:pPr>
      <w:bookmarkStart w:id="122" w:name="_Toc9557_WPSOffice_Level2"/>
      <w:bookmarkStart w:id="123" w:name="_Toc17417"/>
      <w:bookmarkStart w:id="124" w:name="_Toc20195_WPSOffice_Level2"/>
      <w:bookmarkStart w:id="125" w:name="_Toc20274"/>
      <w:r>
        <w:rPr>
          <w:rFonts w:hint="eastAsia"/>
          <w:lang w:val="en-US" w:eastAsia="zh-CN"/>
        </w:rPr>
        <w:t>6.1.班级管理</w:t>
      </w:r>
      <w:bookmarkEnd w:id="122"/>
      <w:bookmarkEnd w:id="123"/>
      <w:bookmarkEnd w:id="124"/>
      <w:bookmarkEnd w:id="125"/>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266690" cy="2586990"/>
            <wp:effectExtent l="0" t="0" r="6350" b="3810"/>
            <wp:docPr id="29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15"/>
                    <pic:cNvPicPr>
                      <a:picLocks noChangeAspect="1"/>
                    </pic:cNvPicPr>
                  </pic:nvPicPr>
                  <pic:blipFill>
                    <a:blip r:embed="rId60"/>
                    <a:stretch>
                      <a:fillRect/>
                    </a:stretch>
                  </pic:blipFill>
                  <pic:spPr>
                    <a:xfrm>
                      <a:off x="0" y="0"/>
                      <a:ext cx="5266690" cy="2586990"/>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班级管理可以看到班级信息（包括有班级类型、入学年份、班级、班主任等），点击管理，可以对该班级信息进行修改、删除、毕业操作。在上方可以选择学年、班级类型进行快速搜索。</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highlight w:val="yellow"/>
          <w:lang w:val="en-US" w:eastAsia="zh-CN"/>
        </w:rPr>
      </w:pPr>
      <w:bookmarkStart w:id="126" w:name="_Toc18872"/>
      <w:bookmarkStart w:id="127" w:name="_Toc19123_WPSOffice_Level2"/>
      <w:bookmarkStart w:id="128" w:name="_Toc744_WPSOffice_Level2"/>
      <w:bookmarkStart w:id="129" w:name="_Toc17273"/>
      <w:r>
        <w:rPr>
          <w:rFonts w:hint="eastAsia"/>
          <w:highlight w:val="yellow"/>
          <w:lang w:val="en-US" w:eastAsia="zh-CN"/>
        </w:rPr>
        <w:t>6.2.创建班级</w:t>
      </w:r>
      <w:bookmarkEnd w:id="126"/>
      <w:bookmarkEnd w:id="127"/>
      <w:bookmarkEnd w:id="128"/>
      <w:bookmarkEnd w:id="129"/>
    </w:p>
    <w:p>
      <w:pPr>
        <w:rPr>
          <w:rFonts w:hint="eastAsia"/>
          <w:highlight w:val="none"/>
          <w:lang w:val="en-US" w:eastAsia="zh-CN"/>
        </w:rPr>
      </w:pPr>
      <w:r>
        <w:rPr>
          <w:rFonts w:hint="eastAsia"/>
          <w:highlight w:val="none"/>
          <w:lang w:val="en-US" w:eastAsia="zh-CN"/>
        </w:rPr>
        <w:t>创建班级分为单个创建班级和批量创建班级</w:t>
      </w:r>
    </w:p>
    <w:p>
      <w:pPr>
        <w:rPr>
          <w:rFonts w:hint="eastAsia"/>
          <w:highlight w:val="none"/>
          <w:lang w:val="en-US" w:eastAsia="zh-CN"/>
        </w:rPr>
      </w:pPr>
    </w:p>
    <w:p>
      <w:pPr>
        <w:rPr>
          <w:rFonts w:hint="eastAsia"/>
          <w:highlight w:val="none"/>
          <w:lang w:val="en-US" w:eastAsia="zh-CN"/>
        </w:rPr>
      </w:pPr>
      <w:r>
        <w:rPr>
          <w:rFonts w:hint="eastAsia"/>
          <w:highlight w:val="none"/>
          <w:lang w:val="en-US" w:eastAsia="zh-CN"/>
        </w:rPr>
        <w:t>单个创建班级</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266690" cy="2586990"/>
            <wp:effectExtent l="0" t="0" r="6350" b="3810"/>
            <wp:docPr id="29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16"/>
                    <pic:cNvPicPr>
                      <a:picLocks noChangeAspect="1"/>
                    </pic:cNvPicPr>
                  </pic:nvPicPr>
                  <pic:blipFill>
                    <a:blip r:embed="rId61"/>
                    <a:stretch>
                      <a:fillRect/>
                    </a:stretch>
                  </pic:blipFill>
                  <pic:spPr>
                    <a:xfrm>
                      <a:off x="0" y="0"/>
                      <a:ext cx="5266690" cy="2586990"/>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b/>
          <w:bCs/>
          <w:kern w:val="2"/>
          <w:sz w:val="21"/>
          <w:szCs w:val="22"/>
          <w:lang w:val="en-US" w:eastAsia="zh-CN" w:bidi="ar-SA"/>
        </w:rPr>
        <w:t>单个创建班级</w:t>
      </w:r>
      <w:r>
        <w:rPr>
          <w:rFonts w:hint="eastAsia" w:cs="Times New Roman"/>
          <w:kern w:val="2"/>
          <w:sz w:val="21"/>
          <w:szCs w:val="22"/>
          <w:lang w:val="en-US" w:eastAsia="zh-CN" w:bidi="ar-SA"/>
        </w:rPr>
        <w:t>：点击班级类型的下延伸，选择类型，选择入学年份、班级名称和班主任，点击确认提交，完成创建。</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b/>
          <w:bCs/>
          <w:kern w:val="2"/>
          <w:sz w:val="21"/>
          <w:szCs w:val="22"/>
          <w:lang w:val="en-US" w:eastAsia="zh-CN" w:bidi="ar-SA"/>
        </w:rPr>
        <w:t>增加创建班级</w:t>
      </w:r>
      <w:r>
        <w:rPr>
          <w:rFonts w:hint="eastAsia" w:cs="Times New Roman"/>
          <w:kern w:val="2"/>
          <w:sz w:val="21"/>
          <w:szCs w:val="22"/>
          <w:lang w:val="en-US" w:eastAsia="zh-CN" w:bidi="ar-SA"/>
        </w:rPr>
        <w:t>，点击增加。如图：</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rightChars="0" w:firstLine="0"/>
        <w:jc w:val="left"/>
        <w:textAlignment w:val="auto"/>
      </w:pPr>
      <w:r>
        <w:drawing>
          <wp:inline distT="0" distB="0" distL="114300" distR="114300">
            <wp:extent cx="5039995" cy="2879725"/>
            <wp:effectExtent l="0" t="0" r="4445" b="635"/>
            <wp:docPr id="49" name="图片 21"/>
            <wp:cNvGraphicFramePr/>
            <a:graphic xmlns:a="http://schemas.openxmlformats.org/drawingml/2006/main">
              <a:graphicData uri="http://schemas.openxmlformats.org/drawingml/2006/picture">
                <pic:pic xmlns:pic="http://schemas.openxmlformats.org/drawingml/2006/picture">
                  <pic:nvPicPr>
                    <pic:cNvPr id="49" name="图片 21"/>
                    <pic:cNvPicPr/>
                  </pic:nvPicPr>
                  <pic:blipFill>
                    <a:blip r:embed="rId62"/>
                    <a:stretch>
                      <a:fillRect/>
                    </a:stretch>
                  </pic:blipFill>
                  <pic:spPr>
                    <a:xfrm>
                      <a:off x="0" y="0"/>
                      <a:ext cx="5039995" cy="2879725"/>
                    </a:xfrm>
                    <a:prstGeom prst="rect">
                      <a:avLst/>
                    </a:prstGeom>
                    <a:noFill/>
                    <a:ln w="9525">
                      <a:noFill/>
                    </a:ln>
                  </pic:spPr>
                </pic:pic>
              </a:graphicData>
            </a:graphic>
          </wp:inline>
        </w:drawing>
      </w:r>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lang w:val="en-US" w:eastAsia="zh-CN"/>
        </w:rPr>
      </w:pPr>
      <w:bookmarkStart w:id="130" w:name="_Toc13900_WPSOffice_Level2"/>
      <w:bookmarkStart w:id="131" w:name="_Toc16094_WPSOffice_Level2"/>
      <w:bookmarkStart w:id="132" w:name="_Toc18454"/>
      <w:bookmarkStart w:id="133" w:name="_Toc31679"/>
      <w:r>
        <w:rPr>
          <w:rFonts w:hint="eastAsia"/>
          <w:lang w:val="en-US" w:eastAsia="zh-CN"/>
        </w:rPr>
        <w:t>6.3.往届班级</w:t>
      </w:r>
      <w:bookmarkEnd w:id="130"/>
      <w:bookmarkEnd w:id="131"/>
      <w:bookmarkEnd w:id="132"/>
      <w:bookmarkEnd w:id="133"/>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可查询到已毕业的班级信息。如图</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039995" cy="2879725"/>
            <wp:effectExtent l="0" t="0" r="4445" b="635"/>
            <wp:docPr id="112" name="图片 22"/>
            <wp:cNvGraphicFramePr/>
            <a:graphic xmlns:a="http://schemas.openxmlformats.org/drawingml/2006/main">
              <a:graphicData uri="http://schemas.openxmlformats.org/drawingml/2006/picture">
                <pic:pic xmlns:pic="http://schemas.openxmlformats.org/drawingml/2006/picture">
                  <pic:nvPicPr>
                    <pic:cNvPr id="112" name="图片 22"/>
                    <pic:cNvPicPr/>
                  </pic:nvPicPr>
                  <pic:blipFill>
                    <a:blip r:embed="rId63"/>
                    <a:stretch>
                      <a:fillRect/>
                    </a:stretch>
                  </pic:blipFill>
                  <pic:spPr>
                    <a:xfrm>
                      <a:off x="0" y="0"/>
                      <a:ext cx="5039995" cy="2879725"/>
                    </a:xfrm>
                    <a:prstGeom prst="rect">
                      <a:avLst/>
                    </a:prstGeom>
                    <a:noFill/>
                    <a:ln w="9525">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sz w:val="21"/>
          <w:szCs w:val="21"/>
          <w:lang w:val="en-US" w:eastAsia="zh-CN"/>
        </w:rPr>
      </w:pPr>
      <w:r>
        <w:rPr>
          <w:rFonts w:hint="eastAsia"/>
          <w:sz w:val="21"/>
          <w:szCs w:val="21"/>
          <w:lang w:val="en-US" w:eastAsia="zh-CN"/>
        </w:rPr>
        <w:t>点击恢复按键，可以将往届年级恢复到应届年级。</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lang w:val="en-US" w:eastAsia="zh-CN"/>
        </w:rPr>
      </w:pPr>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lang w:val="en-US" w:eastAsia="zh-CN"/>
        </w:rPr>
      </w:pPr>
      <w:bookmarkStart w:id="134" w:name="_Toc24509_WPSOffice_Level2"/>
      <w:bookmarkStart w:id="135" w:name="_Toc10792"/>
      <w:bookmarkStart w:id="136" w:name="_Toc7473_WPSOffice_Level2"/>
      <w:bookmarkStart w:id="137" w:name="_Toc21643"/>
      <w:r>
        <w:rPr>
          <w:rFonts w:hint="eastAsia"/>
          <w:lang w:val="en-US" w:eastAsia="zh-CN"/>
        </w:rPr>
        <w:t>6.4.批量创建班级</w:t>
      </w:r>
      <w:bookmarkEnd w:id="134"/>
      <w:bookmarkEnd w:id="135"/>
      <w:bookmarkEnd w:id="136"/>
      <w:bookmarkEnd w:id="137"/>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266690" cy="2586990"/>
            <wp:effectExtent l="0" t="0" r="6350" b="3810"/>
            <wp:docPr id="29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17"/>
                    <pic:cNvPicPr>
                      <a:picLocks noChangeAspect="1"/>
                    </pic:cNvPicPr>
                  </pic:nvPicPr>
                  <pic:blipFill>
                    <a:blip r:embed="rId64"/>
                    <a:stretch>
                      <a:fillRect/>
                    </a:stretch>
                  </pic:blipFill>
                  <pic:spPr>
                    <a:xfrm>
                      <a:off x="0" y="0"/>
                      <a:ext cx="5266690" cy="2586990"/>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批量创建班级可批量增加班级，按照下载后的模板，填入相应的必填信息、保存。在点击上传步骤。</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批量班级创建模板，如图</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039995" cy="2879725"/>
            <wp:effectExtent l="0" t="0" r="4445" b="635"/>
            <wp:docPr id="4" name="图片 2"/>
            <wp:cNvGraphicFramePr/>
            <a:graphic xmlns:a="http://schemas.openxmlformats.org/drawingml/2006/main">
              <a:graphicData uri="http://schemas.openxmlformats.org/drawingml/2006/picture">
                <pic:pic xmlns:pic="http://schemas.openxmlformats.org/drawingml/2006/picture">
                  <pic:nvPicPr>
                    <pic:cNvPr id="4" name="图片 2"/>
                    <pic:cNvPicPr/>
                  </pic:nvPicPr>
                  <pic:blipFill>
                    <a:blip r:embed="rId65"/>
                    <a:stretch>
                      <a:fillRect/>
                    </a:stretch>
                  </pic:blipFill>
                  <pic:spPr>
                    <a:xfrm>
                      <a:off x="0" y="0"/>
                      <a:ext cx="5039995" cy="2879725"/>
                    </a:xfrm>
                    <a:prstGeom prst="rect">
                      <a:avLst/>
                    </a:prstGeom>
                    <a:noFill/>
                    <a:ln w="9525">
                      <a:noFill/>
                    </a:ln>
                  </pic:spPr>
                </pic:pic>
              </a:graphicData>
            </a:graphic>
          </wp:inline>
        </w:drawing>
      </w:r>
    </w:p>
    <w:p>
      <w:pPr>
        <w:rPr>
          <w:rFonts w:hint="eastAsia" w:cs="Times New Roman"/>
          <w:color w:val="FF0000"/>
          <w:kern w:val="2"/>
          <w:sz w:val="21"/>
          <w:szCs w:val="22"/>
          <w:lang w:val="en-US" w:eastAsia="zh-CN" w:bidi="ar-SA"/>
        </w:rPr>
      </w:pPr>
      <w:r>
        <w:rPr>
          <w:rFonts w:hint="eastAsia" w:cs="Times New Roman"/>
          <w:color w:val="FF0000"/>
          <w:kern w:val="2"/>
          <w:sz w:val="21"/>
          <w:szCs w:val="22"/>
          <w:lang w:val="en-US" w:eastAsia="zh-CN" w:bidi="ar-SA"/>
        </w:rPr>
        <w:t>*注：班级类型：幼儿园、小学、初中、高中、职业、其他</w:t>
      </w:r>
    </w:p>
    <w:p>
      <w:pPr>
        <w:rPr>
          <w:rFonts w:hint="eastAsia" w:cs="Times New Roman"/>
          <w:color w:val="FF0000"/>
          <w:kern w:val="2"/>
          <w:sz w:val="21"/>
          <w:szCs w:val="22"/>
          <w:lang w:val="en-US" w:eastAsia="zh-CN" w:bidi="ar-SA"/>
        </w:rPr>
      </w:pPr>
      <w:r>
        <w:rPr>
          <w:rFonts w:hint="eastAsia" w:cs="Times New Roman"/>
          <w:color w:val="FF0000"/>
          <w:kern w:val="2"/>
          <w:sz w:val="21"/>
          <w:szCs w:val="22"/>
          <w:lang w:val="en-US" w:eastAsia="zh-CN" w:bidi="ar-SA"/>
        </w:rPr>
        <w:t>入学年份：请填写学生的入学年份，四位数字，如1910年、1911年、1913年</w:t>
      </w:r>
    </w:p>
    <w:p>
      <w:pPr>
        <w:rPr>
          <w:rFonts w:hint="eastAsia" w:cs="Times New Roman"/>
          <w:color w:val="FF0000"/>
          <w:kern w:val="2"/>
          <w:sz w:val="21"/>
          <w:szCs w:val="22"/>
          <w:lang w:val="en-US" w:eastAsia="zh-CN" w:bidi="ar-SA"/>
        </w:rPr>
      </w:pPr>
      <w:r>
        <w:rPr>
          <w:rFonts w:hint="eastAsia" w:cs="Times New Roman"/>
          <w:color w:val="FF0000"/>
          <w:kern w:val="2"/>
          <w:sz w:val="21"/>
          <w:szCs w:val="22"/>
          <w:lang w:val="en-US" w:eastAsia="zh-CN" w:bidi="ar-SA"/>
        </w:rPr>
        <w:t>班级名称：填写（1-1010）的阿拉伯数字，如果班级为一年级，则填写数字1</w:t>
      </w:r>
    </w:p>
    <w:p>
      <w:pPr>
        <w:rPr>
          <w:rFonts w:hint="eastAsia" w:cs="Times New Roman"/>
          <w:color w:val="FF0000"/>
          <w:kern w:val="2"/>
          <w:sz w:val="21"/>
          <w:szCs w:val="22"/>
          <w:lang w:val="en-US" w:eastAsia="zh-CN" w:bidi="ar-SA"/>
        </w:rPr>
      </w:pPr>
      <w:r>
        <w:rPr>
          <w:rFonts w:hint="eastAsia" w:cs="Times New Roman"/>
          <w:color w:val="FF0000"/>
          <w:kern w:val="2"/>
          <w:sz w:val="21"/>
          <w:szCs w:val="22"/>
          <w:lang w:val="en-US" w:eastAsia="zh-CN" w:bidi="ar-SA"/>
        </w:rPr>
        <w:t>班主任姓名：填写前提是班主任已经添加到教师列表中，如果学校有教师名字相同，请做出区别，如“大张娜老师”、“小张娜老师”</w:t>
      </w:r>
    </w:p>
    <w:p>
      <w:pPr>
        <w:rPr>
          <w:rFonts w:hint="eastAsia" w:cs="Times New Roman"/>
          <w:color w:val="FF0000"/>
          <w:kern w:val="2"/>
          <w:sz w:val="21"/>
          <w:szCs w:val="22"/>
          <w:lang w:val="en-US" w:eastAsia="zh-CN" w:bidi="ar-SA"/>
        </w:rPr>
      </w:pPr>
    </w:p>
    <w:p>
      <w:pPr>
        <w:pStyle w:val="2"/>
        <w:keepNext/>
        <w:keepLines/>
        <w:pageBreakBefore w:val="0"/>
        <w:widowControl w:val="0"/>
        <w:numPr>
          <w:ilvl w:val="0"/>
          <w:numId w:val="2"/>
        </w:numPr>
        <w:tabs>
          <w:tab w:val="clear" w:pos="312"/>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0"/>
        <w:rPr>
          <w:rFonts w:hint="eastAsia"/>
          <w:bCs w:val="0"/>
          <w:sz w:val="44"/>
          <w:szCs w:val="44"/>
          <w:lang w:val="en-US" w:eastAsia="zh-CN"/>
        </w:rPr>
      </w:pPr>
      <w:bookmarkStart w:id="138" w:name="_Toc24711_WPSOffice_Level1"/>
      <w:bookmarkStart w:id="139" w:name="_Toc22272_WPSOffice_Level2"/>
      <w:bookmarkStart w:id="140" w:name="_Toc2593"/>
      <w:bookmarkStart w:id="141" w:name="_Toc17022"/>
      <w:r>
        <w:rPr>
          <w:rFonts w:hint="eastAsia"/>
          <w:bCs w:val="0"/>
          <w:sz w:val="44"/>
          <w:szCs w:val="44"/>
          <w:lang w:val="en-US" w:eastAsia="zh-CN"/>
        </w:rPr>
        <w:t>学生管理</w:t>
      </w:r>
      <w:bookmarkEnd w:id="138"/>
      <w:bookmarkEnd w:id="139"/>
      <w:bookmarkEnd w:id="140"/>
      <w:bookmarkEnd w:id="141"/>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lang w:val="en-US" w:eastAsia="zh-CN"/>
        </w:rPr>
      </w:pPr>
      <w:bookmarkStart w:id="142" w:name="_Toc18026_WPSOffice_Level2"/>
      <w:bookmarkStart w:id="143" w:name="_Toc22543"/>
      <w:r>
        <w:rPr>
          <w:rFonts w:hint="eastAsia"/>
          <w:lang w:val="en-US" w:eastAsia="zh-CN"/>
        </w:rPr>
        <w:t>7.1. 学生管理</w:t>
      </w:r>
      <w:bookmarkEnd w:id="142"/>
      <w:bookmarkEnd w:id="143"/>
    </w:p>
    <w:p>
      <w:pPr>
        <w:numPr>
          <w:ilvl w:val="0"/>
          <w:numId w:val="0"/>
        </w:numPr>
        <w:rPr>
          <w:rFonts w:hint="eastAsia"/>
          <w:lang w:val="en-US" w:eastAsia="zh-CN"/>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266690" cy="2583815"/>
            <wp:effectExtent l="0" t="0" r="6350" b="6985"/>
            <wp:docPr id="293" name="图片 18" descr="C:/Users/ZX-USER/AppData/Local/Temp/kaimatting_20191111101302/output_20191111101329..pngoutput_2019111110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18" descr="C:/Users/ZX-USER/AppData/Local/Temp/kaimatting_20191111101302/output_20191111101329..pngoutput_20191111101329."/>
                    <pic:cNvPicPr>
                      <a:picLocks noChangeAspect="1"/>
                    </pic:cNvPicPr>
                  </pic:nvPicPr>
                  <pic:blipFill>
                    <a:blip r:embed="rId66"/>
                    <a:stretch>
                      <a:fillRect/>
                    </a:stretch>
                  </pic:blipFill>
                  <pic:spPr>
                    <a:xfrm>
                      <a:off x="0" y="0"/>
                      <a:ext cx="5266690" cy="2583815"/>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lang w:val="en-US" w:eastAsia="zh-CN"/>
        </w:rPr>
      </w:pPr>
      <w:r>
        <w:rPr>
          <w:rFonts w:hint="eastAsia" w:cs="Times New Roman"/>
          <w:kern w:val="2"/>
          <w:sz w:val="21"/>
          <w:szCs w:val="22"/>
          <w:lang w:val="en-US" w:eastAsia="zh-CN" w:bidi="ar-SA"/>
        </w:rPr>
        <w:t>学生管理是对学生的学号、接受短信号码、考勤类型进行更改</w:t>
      </w:r>
      <w:r>
        <w:rPr>
          <w:rFonts w:hint="eastAsia"/>
          <w:lang w:val="en-US" w:eastAsia="zh-CN"/>
        </w:rPr>
        <w:t>。在列表上方选择班级、考勤类型查询学生管理表（表的内容包括学生姓名、考勤类型、学号、缴费状态、接收短信号码和操作栏）</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eastAsia="宋体"/>
          <w:lang w:val="en-US" w:eastAsia="zh-CN"/>
        </w:rPr>
      </w:pPr>
      <w:r>
        <w:rPr>
          <w:rFonts w:hint="default" w:ascii="Calibri" w:hAnsi="Calibri" w:cs="Calibri"/>
          <w:b/>
          <w:bCs/>
          <w:lang w:val="en-US" w:eastAsia="zh-CN"/>
        </w:rPr>
        <w:t>①</w:t>
      </w:r>
      <w:r>
        <w:rPr>
          <w:rFonts w:hint="eastAsia"/>
          <w:b/>
          <w:bCs/>
          <w:sz w:val="21"/>
          <w:szCs w:val="21"/>
          <w:lang w:val="en-US" w:eastAsia="zh-CN"/>
        </w:rPr>
        <w:t>修改学号</w:t>
      </w:r>
      <w:r>
        <w:rPr>
          <w:rFonts w:hint="eastAsia"/>
          <w:sz w:val="21"/>
          <w:szCs w:val="21"/>
          <w:lang w:val="en-US" w:eastAsia="zh-CN"/>
        </w:rPr>
        <w:t>：点击操作栏下的</w:t>
      </w:r>
      <w:r>
        <w:rPr>
          <w:sz w:val="21"/>
          <w:szCs w:val="21"/>
        </w:rPr>
        <w:drawing>
          <wp:inline distT="0" distB="0" distL="114300" distR="114300">
            <wp:extent cx="617220" cy="431800"/>
            <wp:effectExtent l="0" t="0" r="11430" b="6350"/>
            <wp:docPr id="1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26"/>
                    <pic:cNvPicPr>
                      <a:picLocks noChangeAspect="1"/>
                    </pic:cNvPicPr>
                  </pic:nvPicPr>
                  <pic:blipFill>
                    <a:blip r:embed="rId67"/>
                    <a:stretch>
                      <a:fillRect/>
                    </a:stretch>
                  </pic:blipFill>
                  <pic:spPr>
                    <a:xfrm>
                      <a:off x="0" y="0"/>
                      <a:ext cx="617220" cy="431800"/>
                    </a:xfrm>
                    <a:prstGeom prst="rect">
                      <a:avLst/>
                    </a:prstGeom>
                    <a:noFill/>
                    <a:ln w="9525">
                      <a:noFill/>
                    </a:ln>
                  </pic:spPr>
                </pic:pic>
              </a:graphicData>
            </a:graphic>
          </wp:inline>
        </w:drawing>
      </w:r>
      <w:r>
        <w:rPr>
          <w:rFonts w:hint="eastAsia"/>
          <w:sz w:val="21"/>
          <w:szCs w:val="21"/>
          <w:lang w:eastAsia="zh-CN"/>
        </w:rPr>
        <w:t>，输入序</w:t>
      </w:r>
      <w:r>
        <w:rPr>
          <w:rFonts w:hint="eastAsia"/>
          <w:lang w:eastAsia="zh-CN"/>
        </w:rPr>
        <w:t>号。</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266690" cy="2586990"/>
            <wp:effectExtent l="0" t="0" r="6350" b="3810"/>
            <wp:docPr id="29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19"/>
                    <pic:cNvPicPr>
                      <a:picLocks noChangeAspect="1"/>
                    </pic:cNvPicPr>
                  </pic:nvPicPr>
                  <pic:blipFill>
                    <a:blip r:embed="rId68"/>
                    <a:stretch>
                      <a:fillRect/>
                    </a:stretch>
                  </pic:blipFill>
                  <pic:spPr>
                    <a:xfrm>
                      <a:off x="0" y="0"/>
                      <a:ext cx="5266690" cy="2586990"/>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sz w:val="21"/>
          <w:szCs w:val="21"/>
          <w:lang w:eastAsia="zh-CN"/>
        </w:rPr>
      </w:pPr>
      <w:r>
        <w:rPr>
          <w:rFonts w:hint="default" w:ascii="Calibri" w:hAnsi="Calibri" w:cs="Calibri"/>
          <w:b/>
          <w:bCs/>
        </w:rPr>
        <w:t>②</w:t>
      </w:r>
      <w:r>
        <w:rPr>
          <w:rFonts w:hint="eastAsia" w:ascii="Calibri" w:hAnsi="Calibri" w:cs="Calibri"/>
          <w:b/>
          <w:bCs/>
          <w:sz w:val="21"/>
          <w:szCs w:val="21"/>
          <w:lang w:eastAsia="zh-CN"/>
        </w:rPr>
        <w:t>修改接收短信号码</w:t>
      </w:r>
      <w:r>
        <w:rPr>
          <w:rFonts w:hint="eastAsia" w:ascii="Calibri" w:hAnsi="Calibri" w:cs="Calibri"/>
          <w:sz w:val="21"/>
          <w:szCs w:val="21"/>
          <w:lang w:eastAsia="zh-CN"/>
        </w:rPr>
        <w:t>：点击操作栏下的</w:t>
      </w:r>
      <w:r>
        <w:rPr>
          <w:sz w:val="21"/>
          <w:szCs w:val="21"/>
        </w:rPr>
        <w:drawing>
          <wp:inline distT="0" distB="0" distL="114300" distR="114300">
            <wp:extent cx="609600" cy="431800"/>
            <wp:effectExtent l="0" t="0" r="0" b="6350"/>
            <wp:docPr id="12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27"/>
                    <pic:cNvPicPr>
                      <a:picLocks noChangeAspect="1"/>
                    </pic:cNvPicPr>
                  </pic:nvPicPr>
                  <pic:blipFill>
                    <a:blip r:embed="rId69"/>
                    <a:stretch>
                      <a:fillRect/>
                    </a:stretch>
                  </pic:blipFill>
                  <pic:spPr>
                    <a:xfrm>
                      <a:off x="0" y="0"/>
                      <a:ext cx="609600" cy="431800"/>
                    </a:xfrm>
                    <a:prstGeom prst="rect">
                      <a:avLst/>
                    </a:prstGeom>
                    <a:noFill/>
                    <a:ln w="9525">
                      <a:noFill/>
                    </a:ln>
                  </pic:spPr>
                </pic:pic>
              </a:graphicData>
            </a:graphic>
          </wp:inline>
        </w:drawing>
      </w:r>
      <w:r>
        <w:rPr>
          <w:rFonts w:hint="eastAsia"/>
          <w:sz w:val="21"/>
          <w:szCs w:val="21"/>
          <w:lang w:eastAsia="zh-CN"/>
        </w:rPr>
        <w:t>，输入家长接收短信的号码（号码可以和注册账号手机不为同一手机号码）</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sz w:val="21"/>
          <w:szCs w:val="21"/>
          <w:lang w:eastAsia="zh-CN"/>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eastAsia="宋体"/>
          <w:sz w:val="21"/>
          <w:szCs w:val="21"/>
          <w:lang w:eastAsia="zh-CN"/>
        </w:rPr>
      </w:pPr>
      <w:r>
        <w:rPr>
          <w:rFonts w:hint="default" w:ascii="Calibri" w:hAnsi="Calibri" w:cs="Calibri"/>
          <w:b/>
          <w:bCs/>
          <w:sz w:val="21"/>
          <w:szCs w:val="21"/>
          <w:lang w:eastAsia="zh-CN"/>
        </w:rPr>
        <w:t>③</w:t>
      </w:r>
      <w:r>
        <w:rPr>
          <w:rFonts w:hint="eastAsia"/>
          <w:b/>
          <w:bCs/>
          <w:sz w:val="21"/>
          <w:szCs w:val="21"/>
          <w:lang w:eastAsia="zh-CN"/>
        </w:rPr>
        <w:t>修改考勤类型</w:t>
      </w:r>
      <w:r>
        <w:rPr>
          <w:rFonts w:hint="eastAsia"/>
          <w:sz w:val="21"/>
          <w:szCs w:val="21"/>
          <w:lang w:eastAsia="zh-CN"/>
        </w:rPr>
        <w:t>：点击操作栏下的</w:t>
      </w:r>
      <w:r>
        <w:rPr>
          <w:sz w:val="21"/>
          <w:szCs w:val="21"/>
        </w:rPr>
        <w:drawing>
          <wp:inline distT="0" distB="0" distL="114300" distR="114300">
            <wp:extent cx="612140" cy="431800"/>
            <wp:effectExtent l="0" t="0" r="16510" b="6350"/>
            <wp:docPr id="13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28"/>
                    <pic:cNvPicPr>
                      <a:picLocks noChangeAspect="1"/>
                    </pic:cNvPicPr>
                  </pic:nvPicPr>
                  <pic:blipFill>
                    <a:blip r:embed="rId70"/>
                    <a:stretch>
                      <a:fillRect/>
                    </a:stretch>
                  </pic:blipFill>
                  <pic:spPr>
                    <a:xfrm>
                      <a:off x="0" y="0"/>
                      <a:ext cx="612140" cy="431800"/>
                    </a:xfrm>
                    <a:prstGeom prst="rect">
                      <a:avLst/>
                    </a:prstGeom>
                    <a:noFill/>
                    <a:ln w="9525">
                      <a:noFill/>
                    </a:ln>
                  </pic:spPr>
                </pic:pic>
              </a:graphicData>
            </a:graphic>
          </wp:inline>
        </w:drawing>
      </w:r>
      <w:r>
        <w:rPr>
          <w:rFonts w:hint="eastAsia"/>
          <w:sz w:val="21"/>
          <w:szCs w:val="21"/>
          <w:lang w:eastAsia="zh-CN"/>
        </w:rPr>
        <w:t>，选择考勤类型（走读或住校）；也可以勾选上多名学生</w:t>
      </w:r>
      <w:r>
        <w:rPr>
          <w:sz w:val="21"/>
          <w:szCs w:val="21"/>
        </w:rPr>
        <w:drawing>
          <wp:inline distT="0" distB="0" distL="114300" distR="114300">
            <wp:extent cx="1200150" cy="431800"/>
            <wp:effectExtent l="0" t="0" r="0" b="6350"/>
            <wp:docPr id="14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29"/>
                    <pic:cNvPicPr>
                      <a:picLocks noChangeAspect="1"/>
                    </pic:cNvPicPr>
                  </pic:nvPicPr>
                  <pic:blipFill>
                    <a:blip r:embed="rId71"/>
                    <a:stretch>
                      <a:fillRect/>
                    </a:stretch>
                  </pic:blipFill>
                  <pic:spPr>
                    <a:xfrm>
                      <a:off x="0" y="0"/>
                      <a:ext cx="1200150" cy="431800"/>
                    </a:xfrm>
                    <a:prstGeom prst="rect">
                      <a:avLst/>
                    </a:prstGeom>
                    <a:noFill/>
                    <a:ln w="9525">
                      <a:noFill/>
                    </a:ln>
                  </pic:spPr>
                </pic:pic>
              </a:graphicData>
            </a:graphic>
          </wp:inline>
        </w:drawing>
      </w:r>
      <w:r>
        <w:rPr>
          <w:rFonts w:hint="eastAsia"/>
          <w:sz w:val="21"/>
          <w:szCs w:val="21"/>
          <w:lang w:eastAsia="zh-CN"/>
        </w:rPr>
        <w:t>，点击</w:t>
      </w:r>
      <w:r>
        <w:rPr>
          <w:sz w:val="21"/>
          <w:szCs w:val="21"/>
        </w:rPr>
        <w:drawing>
          <wp:inline distT="0" distB="0" distL="114300" distR="114300">
            <wp:extent cx="1439545" cy="431800"/>
            <wp:effectExtent l="0" t="0" r="8255" b="6350"/>
            <wp:docPr id="14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30"/>
                    <pic:cNvPicPr>
                      <a:picLocks noChangeAspect="1"/>
                    </pic:cNvPicPr>
                  </pic:nvPicPr>
                  <pic:blipFill>
                    <a:blip r:embed="rId72"/>
                    <a:stretch>
                      <a:fillRect/>
                    </a:stretch>
                  </pic:blipFill>
                  <pic:spPr>
                    <a:xfrm>
                      <a:off x="0" y="0"/>
                      <a:ext cx="1439545" cy="431800"/>
                    </a:xfrm>
                    <a:prstGeom prst="rect">
                      <a:avLst/>
                    </a:prstGeom>
                    <a:noFill/>
                    <a:ln w="9525">
                      <a:noFill/>
                    </a:ln>
                  </pic:spPr>
                </pic:pic>
              </a:graphicData>
            </a:graphic>
          </wp:inline>
        </w:drawing>
      </w:r>
      <w:r>
        <w:rPr>
          <w:rFonts w:hint="eastAsia"/>
          <w:sz w:val="21"/>
          <w:szCs w:val="21"/>
          <w:lang w:eastAsia="zh-CN"/>
        </w:rPr>
        <w:t>，进行批量修改考勤类型。</w:t>
      </w:r>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lang w:val="en-US" w:eastAsia="zh-CN"/>
        </w:rPr>
      </w:pPr>
      <w:bookmarkStart w:id="144" w:name="_Toc18699_WPSOffice_Level2"/>
      <w:bookmarkStart w:id="145" w:name="_Toc12851_WPSOffice_Level2"/>
      <w:bookmarkStart w:id="146" w:name="_Toc16031"/>
      <w:bookmarkStart w:id="147" w:name="_Toc24527"/>
      <w:r>
        <w:rPr>
          <w:rFonts w:hint="eastAsia"/>
          <w:lang w:val="en-US" w:eastAsia="zh-CN"/>
        </w:rPr>
        <w:t>7.2.学生调班</w:t>
      </w:r>
      <w:bookmarkEnd w:id="144"/>
      <w:bookmarkEnd w:id="145"/>
      <w:bookmarkEnd w:id="146"/>
      <w:bookmarkEnd w:id="147"/>
    </w:p>
    <w:p>
      <w:pPr>
        <w:rPr>
          <w:rFonts w:hint="eastAsia"/>
          <w:lang w:val="en-US" w:eastAsia="zh-CN"/>
        </w:rPr>
      </w:pPr>
      <w:r>
        <w:drawing>
          <wp:inline distT="0" distB="0" distL="114300" distR="114300">
            <wp:extent cx="5266690" cy="2586990"/>
            <wp:effectExtent l="0" t="0" r="6350" b="3810"/>
            <wp:docPr id="29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20"/>
                    <pic:cNvPicPr>
                      <a:picLocks noChangeAspect="1"/>
                    </pic:cNvPicPr>
                  </pic:nvPicPr>
                  <pic:blipFill>
                    <a:blip r:embed="rId73"/>
                    <a:stretch>
                      <a:fillRect/>
                    </a:stretch>
                  </pic:blipFill>
                  <pic:spPr>
                    <a:xfrm>
                      <a:off x="0" y="0"/>
                      <a:ext cx="5266690" cy="2586990"/>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ascii="Calibri" w:hAnsi="Calibri" w:cs="Calibri"/>
          <w:lang w:val="en-US" w:eastAsia="zh-CN"/>
        </w:rPr>
      </w:pPr>
    </w:p>
    <w:p>
      <w:pPr>
        <w:numPr>
          <w:ilvl w:val="0"/>
          <w:numId w:val="0"/>
        </w:numPr>
        <w:tabs>
          <w:tab w:val="left" w:pos="206"/>
        </w:tabs>
        <w:spacing w:line="240" w:lineRule="auto"/>
        <w:ind w:left="0" w:leftChars="0"/>
        <w:rPr>
          <w:rFonts w:hint="eastAsia" w:cs="Times New Roman"/>
          <w:kern w:val="2"/>
          <w:sz w:val="21"/>
          <w:szCs w:val="22"/>
          <w:lang w:val="en-US" w:eastAsia="zh-CN" w:bidi="ar-SA"/>
        </w:rPr>
      </w:pPr>
      <w:bookmarkStart w:id="148" w:name="_Toc21923"/>
      <w:bookmarkStart w:id="149" w:name="_Toc32730"/>
    </w:p>
    <w:p>
      <w:pPr>
        <w:numPr>
          <w:ilvl w:val="0"/>
          <w:numId w:val="0"/>
        </w:numPr>
        <w:tabs>
          <w:tab w:val="left" w:pos="206"/>
        </w:tabs>
        <w:spacing w:line="240" w:lineRule="auto"/>
        <w:ind w:left="0" w:leftChars="0"/>
        <w:rPr>
          <w:rFonts w:hint="eastAsia" w:cs="Times New Roman"/>
          <w:kern w:val="2"/>
          <w:sz w:val="21"/>
          <w:szCs w:val="22"/>
          <w:lang w:val="en-US" w:eastAsia="zh-CN" w:bidi="ar-SA"/>
        </w:rPr>
      </w:pPr>
      <w:r>
        <w:rPr>
          <w:rFonts w:hint="eastAsia" w:cs="Times New Roman"/>
          <w:b/>
          <w:bCs/>
          <w:kern w:val="2"/>
          <w:sz w:val="21"/>
          <w:szCs w:val="22"/>
          <w:lang w:val="en-US" w:eastAsia="zh-CN" w:bidi="ar-SA"/>
        </w:rPr>
        <w:t>学生调班操作步骤</w:t>
      </w:r>
      <w:r>
        <w:rPr>
          <w:rFonts w:hint="eastAsia" w:cs="Times New Roman"/>
          <w:kern w:val="2"/>
          <w:sz w:val="21"/>
          <w:szCs w:val="22"/>
          <w:lang w:val="en-US" w:eastAsia="zh-CN" w:bidi="ar-SA"/>
        </w:rPr>
        <w:t>：</w:t>
      </w:r>
    </w:p>
    <w:p>
      <w:pPr>
        <w:numPr>
          <w:ilvl w:val="0"/>
          <w:numId w:val="0"/>
        </w:numPr>
        <w:tabs>
          <w:tab w:val="left" w:pos="206"/>
        </w:tabs>
        <w:spacing w:line="240" w:lineRule="auto"/>
        <w:ind w:left="0" w:leftChars="0"/>
        <w:rPr>
          <w:rFonts w:hint="default" w:ascii="Calibri" w:hAnsi="Calibri" w:cs="Calibri"/>
          <w:kern w:val="2"/>
          <w:sz w:val="21"/>
          <w:szCs w:val="22"/>
          <w:lang w:val="en-US" w:eastAsia="zh-CN" w:bidi="ar-SA"/>
        </w:rPr>
      </w:pPr>
    </w:p>
    <w:p>
      <w:pPr>
        <w:numPr>
          <w:ilvl w:val="0"/>
          <w:numId w:val="0"/>
        </w:numPr>
        <w:tabs>
          <w:tab w:val="left" w:pos="206"/>
        </w:tabs>
        <w:spacing w:line="240" w:lineRule="auto"/>
        <w:ind w:left="0" w:leftChars="0"/>
        <w:rPr>
          <w:rFonts w:hint="eastAsia" w:ascii="Calibri" w:hAnsi="Calibri" w:cs="Calibri"/>
          <w:kern w:val="2"/>
          <w:sz w:val="21"/>
          <w:szCs w:val="22"/>
          <w:lang w:val="en-US" w:eastAsia="zh-CN" w:bidi="ar-SA"/>
        </w:rPr>
      </w:pPr>
      <w:r>
        <w:rPr>
          <w:rFonts w:hint="default" w:ascii="Calibri" w:hAnsi="Calibri" w:cs="Calibri"/>
          <w:kern w:val="2"/>
          <w:sz w:val="21"/>
          <w:szCs w:val="22"/>
          <w:lang w:val="en-US" w:eastAsia="zh-CN" w:bidi="ar-SA"/>
        </w:rPr>
        <w:t>①</w:t>
      </w:r>
      <w:r>
        <w:rPr>
          <w:rFonts w:hint="eastAsia" w:cs="Times New Roman"/>
          <w:kern w:val="2"/>
          <w:sz w:val="21"/>
          <w:szCs w:val="22"/>
          <w:lang w:val="en-US" w:eastAsia="zh-CN" w:bidi="ar-SA"/>
        </w:rPr>
        <w:t>在转出班级栏，选择学生所在班级（转出班级）点击查询，下方出现该班级所有学生。</w:t>
      </w:r>
      <w:r>
        <w:rPr>
          <w:rFonts w:hint="default" w:ascii="Calibri" w:hAnsi="Calibri" w:cs="Calibri"/>
          <w:kern w:val="2"/>
          <w:sz w:val="21"/>
          <w:szCs w:val="22"/>
          <w:lang w:val="en-US" w:eastAsia="zh-CN" w:bidi="ar-SA"/>
        </w:rPr>
        <w:t>②</w:t>
      </w:r>
      <w:r>
        <w:rPr>
          <w:rFonts w:hint="eastAsia" w:ascii="Calibri" w:hAnsi="Calibri" w:cs="Calibri"/>
          <w:kern w:val="2"/>
          <w:sz w:val="21"/>
          <w:szCs w:val="22"/>
          <w:lang w:val="en-US" w:eastAsia="zh-CN" w:bidi="ar-SA"/>
        </w:rPr>
        <w:t>在转入班级栏，选择学生需转入班级。</w:t>
      </w:r>
    </w:p>
    <w:p>
      <w:pPr>
        <w:numPr>
          <w:ilvl w:val="0"/>
          <w:numId w:val="0"/>
        </w:numPr>
        <w:tabs>
          <w:tab w:val="left" w:pos="206"/>
        </w:tabs>
        <w:spacing w:line="240" w:lineRule="auto"/>
        <w:ind w:left="0" w:leftChars="0"/>
        <w:rPr>
          <w:rFonts w:hint="eastAsia" w:ascii="Calibri" w:hAnsi="Calibri" w:cs="Calibri"/>
          <w:kern w:val="2"/>
          <w:sz w:val="21"/>
          <w:szCs w:val="22"/>
          <w:lang w:val="en-US" w:eastAsia="zh-CN" w:bidi="ar-SA"/>
        </w:rPr>
      </w:pPr>
      <w:r>
        <w:rPr>
          <w:rFonts w:hint="default" w:ascii="Calibri" w:hAnsi="Calibri" w:cs="Calibri"/>
          <w:kern w:val="2"/>
          <w:sz w:val="21"/>
          <w:szCs w:val="22"/>
          <w:lang w:val="en-US" w:eastAsia="zh-CN" w:bidi="ar-SA"/>
        </w:rPr>
        <w:t>③</w:t>
      </w:r>
      <w:r>
        <w:rPr>
          <w:rFonts w:hint="eastAsia" w:ascii="Calibri" w:hAnsi="Calibri" w:cs="Calibri"/>
          <w:kern w:val="2"/>
          <w:sz w:val="21"/>
          <w:szCs w:val="22"/>
          <w:lang w:val="en-US" w:eastAsia="zh-CN" w:bidi="ar-SA"/>
        </w:rPr>
        <w:t>在转出班级栏下方的学生列表中点击需要转班的学生（如上图“演示一”学生），该学生会出现在转入班级列表中，最后点击提交，学生转班就完成了。</w:t>
      </w:r>
    </w:p>
    <w:p>
      <w:pPr>
        <w:numPr>
          <w:ilvl w:val="0"/>
          <w:numId w:val="0"/>
        </w:numPr>
        <w:tabs>
          <w:tab w:val="left" w:pos="206"/>
        </w:tabs>
        <w:spacing w:line="240" w:lineRule="auto"/>
        <w:ind w:left="0" w:leftChars="0"/>
        <w:rPr>
          <w:rFonts w:hint="default" w:ascii="Calibri" w:hAnsi="Calibri" w:cs="Calibri"/>
          <w:kern w:val="2"/>
          <w:sz w:val="21"/>
          <w:szCs w:val="22"/>
          <w:lang w:val="en-US" w:eastAsia="zh-CN" w:bidi="ar-SA"/>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rightChars="0" w:firstLine="0"/>
        <w:jc w:val="left"/>
        <w:textAlignment w:val="auto"/>
        <w:rPr>
          <w:rFonts w:hint="eastAsia"/>
          <w:lang w:val="en-US" w:eastAsia="zh-CN"/>
        </w:rPr>
      </w:pPr>
    </w:p>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Chars="0" w:right="0" w:rightChars="0"/>
        <w:jc w:val="both"/>
        <w:textAlignment w:val="auto"/>
        <w:outlineLvl w:val="0"/>
        <w:rPr>
          <w:rFonts w:hint="eastAsia"/>
          <w:bCs w:val="0"/>
          <w:sz w:val="44"/>
          <w:szCs w:val="44"/>
          <w:lang w:val="en-US" w:eastAsia="zh-CN"/>
        </w:rPr>
      </w:pPr>
      <w:bookmarkStart w:id="150" w:name="_Toc31527"/>
      <w:bookmarkStart w:id="151" w:name="_Toc12058"/>
      <w:bookmarkStart w:id="152" w:name="_Toc24384_WPSOffice_Level1"/>
      <w:bookmarkStart w:id="153" w:name="_Toc32554_WPSOffice_Level1"/>
      <w:r>
        <w:rPr>
          <w:rFonts w:hint="eastAsia"/>
          <w:bCs w:val="0"/>
          <w:sz w:val="44"/>
          <w:szCs w:val="44"/>
          <w:lang w:val="en-US" w:eastAsia="zh-CN"/>
        </w:rPr>
        <w:t>8.家长管理</w:t>
      </w:r>
      <w:bookmarkEnd w:id="150"/>
    </w:p>
    <w:p>
      <w:pPr>
        <w:pStyle w:val="3"/>
        <w:numPr>
          <w:ilvl w:val="1"/>
          <w:numId w:val="0"/>
        </w:numPr>
        <w:bidi w:val="0"/>
        <w:ind w:leftChars="0"/>
        <w:rPr>
          <w:rFonts w:hint="eastAsia"/>
          <w:lang w:val="en-US" w:eastAsia="zh-CN"/>
        </w:rPr>
      </w:pPr>
      <w:bookmarkStart w:id="154" w:name="_Toc11651"/>
      <w:r>
        <w:rPr>
          <w:rFonts w:hint="eastAsia"/>
          <w:lang w:val="en-US" w:eastAsia="zh-CN"/>
        </w:rPr>
        <w:t>8.1家长管理</w:t>
      </w:r>
      <w:bookmarkEnd w:id="154"/>
    </w:p>
    <w:p>
      <w:r>
        <w:drawing>
          <wp:inline distT="0" distB="0" distL="114300" distR="114300">
            <wp:extent cx="5266690" cy="2586990"/>
            <wp:effectExtent l="0" t="0" r="6350" b="3810"/>
            <wp:docPr id="29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21"/>
                    <pic:cNvPicPr>
                      <a:picLocks noChangeAspect="1"/>
                    </pic:cNvPicPr>
                  </pic:nvPicPr>
                  <pic:blipFill>
                    <a:blip r:embed="rId74"/>
                    <a:stretch>
                      <a:fillRect/>
                    </a:stretch>
                  </pic:blipFill>
                  <pic:spPr>
                    <a:xfrm>
                      <a:off x="0" y="0"/>
                      <a:ext cx="5266690" cy="2586990"/>
                    </a:xfrm>
                    <a:prstGeom prst="rect">
                      <a:avLst/>
                    </a:prstGeom>
                    <a:noFill/>
                    <a:ln>
                      <a:noFill/>
                    </a:ln>
                  </pic:spPr>
                </pic:pic>
              </a:graphicData>
            </a:graphic>
          </wp:inline>
        </w:drawing>
      </w:r>
    </w:p>
    <w:p>
      <w:pPr>
        <w:rPr>
          <w:rFonts w:hint="default" w:ascii="宋体" w:hAnsi="宋体" w:eastAsia="宋体" w:cs="宋体"/>
          <w:lang w:val="en-US" w:eastAsia="zh-CN"/>
        </w:rPr>
      </w:pPr>
      <w:r>
        <w:rPr>
          <w:rFonts w:hint="eastAsia"/>
          <w:lang w:val="en-US" w:eastAsia="zh-CN"/>
        </w:rPr>
        <w:t>家长管理操作步骤：打开家长管理</w:t>
      </w:r>
      <w:r>
        <w:rPr>
          <w:rFonts w:hint="default" w:ascii="Arial" w:hAnsi="Arial" w:cs="Arial"/>
          <w:lang w:val="en-US" w:eastAsia="zh-CN"/>
        </w:rPr>
        <w:t>→</w:t>
      </w:r>
      <w:r>
        <w:rPr>
          <w:rFonts w:hint="eastAsia" w:ascii="Arial" w:hAnsi="Arial" w:cs="Arial"/>
          <w:lang w:val="en-US" w:eastAsia="zh-CN"/>
        </w:rPr>
        <w:t>点击进入主页面选择孩子所在班级</w:t>
      </w:r>
      <w:r>
        <w:rPr>
          <w:rFonts w:hint="default" w:ascii="Arial" w:hAnsi="Arial" w:cs="Arial"/>
          <w:lang w:val="en-US" w:eastAsia="zh-CN"/>
        </w:rPr>
        <w:t>→</w:t>
      </w:r>
      <w:r>
        <w:rPr>
          <w:rFonts w:hint="eastAsia" w:ascii="Arial" w:hAnsi="Arial" w:cs="Arial"/>
          <w:lang w:val="en-US" w:eastAsia="zh-CN"/>
        </w:rPr>
        <w:t>选择身份查询（家长或学生）输入姓名（家长或学生）点击查询</w:t>
      </w:r>
      <w:r>
        <w:rPr>
          <w:rFonts w:hint="default" w:ascii="Arial" w:hAnsi="Arial" w:cs="Arial"/>
          <w:lang w:val="en-US" w:eastAsia="zh-CN"/>
        </w:rPr>
        <w:t>→</w:t>
      </w:r>
      <w:r>
        <w:rPr>
          <w:rFonts w:hint="eastAsia" w:ascii="Arial" w:hAnsi="Arial" w:cs="Arial"/>
          <w:lang w:val="en-US" w:eastAsia="zh-CN"/>
        </w:rPr>
        <w:t>出现下方信息栏，看是否身份正确，如不，点击右边的操作可以针对修改。</w:t>
      </w:r>
    </w:p>
    <w:p>
      <w:pPr>
        <w:rPr>
          <w:rFonts w:hint="eastAsia"/>
          <w:lang w:val="en-US" w:eastAsia="zh-CN"/>
        </w:rPr>
      </w:pPr>
    </w:p>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Chars="0" w:right="0" w:rightChars="0"/>
        <w:jc w:val="both"/>
        <w:textAlignment w:val="auto"/>
        <w:outlineLvl w:val="0"/>
        <w:rPr>
          <w:rFonts w:hint="eastAsia"/>
          <w:bCs w:val="0"/>
          <w:sz w:val="44"/>
          <w:szCs w:val="44"/>
          <w:lang w:val="en-US" w:eastAsia="zh-CN"/>
        </w:rPr>
      </w:pPr>
      <w:bookmarkStart w:id="155" w:name="_Toc29876"/>
      <w:r>
        <w:rPr>
          <w:rFonts w:hint="eastAsia"/>
          <w:bCs w:val="0"/>
          <w:sz w:val="44"/>
          <w:szCs w:val="44"/>
          <w:lang w:val="en-US" w:eastAsia="zh-CN"/>
        </w:rPr>
        <w:t>9.学校设置</w:t>
      </w:r>
      <w:bookmarkEnd w:id="148"/>
      <w:bookmarkEnd w:id="149"/>
      <w:bookmarkEnd w:id="151"/>
      <w:bookmarkEnd w:id="152"/>
      <w:bookmarkEnd w:id="153"/>
      <w:bookmarkEnd w:id="155"/>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lang w:val="en-US" w:eastAsia="zh-CN"/>
        </w:rPr>
      </w:pPr>
      <w:bookmarkStart w:id="156" w:name="_Toc21049"/>
      <w:bookmarkStart w:id="157" w:name="_Toc5048_WPSOffice_Level2"/>
      <w:bookmarkStart w:id="158" w:name="_Toc23643_WPSOffice_Level2"/>
      <w:bookmarkStart w:id="159" w:name="_Toc518"/>
      <w:r>
        <w:rPr>
          <w:rFonts w:hint="eastAsia"/>
          <w:lang w:val="en-US" w:eastAsia="zh-CN"/>
        </w:rPr>
        <w:t>9.1.资料设置</w:t>
      </w:r>
      <w:bookmarkEnd w:id="156"/>
      <w:bookmarkEnd w:id="157"/>
      <w:bookmarkEnd w:id="158"/>
      <w:bookmarkEnd w:id="159"/>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266690" cy="2586990"/>
            <wp:effectExtent l="0" t="0" r="6350" b="3810"/>
            <wp:docPr id="29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2"/>
                    <pic:cNvPicPr>
                      <a:picLocks noChangeAspect="1"/>
                    </pic:cNvPicPr>
                  </pic:nvPicPr>
                  <pic:blipFill>
                    <a:blip r:embed="rId75"/>
                    <a:stretch>
                      <a:fillRect/>
                    </a:stretch>
                  </pic:blipFill>
                  <pic:spPr>
                    <a:xfrm>
                      <a:off x="0" y="0"/>
                      <a:ext cx="5266690" cy="2586990"/>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b/>
          <w:bCs/>
          <w:kern w:val="2"/>
          <w:sz w:val="21"/>
          <w:szCs w:val="22"/>
          <w:lang w:val="en-US" w:eastAsia="zh-CN" w:bidi="ar-SA"/>
        </w:rPr>
        <w:t>资料设置</w:t>
      </w:r>
      <w:r>
        <w:rPr>
          <w:rFonts w:hint="eastAsia" w:cs="Times New Roman"/>
          <w:kern w:val="2"/>
          <w:sz w:val="21"/>
          <w:szCs w:val="22"/>
          <w:lang w:val="en-US" w:eastAsia="zh-CN" w:bidi="ar-SA"/>
        </w:rPr>
        <w:t>：点击</w:t>
      </w:r>
      <w:r>
        <w:drawing>
          <wp:inline distT="0" distB="0" distL="114300" distR="114300">
            <wp:extent cx="612775" cy="215900"/>
            <wp:effectExtent l="0" t="0" r="15875" b="12700"/>
            <wp:docPr id="16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33"/>
                    <pic:cNvPicPr>
                      <a:picLocks noChangeAspect="1"/>
                    </pic:cNvPicPr>
                  </pic:nvPicPr>
                  <pic:blipFill>
                    <a:blip r:embed="rId76"/>
                    <a:stretch>
                      <a:fillRect/>
                    </a:stretch>
                  </pic:blipFill>
                  <pic:spPr>
                    <a:xfrm>
                      <a:off x="0" y="0"/>
                      <a:ext cx="612775" cy="215900"/>
                    </a:xfrm>
                    <a:prstGeom prst="rect">
                      <a:avLst/>
                    </a:prstGeom>
                    <a:noFill/>
                    <a:ln w="9525">
                      <a:noFill/>
                    </a:ln>
                  </pic:spPr>
                </pic:pic>
              </a:graphicData>
            </a:graphic>
          </wp:inline>
        </w:drawing>
      </w:r>
      <w:r>
        <w:rPr>
          <w:rFonts w:hint="eastAsia"/>
          <w:lang w:eastAsia="zh-CN"/>
        </w:rPr>
        <w:t>可以对学校的</w:t>
      </w:r>
      <w:r>
        <w:rPr>
          <w:rFonts w:hint="eastAsia" w:cs="Times New Roman"/>
          <w:kern w:val="2"/>
          <w:sz w:val="21"/>
          <w:szCs w:val="22"/>
          <w:lang w:val="en-US" w:eastAsia="zh-CN" w:bidi="ar-SA"/>
        </w:rPr>
        <w:t>名称、类别、校训进行修改。</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lang w:val="en-US" w:eastAsia="zh-CN"/>
        </w:rPr>
      </w:pPr>
      <w:bookmarkStart w:id="160" w:name="_Toc28294_WPSOffice_Level2"/>
      <w:bookmarkStart w:id="161" w:name="_Toc28630"/>
      <w:bookmarkStart w:id="162" w:name="_Toc5046_WPSOffice_Level2"/>
      <w:bookmarkStart w:id="163" w:name="_Toc30802"/>
      <w:r>
        <w:rPr>
          <w:rFonts w:hint="eastAsia"/>
          <w:lang w:val="en-US" w:eastAsia="zh-CN"/>
        </w:rPr>
        <w:t>9.2.头像管理</w:t>
      </w:r>
      <w:bookmarkEnd w:id="160"/>
      <w:bookmarkEnd w:id="161"/>
      <w:bookmarkEnd w:id="162"/>
      <w:bookmarkEnd w:id="163"/>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ascii="宋体" w:hAnsi="宋体" w:cs="Times New Roman"/>
          <w:b/>
          <w:kern w:val="2"/>
          <w:sz w:val="21"/>
          <w:szCs w:val="21"/>
          <w:lang w:val="en-US" w:eastAsia="zh-CN" w:bidi="ar-SA"/>
        </w:rPr>
      </w:pPr>
      <w:r>
        <w:drawing>
          <wp:inline distT="0" distB="0" distL="114300" distR="114300">
            <wp:extent cx="5266690" cy="2849880"/>
            <wp:effectExtent l="0" t="0" r="6350" b="0"/>
            <wp:docPr id="29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3"/>
                    <pic:cNvPicPr>
                      <a:picLocks noChangeAspect="1"/>
                    </pic:cNvPicPr>
                  </pic:nvPicPr>
                  <pic:blipFill>
                    <a:blip r:embed="rId77"/>
                    <a:stretch>
                      <a:fillRect/>
                    </a:stretch>
                  </pic:blipFill>
                  <pic:spPr>
                    <a:xfrm>
                      <a:off x="0" y="0"/>
                      <a:ext cx="5266690" cy="2849880"/>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选择头像文件，点击保存。上传后的学校头像在校园空间中体现。</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rPr>
          <w:rFonts w:hint="eastAsia" w:cs="Times New Roman"/>
          <w:color w:val="FF0000"/>
          <w:kern w:val="2"/>
          <w:sz w:val="21"/>
          <w:szCs w:val="22"/>
          <w:lang w:val="en-US" w:eastAsia="zh-CN" w:bidi="ar-SA"/>
        </w:rPr>
      </w:pPr>
      <w:r>
        <w:rPr>
          <w:rFonts w:hint="eastAsia" w:cs="Times New Roman"/>
          <w:color w:val="FF0000"/>
          <w:kern w:val="2"/>
          <w:sz w:val="21"/>
          <w:szCs w:val="22"/>
          <w:lang w:val="en-US" w:eastAsia="zh-CN" w:bidi="ar-SA"/>
        </w:rPr>
        <w:t>*注：文件大小限制4M</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rPr>
          <w:rFonts w:hint="eastAsia" w:cs="Times New Roman"/>
          <w:color w:val="FF0000"/>
          <w:kern w:val="2"/>
          <w:sz w:val="21"/>
          <w:szCs w:val="22"/>
          <w:lang w:val="en-US" w:eastAsia="zh-CN" w:bidi="ar-SA"/>
        </w:rPr>
      </w:pPr>
      <w:r>
        <w:rPr>
          <w:rFonts w:hint="eastAsia" w:cs="Times New Roman"/>
          <w:color w:val="FF0000"/>
          <w:kern w:val="2"/>
          <w:sz w:val="21"/>
          <w:szCs w:val="22"/>
          <w:lang w:val="en-US" w:eastAsia="zh-CN" w:bidi="ar-SA"/>
        </w:rPr>
        <w:t>文件格式限制: jpg; gif; png</w:t>
      </w:r>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lang w:val="en-US" w:eastAsia="zh-CN"/>
        </w:rPr>
      </w:pPr>
      <w:bookmarkStart w:id="164" w:name="_Toc5117"/>
      <w:bookmarkStart w:id="165" w:name="_Toc14989_WPSOffice_Level2"/>
      <w:bookmarkStart w:id="166" w:name="_Toc27738_WPSOffice_Level2"/>
      <w:bookmarkStart w:id="167" w:name="_Toc9690"/>
      <w:r>
        <w:rPr>
          <w:rFonts w:hint="eastAsia"/>
          <w:lang w:val="en-US" w:eastAsia="zh-CN"/>
        </w:rPr>
        <w:t>9.3密码修改</w:t>
      </w:r>
      <w:bookmarkEnd w:id="164"/>
      <w:bookmarkEnd w:id="165"/>
      <w:bookmarkEnd w:id="166"/>
      <w:bookmarkEnd w:id="167"/>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266690" cy="2586990"/>
            <wp:effectExtent l="0" t="0" r="6350" b="3810"/>
            <wp:docPr id="29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24"/>
                    <pic:cNvPicPr>
                      <a:picLocks noChangeAspect="1"/>
                    </pic:cNvPicPr>
                  </pic:nvPicPr>
                  <pic:blipFill>
                    <a:blip r:embed="rId78"/>
                    <a:stretch>
                      <a:fillRect/>
                    </a:stretch>
                  </pic:blipFill>
                  <pic:spPr>
                    <a:xfrm>
                      <a:off x="0" y="0"/>
                      <a:ext cx="5266690" cy="2586990"/>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对登录密码进行修改，输入原密码，输入新密码,点击保存。</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p>
    <w:p>
      <w:pPr>
        <w:pStyle w:val="3"/>
        <w:keepNext/>
        <w:keepLines/>
        <w:pageBreakBefore w:val="0"/>
        <w:widowControl w:val="0"/>
        <w:numPr>
          <w:ilvl w:val="1"/>
          <w:numId w:val="0"/>
        </w:numPr>
        <w:tabs>
          <w:tab w:val="clear" w:pos="576"/>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lang w:val="en-US" w:eastAsia="zh-CN"/>
        </w:rPr>
      </w:pPr>
      <w:bookmarkStart w:id="168" w:name="_Toc11912_WPSOffice_Level2"/>
      <w:bookmarkStart w:id="169" w:name="_Toc15042"/>
      <w:bookmarkStart w:id="170" w:name="_Toc29070_WPSOffice_Level2"/>
      <w:bookmarkStart w:id="171" w:name="_Toc27242"/>
      <w:r>
        <w:rPr>
          <w:rFonts w:hint="eastAsia"/>
          <w:lang w:val="en-US" w:eastAsia="zh-CN"/>
        </w:rPr>
        <w:t>9.4.banner管理</w:t>
      </w:r>
      <w:bookmarkEnd w:id="168"/>
      <w:bookmarkEnd w:id="169"/>
      <w:bookmarkEnd w:id="170"/>
      <w:bookmarkEnd w:id="171"/>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266690" cy="2849880"/>
            <wp:effectExtent l="0" t="0" r="6350" b="0"/>
            <wp:docPr id="30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25"/>
                    <pic:cNvPicPr>
                      <a:picLocks noChangeAspect="1"/>
                    </pic:cNvPicPr>
                  </pic:nvPicPr>
                  <pic:blipFill>
                    <a:blip r:embed="rId79"/>
                    <a:stretch>
                      <a:fillRect/>
                    </a:stretch>
                  </pic:blipFill>
                  <pic:spPr>
                    <a:xfrm>
                      <a:off x="0" y="0"/>
                      <a:ext cx="5266690" cy="2849880"/>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横幅背景修改，点击系统里现有横幅或者可以自定义上传背景图片。横幅在校园空间中体现。</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textAlignment w:val="auto"/>
        <w:outlineLvl w:val="1"/>
        <w:rPr>
          <w:rFonts w:hint="eastAsia" w:cs="Times New Roman"/>
          <w:b/>
          <w:bCs/>
          <w:kern w:val="0"/>
          <w:sz w:val="32"/>
          <w:szCs w:val="32"/>
          <w:lang w:val="en-US" w:eastAsia="zh-CN" w:bidi="ar-SA"/>
        </w:rPr>
      </w:pPr>
      <w:bookmarkStart w:id="172" w:name="_Toc16863_WPSOffice_Level2"/>
      <w:bookmarkStart w:id="173" w:name="_Toc21309_WPSOffice_Level2"/>
      <w:bookmarkStart w:id="174" w:name="_Toc31214"/>
      <w:r>
        <w:rPr>
          <w:rFonts w:hint="eastAsia" w:cs="Times New Roman"/>
          <w:b/>
          <w:bCs/>
          <w:kern w:val="0"/>
          <w:sz w:val="32"/>
          <w:szCs w:val="32"/>
          <w:lang w:val="en-US" w:eastAsia="zh-CN" w:bidi="ar-SA"/>
        </w:rPr>
        <w:t>9.5主页管理</w:t>
      </w:r>
      <w:bookmarkEnd w:id="172"/>
      <w:bookmarkEnd w:id="173"/>
      <w:bookmarkEnd w:id="174"/>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266690" cy="2573020"/>
            <wp:effectExtent l="0" t="0" r="6350" b="2540"/>
            <wp:docPr id="30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27"/>
                    <pic:cNvPicPr>
                      <a:picLocks noChangeAspect="1"/>
                    </pic:cNvPicPr>
                  </pic:nvPicPr>
                  <pic:blipFill>
                    <a:blip r:embed="rId80"/>
                    <a:stretch>
                      <a:fillRect/>
                    </a:stretch>
                  </pic:blipFill>
                  <pic:spPr>
                    <a:xfrm>
                      <a:off x="0" y="0"/>
                      <a:ext cx="5266690" cy="2573020"/>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可查询到学校主页开通时间，或者可以注销主页。</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rPr>
          <w:rFonts w:hint="eastAsia" w:cs="Times New Roman"/>
          <w:color w:val="FF0000"/>
          <w:kern w:val="2"/>
          <w:sz w:val="21"/>
          <w:szCs w:val="22"/>
          <w:lang w:val="en-US" w:eastAsia="zh-CN" w:bidi="ar-SA"/>
        </w:rPr>
      </w:pPr>
      <w:bookmarkStart w:id="175" w:name="_Toc31644"/>
      <w:bookmarkStart w:id="176" w:name="_Toc7090"/>
      <w:r>
        <w:rPr>
          <w:rFonts w:hint="eastAsia" w:cs="Times New Roman"/>
          <w:color w:val="FF0000"/>
          <w:kern w:val="2"/>
          <w:sz w:val="21"/>
          <w:szCs w:val="22"/>
          <w:lang w:val="en-US" w:eastAsia="zh-CN" w:bidi="ar-SA"/>
        </w:rPr>
        <w:t>*注：主页管理只能注销域名，不能更改。</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rPr>
          <w:rFonts w:hint="eastAsia" w:cs="Times New Roman"/>
          <w:color w:val="FF0000"/>
          <w:kern w:val="2"/>
          <w:sz w:val="21"/>
          <w:szCs w:val="22"/>
          <w:lang w:val="en-US" w:eastAsia="zh-CN" w:bidi="ar-SA"/>
        </w:rPr>
      </w:pPr>
    </w:p>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0"/>
        <w:rPr>
          <w:rFonts w:hint="eastAsia"/>
          <w:bCs w:val="0"/>
          <w:sz w:val="44"/>
          <w:szCs w:val="44"/>
          <w:lang w:val="en-US" w:eastAsia="zh-CN"/>
        </w:rPr>
      </w:pPr>
      <w:bookmarkStart w:id="177" w:name="_Toc11830"/>
      <w:bookmarkStart w:id="178" w:name="_Toc18786_WPSOffice_Level1"/>
      <w:bookmarkStart w:id="179" w:name="_Toc18994_WPSOffice_Level1"/>
      <w:bookmarkStart w:id="180" w:name="_Toc9655"/>
      <w:r>
        <w:rPr>
          <w:rFonts w:hint="eastAsia"/>
          <w:bCs w:val="0"/>
          <w:sz w:val="44"/>
          <w:szCs w:val="44"/>
          <w:lang w:val="en-US" w:eastAsia="zh-CN"/>
        </w:rPr>
        <w:t>10.网站维护</w:t>
      </w:r>
      <w:bookmarkEnd w:id="175"/>
      <w:bookmarkEnd w:id="176"/>
      <w:bookmarkEnd w:id="177"/>
      <w:bookmarkEnd w:id="178"/>
      <w:bookmarkEnd w:id="179"/>
      <w:bookmarkEnd w:id="180"/>
    </w:p>
    <w:p>
      <w:pPr>
        <w:pStyle w:val="3"/>
        <w:numPr>
          <w:ilvl w:val="1"/>
          <w:numId w:val="0"/>
        </w:numPr>
        <w:tabs>
          <w:tab w:val="clear" w:pos="576"/>
        </w:tabs>
        <w:spacing w:before="0" w:beforeAutospacing="0" w:after="0" w:afterAutospacing="0"/>
        <w:ind w:leftChars="0"/>
        <w:rPr>
          <w:rFonts w:hint="eastAsia"/>
          <w:lang w:val="en-US" w:eastAsia="zh-CN"/>
        </w:rPr>
      </w:pPr>
      <w:bookmarkStart w:id="181" w:name="_Toc21071_WPSOffice_Level2"/>
      <w:bookmarkStart w:id="182" w:name="_Toc30783"/>
      <w:bookmarkStart w:id="183" w:name="_Toc32674_WPSOffice_Level2"/>
      <w:bookmarkStart w:id="184" w:name="_Toc32143"/>
      <w:r>
        <w:rPr>
          <w:rFonts w:hint="eastAsia"/>
          <w:lang w:val="en-US" w:eastAsia="zh-CN"/>
        </w:rPr>
        <w:t>10.1校园新闻</w:t>
      </w:r>
      <w:bookmarkEnd w:id="181"/>
      <w:bookmarkEnd w:id="182"/>
      <w:bookmarkEnd w:id="183"/>
      <w:bookmarkEnd w:id="184"/>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rPr>
          <w:sz w:val="24"/>
        </w:rPr>
        <mc:AlternateContent>
          <mc:Choice Requires="wps">
            <w:drawing>
              <wp:anchor distT="0" distB="0" distL="114300" distR="114300" simplePos="0" relativeHeight="251695104" behindDoc="0" locked="0" layoutInCell="1" allowOverlap="1">
                <wp:simplePos x="0" y="0"/>
                <wp:positionH relativeFrom="column">
                  <wp:posOffset>4280535</wp:posOffset>
                </wp:positionH>
                <wp:positionV relativeFrom="paragraph">
                  <wp:posOffset>742950</wp:posOffset>
                </wp:positionV>
                <wp:extent cx="857885" cy="723265"/>
                <wp:effectExtent l="0" t="0" r="0" b="0"/>
                <wp:wrapNone/>
                <wp:docPr id="124" name="文本框 124"/>
                <wp:cNvGraphicFramePr/>
                <a:graphic xmlns:a="http://schemas.openxmlformats.org/drawingml/2006/main">
                  <a:graphicData uri="http://schemas.microsoft.com/office/word/2010/wordprocessingShape">
                    <wps:wsp>
                      <wps:cNvSpPr txBox="1"/>
                      <wps:spPr>
                        <a:xfrm>
                          <a:off x="0" y="0"/>
                          <a:ext cx="857885" cy="7232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color w:val="FF0000"/>
                                <w:lang w:val="en-US" w:eastAsia="zh-CN"/>
                              </w:rPr>
                            </w:pPr>
                            <w:r>
                              <w:rPr>
                                <w:rFonts w:hint="eastAsia"/>
                                <w:color w:val="FF0000"/>
                                <w:lang w:val="en-US" w:eastAsia="zh-CN"/>
                              </w:rPr>
                              <w:t>编辑内容菜单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7.05pt;margin-top:58.5pt;height:56.95pt;width:67.55pt;z-index:251695104;mso-width-relative:page;mso-height-relative:page;" filled="f" stroked="f" coordsize="21600,21600" o:gfxdata="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m&#10;vipI2wAAAAsBAAAPAAAAAAAAAAEAIAAAACIAAABkcnMvZG93bnJldi54bWxQSwECFAAUAAAACACH&#10;TuJAEY3X1SECAAAbBAAADgAAAAAAAAABACAAAAAqAQAAZHJzL2Uyb0RvYy54bWxQSwUGAAAAAAYA&#10;BgBZAQAAvQUAAAAA&#10;">
                <v:fill on="f" focussize="0,0"/>
                <v:stroke on="f" weight="0.5pt"/>
                <v:imagedata o:title=""/>
                <o:lock v:ext="edit" aspectratio="f"/>
                <v:textbox>
                  <w:txbxContent>
                    <w:p>
                      <w:pPr>
                        <w:rPr>
                          <w:rFonts w:hint="eastAsia" w:eastAsia="宋体"/>
                          <w:color w:val="FF0000"/>
                          <w:lang w:val="en-US" w:eastAsia="zh-CN"/>
                        </w:rPr>
                      </w:pPr>
                      <w:r>
                        <w:rPr>
                          <w:rFonts w:hint="eastAsia"/>
                          <w:color w:val="FF0000"/>
                          <w:lang w:val="en-US" w:eastAsia="zh-CN"/>
                        </w:rPr>
                        <w:t>编辑内容菜单</w:t>
                      </w:r>
                    </w:p>
                  </w:txbxContent>
                </v:textbox>
              </v:shape>
            </w:pict>
          </mc:Fallback>
        </mc:AlternateContent>
      </w:r>
      <w:r>
        <w:rPr>
          <w:sz w:val="24"/>
        </w:rPr>
        <mc:AlternateContent>
          <mc:Choice Requires="wps">
            <w:drawing>
              <wp:anchor distT="0" distB="0" distL="114300" distR="114300" simplePos="0" relativeHeight="251677696" behindDoc="0" locked="0" layoutInCell="1" allowOverlap="1">
                <wp:simplePos x="0" y="0"/>
                <wp:positionH relativeFrom="column">
                  <wp:posOffset>3780155</wp:posOffset>
                </wp:positionH>
                <wp:positionV relativeFrom="paragraph">
                  <wp:posOffset>299085</wp:posOffset>
                </wp:positionV>
                <wp:extent cx="923925" cy="371475"/>
                <wp:effectExtent l="0" t="13970" r="9525" b="14605"/>
                <wp:wrapNone/>
                <wp:docPr id="123" name="直接箭头连接符 123"/>
                <wp:cNvGraphicFramePr/>
                <a:graphic xmlns:a="http://schemas.openxmlformats.org/drawingml/2006/main">
                  <a:graphicData uri="http://schemas.microsoft.com/office/word/2010/wordprocessingShape">
                    <wps:wsp>
                      <wps:cNvCnPr/>
                      <wps:spPr>
                        <a:xfrm flipH="1" flipV="1">
                          <a:off x="4923155" y="2066290"/>
                          <a:ext cx="923925" cy="37147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297.65pt;margin-top:23.55pt;height:29.25pt;width:72.75pt;z-index:251677696;mso-width-relative:page;mso-height-relative:page;" filled="f" stroked="t" coordsize="21600,21600" o:gfxdata="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J8pDPXAAAACgEAAA8AAAAAAAAAAQAgAAAAIgAA&#10;AGRycy9kb3ducmV2LnhtbFBLAQIUABQAAAAIAIdO4kCwI45bCQIAALgDAAAOAAAAAAAAAAEAIAAA&#10;ACYBAABkcnMvZTJvRG9jLnhtbFBLBQYAAAAABgAGAFkBAAChBQAAAAA=&#10;">
                <v:fill on="f" focussize="0,0"/>
                <v:stroke weight="0.5pt" color="#FF0000 [3204]"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76672" behindDoc="0" locked="0" layoutInCell="1" allowOverlap="1">
                <wp:simplePos x="0" y="0"/>
                <wp:positionH relativeFrom="column">
                  <wp:posOffset>1722755</wp:posOffset>
                </wp:positionH>
                <wp:positionV relativeFrom="paragraph">
                  <wp:posOffset>270510</wp:posOffset>
                </wp:positionV>
                <wp:extent cx="1295400" cy="9525"/>
                <wp:effectExtent l="0" t="0" r="0" b="0"/>
                <wp:wrapNone/>
                <wp:docPr id="121" name="直接连接符 121"/>
                <wp:cNvGraphicFramePr/>
                <a:graphic xmlns:a="http://schemas.openxmlformats.org/drawingml/2006/main">
                  <a:graphicData uri="http://schemas.microsoft.com/office/word/2010/wordprocessingShape">
                    <wps:wsp>
                      <wps:cNvCnPr/>
                      <wps:spPr>
                        <a:xfrm flipV="1">
                          <a:off x="2865755" y="2037715"/>
                          <a:ext cx="1295400" cy="95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35.65pt;margin-top:21.3pt;height:0.75pt;width:102pt;z-index:251676672;mso-width-relative:page;mso-height-relative:page;" filled="f" stroked="t" coordsize="21600,21600" o:gfxdata="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IFtj3XAAAA&#10;CQEAAA8AAAAAAAAAAQAgAAAAIgAAAGRycy9kb3ducmV2LnhtbFBLAQIUABQAAAAIAIdO4kADdH9+&#10;5QEAAIADAAAOAAAAAAAAAAEAIAAAACYBAABkcnMvZTJvRG9jLnhtbFBLBQYAAAAABgAGAFkBAAB9&#10;BQAAAAA=&#10;">
                <v:fill on="f" focussize="0,0"/>
                <v:stroke weight="0.5pt" color="#FF0000 [3204]" miterlimit="8" joinstyle="miter"/>
                <v:imagedata o:title=""/>
                <o:lock v:ext="edit" aspectratio="f"/>
              </v:line>
            </w:pict>
          </mc:Fallback>
        </mc:AlternateContent>
      </w:r>
      <w:r>
        <w:rPr>
          <w:sz w:val="24"/>
        </w:rPr>
        <mc:AlternateContent>
          <mc:Choice Requires="wps">
            <w:drawing>
              <wp:anchor distT="0" distB="0" distL="114300" distR="114300" simplePos="0" relativeHeight="251675648" behindDoc="0" locked="0" layoutInCell="1" allowOverlap="1">
                <wp:simplePos x="0" y="0"/>
                <wp:positionH relativeFrom="column">
                  <wp:posOffset>2303780</wp:posOffset>
                </wp:positionH>
                <wp:positionV relativeFrom="paragraph">
                  <wp:posOffset>546735</wp:posOffset>
                </wp:positionV>
                <wp:extent cx="304800" cy="19050"/>
                <wp:effectExtent l="0" t="43815" r="0" b="51435"/>
                <wp:wrapNone/>
                <wp:docPr id="119" name="直接箭头连接符 119"/>
                <wp:cNvGraphicFramePr/>
                <a:graphic xmlns:a="http://schemas.openxmlformats.org/drawingml/2006/main">
                  <a:graphicData uri="http://schemas.microsoft.com/office/word/2010/wordprocessingShape">
                    <wps:wsp>
                      <wps:cNvCnPr/>
                      <wps:spPr>
                        <a:xfrm flipH="1" flipV="1">
                          <a:off x="3446780" y="2313940"/>
                          <a:ext cx="304800" cy="190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181.4pt;margin-top:43.05pt;height:1.5pt;width:24pt;z-index:251675648;mso-width-relative:page;mso-height-relative:page;" filled="f" stroked="t" coordsize="21600,21600" o:gfxdata="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CWzGe1wAAAAkBAAAPAAAAAAAAAAEAIAAAACIAAABk&#10;cnMvZG93bnJldi54bWxQSwECFAAUAAAACACHTuJA0OV4CgcCAAC3AwAADgAAAAAAAAABACAAAAAm&#10;AQAAZHJzL2Uyb0RvYy54bWxQSwUGAAAAAAYABgBZAQAAnwUAAAAA&#10;">
                <v:fill on="f" focussize="0,0"/>
                <v:stroke weight="0.5pt" color="#FF0000 [3204]"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74624" behindDoc="0" locked="0" layoutInCell="1" allowOverlap="1">
                <wp:simplePos x="0" y="0"/>
                <wp:positionH relativeFrom="column">
                  <wp:posOffset>2680335</wp:posOffset>
                </wp:positionH>
                <wp:positionV relativeFrom="paragraph">
                  <wp:posOffset>457200</wp:posOffset>
                </wp:positionV>
                <wp:extent cx="1352550" cy="351790"/>
                <wp:effectExtent l="0" t="0" r="0" b="0"/>
                <wp:wrapNone/>
                <wp:docPr id="118" name="文本框 118"/>
                <wp:cNvGraphicFramePr/>
                <a:graphic xmlns:a="http://schemas.openxmlformats.org/drawingml/2006/main">
                  <a:graphicData uri="http://schemas.microsoft.com/office/word/2010/wordprocessingShape">
                    <wps:wsp>
                      <wps:cNvSpPr txBox="1"/>
                      <wps:spPr>
                        <a:xfrm>
                          <a:off x="0" y="0"/>
                          <a:ext cx="1352550"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color w:val="FF0000"/>
                                <w:lang w:val="en-US" w:eastAsia="zh-CN"/>
                              </w:rPr>
                            </w:pPr>
                            <w:r>
                              <w:rPr>
                                <w:rFonts w:hint="eastAsia"/>
                                <w:color w:val="FF0000"/>
                                <w:lang w:val="en-US" w:eastAsia="zh-CN"/>
                              </w:rPr>
                              <w:t>输入新闻内容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36pt;height:27.7pt;width:106.5pt;z-index:251674624;mso-width-relative:page;mso-height-relative:page;" filled="f" stroked="f" coordsize="21600,21600" o:gfxdata="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H+W/l&#10;2gAAAAoBAAAPAAAAAAAAAAEAIAAAACIAAABkcnMvZG93bnJldi54bWxQSwECFAAUAAAACACHTuJA&#10;tx+1Ix8CAAAcBAAADgAAAAAAAAABACAAAAApAQAAZHJzL2Uyb0RvYy54bWxQSwUGAAAAAAYABgBZ&#10;AQAAugUAAAAA&#10;">
                <v:fill on="f" focussize="0,0"/>
                <v:stroke on="f" weight="0.5pt"/>
                <v:imagedata o:title=""/>
                <o:lock v:ext="edit" aspectratio="f"/>
                <v:textbox>
                  <w:txbxContent>
                    <w:p>
                      <w:pPr>
                        <w:rPr>
                          <w:rFonts w:hint="eastAsia" w:eastAsia="宋体"/>
                          <w:color w:val="FF0000"/>
                          <w:lang w:val="en-US" w:eastAsia="zh-CN"/>
                        </w:rPr>
                      </w:pPr>
                      <w:r>
                        <w:rPr>
                          <w:rFonts w:hint="eastAsia"/>
                          <w:color w:val="FF0000"/>
                          <w:lang w:val="en-US" w:eastAsia="zh-CN"/>
                        </w:rPr>
                        <w:t>输入新闻内容</w:t>
                      </w:r>
                    </w:p>
                  </w:txbxContent>
                </v:textbox>
              </v:shape>
            </w:pict>
          </mc:Fallback>
        </mc:AlternateContent>
      </w:r>
      <w:r>
        <w:drawing>
          <wp:inline distT="0" distB="0" distL="114300" distR="114300">
            <wp:extent cx="5266690" cy="2586990"/>
            <wp:effectExtent l="0" t="0" r="6350" b="3810"/>
            <wp:docPr id="30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28"/>
                    <pic:cNvPicPr>
                      <a:picLocks noChangeAspect="1"/>
                    </pic:cNvPicPr>
                  </pic:nvPicPr>
                  <pic:blipFill>
                    <a:blip r:embed="rId81"/>
                    <a:stretch>
                      <a:fillRect/>
                    </a:stretch>
                  </pic:blipFill>
                  <pic:spPr>
                    <a:xfrm>
                      <a:off x="0" y="0"/>
                      <a:ext cx="5266690" cy="2586990"/>
                    </a:xfrm>
                    <a:prstGeom prst="rect">
                      <a:avLst/>
                    </a:prstGeom>
                    <a:noFill/>
                    <a:ln>
                      <a:noFill/>
                    </a:ln>
                  </pic:spPr>
                </pic:pic>
              </a:graphicData>
            </a:graphic>
          </wp:inline>
        </w:drawing>
      </w:r>
      <w:r>
        <w:rPr>
          <w:sz w:val="24"/>
        </w:rPr>
        <mc:AlternateContent>
          <mc:Choice Requires="wps">
            <w:drawing>
              <wp:anchor distT="0" distB="0" distL="114300" distR="114300" simplePos="0" relativeHeight="251666432" behindDoc="0" locked="0" layoutInCell="1" allowOverlap="1">
                <wp:simplePos x="0" y="0"/>
                <wp:positionH relativeFrom="column">
                  <wp:posOffset>2075180</wp:posOffset>
                </wp:positionH>
                <wp:positionV relativeFrom="paragraph">
                  <wp:posOffset>1137285</wp:posOffset>
                </wp:positionV>
                <wp:extent cx="314325" cy="57150"/>
                <wp:effectExtent l="0" t="6350" r="9525" b="50800"/>
                <wp:wrapNone/>
                <wp:docPr id="117" name="直接箭头连接符 117"/>
                <wp:cNvGraphicFramePr/>
                <a:graphic xmlns:a="http://schemas.openxmlformats.org/drawingml/2006/main">
                  <a:graphicData uri="http://schemas.microsoft.com/office/word/2010/wordprocessingShape">
                    <wps:wsp>
                      <wps:cNvCnPr/>
                      <wps:spPr>
                        <a:xfrm flipH="1">
                          <a:off x="3218180" y="2961640"/>
                          <a:ext cx="314325" cy="571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63.4pt;margin-top:89.55pt;height:4.5pt;width:24.75pt;z-index:251666432;mso-width-relative:page;mso-height-relative:page;" filled="f" stroked="t" coordsize="21600,21600" o:gfxdata="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y7GffaAAAACwEAAA8AAAAAAAAAAQAgAAAAIgAAAGRy&#10;cy9kb3ducmV2LnhtbFBLAQIUABQAAAAIAIdO4kC/s3VwAwIAAK0DAAAOAAAAAAAAAAEAIAAAACkB&#10;AABkcnMvZTJvRG9jLnhtbFBLBQYAAAAABgAGAFkBAACeBQAAAAA=&#10;">
                <v:fill on="f" focussize="0,0"/>
                <v:stroke weight="0.5pt" color="#FF0000 [3204]"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65408" behindDoc="0" locked="0" layoutInCell="1" allowOverlap="1">
                <wp:simplePos x="0" y="0"/>
                <wp:positionH relativeFrom="column">
                  <wp:posOffset>2470785</wp:posOffset>
                </wp:positionH>
                <wp:positionV relativeFrom="paragraph">
                  <wp:posOffset>1009650</wp:posOffset>
                </wp:positionV>
                <wp:extent cx="1352550" cy="351790"/>
                <wp:effectExtent l="0" t="0" r="0" b="0"/>
                <wp:wrapNone/>
                <wp:docPr id="116" name="文本框 116"/>
                <wp:cNvGraphicFramePr/>
                <a:graphic xmlns:a="http://schemas.openxmlformats.org/drawingml/2006/main">
                  <a:graphicData uri="http://schemas.microsoft.com/office/word/2010/wordprocessingShape">
                    <wps:wsp>
                      <wps:cNvSpPr txBox="1"/>
                      <wps:spPr>
                        <a:xfrm>
                          <a:off x="3461385" y="2633980"/>
                          <a:ext cx="1352550"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color w:val="FF0000"/>
                                <w:lang w:val="en-US" w:eastAsia="zh-CN"/>
                              </w:rPr>
                            </w:pPr>
                            <w:r>
                              <w:rPr>
                                <w:rFonts w:hint="eastAsia"/>
                                <w:color w:val="FF0000"/>
                                <w:lang w:val="en-US" w:eastAsia="zh-CN"/>
                              </w:rPr>
                              <w:t>点击可以添加图片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4.55pt;margin-top:79.5pt;height:27.7pt;width:106.5pt;z-index:251665408;mso-width-relative:page;mso-height-relative:page;" filled="f" stroked="f" coordsize="21600,21600" o:gfxdata="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HSDL/PbAAAACwEAAA8AAAAAAAAAAQAgAAAAIgAAAGRycy9kb3ducmV2LnhtbFBL&#10;AQIUABQAAAAIAIdO4kCYkHmsLAIAACgEAAAOAAAAAAAAAAEAIAAAACoBAABkcnMvZTJvRG9jLnht&#10;bFBLBQYAAAAABgAGAFkBAADIBQAAAAA=&#10;">
                <v:fill on="f" focussize="0,0"/>
                <v:stroke on="f" weight="0.5pt"/>
                <v:imagedata o:title=""/>
                <o:lock v:ext="edit" aspectratio="f"/>
                <v:textbox>
                  <w:txbxContent>
                    <w:p>
                      <w:pPr>
                        <w:rPr>
                          <w:rFonts w:hint="eastAsia" w:eastAsia="宋体"/>
                          <w:color w:val="FF0000"/>
                          <w:lang w:val="en-US" w:eastAsia="zh-CN"/>
                        </w:rPr>
                      </w:pPr>
                      <w:r>
                        <w:rPr>
                          <w:rFonts w:hint="eastAsia"/>
                          <w:color w:val="FF0000"/>
                          <w:lang w:val="en-US" w:eastAsia="zh-CN"/>
                        </w:rPr>
                        <w:t>点击可以添加图片</w:t>
                      </w:r>
                    </w:p>
                  </w:txbxContent>
                </v:textbox>
              </v:shape>
            </w:pict>
          </mc:Fallback>
        </mc:AlternateConten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eastAsia="宋体" w:cs="Times New Roman"/>
          <w:kern w:val="2"/>
          <w:sz w:val="21"/>
          <w:szCs w:val="22"/>
          <w:lang w:val="en-US" w:eastAsia="zh-CN" w:bidi="ar-SA"/>
        </w:rPr>
      </w:pPr>
      <w:r>
        <w:rPr>
          <w:rFonts w:hint="eastAsia" w:cs="Times New Roman"/>
          <w:b/>
          <w:bCs/>
          <w:kern w:val="2"/>
          <w:sz w:val="21"/>
          <w:szCs w:val="22"/>
          <w:lang w:val="en-US" w:eastAsia="zh-CN" w:bidi="ar-SA"/>
        </w:rPr>
        <w:t>校园新闻</w:t>
      </w:r>
      <w:r>
        <w:rPr>
          <w:rFonts w:hint="eastAsia" w:cs="Times New Roman"/>
          <w:kern w:val="2"/>
          <w:sz w:val="21"/>
          <w:szCs w:val="22"/>
          <w:lang w:val="en-US" w:eastAsia="zh-CN" w:bidi="ar-SA"/>
        </w:rPr>
        <w:t>：用于增添校园实时新闻，创建新闻资讯（</w:t>
      </w:r>
      <w:r>
        <w:rPr>
          <w:rFonts w:hint="eastAsia" w:cs="Times New Roman"/>
          <w:color w:val="C00000"/>
          <w:kern w:val="2"/>
          <w:sz w:val="21"/>
          <w:szCs w:val="22"/>
          <w:lang w:val="en-US" w:eastAsia="zh-CN" w:bidi="ar-SA"/>
        </w:rPr>
        <w:t>注意新闻内容字数不得超过1900字</w:t>
      </w:r>
      <w:r>
        <w:rPr>
          <w:rFonts w:hint="eastAsia" w:cs="Times New Roman"/>
          <w:kern w:val="2"/>
          <w:sz w:val="21"/>
          <w:szCs w:val="22"/>
          <w:lang w:val="en-US" w:eastAsia="zh-CN" w:bidi="ar-SA"/>
        </w:rPr>
        <w:t>）。发布的新闻在校园空间中展示。</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039995" cy="2879725"/>
            <wp:effectExtent l="0" t="0" r="4445" b="635"/>
            <wp:docPr id="3" name="图片 4"/>
            <wp:cNvGraphicFramePr/>
            <a:graphic xmlns:a="http://schemas.openxmlformats.org/drawingml/2006/main">
              <a:graphicData uri="http://schemas.openxmlformats.org/drawingml/2006/picture">
                <pic:pic xmlns:pic="http://schemas.openxmlformats.org/drawingml/2006/picture">
                  <pic:nvPicPr>
                    <pic:cNvPr id="3" name="图片 4"/>
                    <pic:cNvPicPr/>
                  </pic:nvPicPr>
                  <pic:blipFill>
                    <a:blip r:embed="rId82"/>
                    <a:stretch>
                      <a:fillRect/>
                    </a:stretch>
                  </pic:blipFill>
                  <pic:spPr>
                    <a:xfrm>
                      <a:off x="0" y="0"/>
                      <a:ext cx="5039995" cy="2879725"/>
                    </a:xfrm>
                    <a:prstGeom prst="rect">
                      <a:avLst/>
                    </a:prstGeom>
                    <a:noFill/>
                    <a:ln w="9525">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lang w:val="en-US" w:eastAsia="zh-CN"/>
        </w:rPr>
      </w:pPr>
    </w:p>
    <w:p>
      <w:pPr>
        <w:pStyle w:val="3"/>
        <w:numPr>
          <w:ilvl w:val="1"/>
          <w:numId w:val="0"/>
        </w:numPr>
        <w:tabs>
          <w:tab w:val="clear" w:pos="576"/>
        </w:tabs>
        <w:spacing w:before="0" w:beforeAutospacing="0" w:after="0" w:afterAutospacing="0"/>
        <w:ind w:leftChars="0"/>
      </w:pPr>
      <w:bookmarkStart w:id="185" w:name="_Toc3761_WPSOffice_Level2"/>
      <w:bookmarkStart w:id="186" w:name="_Toc23009"/>
      <w:bookmarkStart w:id="187" w:name="_Toc43_WPSOffice_Level2"/>
      <w:bookmarkStart w:id="188" w:name="_Toc26082"/>
      <w:r>
        <w:rPr>
          <w:rFonts w:hint="eastAsia"/>
          <w:lang w:val="en-US" w:eastAsia="zh-CN"/>
        </w:rPr>
        <w:t>10.2校园文化</w:t>
      </w:r>
      <w:bookmarkEnd w:id="185"/>
      <w:bookmarkEnd w:id="186"/>
      <w:bookmarkEnd w:id="187"/>
      <w:bookmarkEnd w:id="188"/>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校园文化打造属于本学校文化底蕴，创建文化文章、图片等。</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校园文化发布操作流程和结果显示页同校园新闻一样。</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p>
    <w:p>
      <w:pPr>
        <w:pStyle w:val="3"/>
        <w:numPr>
          <w:ilvl w:val="1"/>
          <w:numId w:val="0"/>
        </w:numPr>
        <w:tabs>
          <w:tab w:val="clear" w:pos="576"/>
        </w:tabs>
        <w:spacing w:before="0" w:beforeAutospacing="0" w:after="0" w:afterAutospacing="0"/>
        <w:ind w:leftChars="0"/>
        <w:rPr>
          <w:rFonts w:hint="eastAsia" w:cs="Times New Roman"/>
          <w:b/>
          <w:bCs/>
          <w:kern w:val="0"/>
          <w:sz w:val="32"/>
          <w:szCs w:val="32"/>
          <w:lang w:val="en-US" w:eastAsia="zh-CN" w:bidi="ar-SA"/>
        </w:rPr>
      </w:pPr>
      <w:bookmarkStart w:id="189" w:name="_Toc28432_WPSOffice_Level2"/>
      <w:bookmarkStart w:id="190" w:name="_Toc12021"/>
      <w:bookmarkStart w:id="191" w:name="_Toc14702_WPSOffice_Level2"/>
      <w:bookmarkStart w:id="192" w:name="_Toc6407"/>
      <w:r>
        <w:rPr>
          <w:rFonts w:hint="eastAsia"/>
          <w:lang w:val="en-US" w:eastAsia="zh-CN"/>
        </w:rPr>
        <w:t>10.3学校简介</w:t>
      </w:r>
      <w:bookmarkEnd w:id="189"/>
      <w:bookmarkEnd w:id="190"/>
      <w:bookmarkEnd w:id="191"/>
      <w:bookmarkEnd w:id="192"/>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266690" cy="2586990"/>
            <wp:effectExtent l="0" t="0" r="6350" b="3810"/>
            <wp:docPr id="30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29"/>
                    <pic:cNvPicPr>
                      <a:picLocks noChangeAspect="1"/>
                    </pic:cNvPicPr>
                  </pic:nvPicPr>
                  <pic:blipFill>
                    <a:blip r:embed="rId83"/>
                    <a:stretch>
                      <a:fillRect/>
                    </a:stretch>
                  </pic:blipFill>
                  <pic:spPr>
                    <a:xfrm>
                      <a:off x="0" y="0"/>
                      <a:ext cx="5266690" cy="2586990"/>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学校简介可以创立学校的建校历史，介绍学校的环境、基础设施。打造本学校的官方宣传页面，同时可以在本页面进行更改操作。</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039995" cy="3622040"/>
            <wp:effectExtent l="0" t="0" r="4445" b="5080"/>
            <wp:docPr id="9" name="图片 7"/>
            <wp:cNvGraphicFramePr/>
            <a:graphic xmlns:a="http://schemas.openxmlformats.org/drawingml/2006/main">
              <a:graphicData uri="http://schemas.openxmlformats.org/drawingml/2006/picture">
                <pic:pic xmlns:pic="http://schemas.openxmlformats.org/drawingml/2006/picture">
                  <pic:nvPicPr>
                    <pic:cNvPr id="9" name="图片 7"/>
                    <pic:cNvPicPr/>
                  </pic:nvPicPr>
                  <pic:blipFill>
                    <a:blip r:embed="rId84"/>
                    <a:stretch>
                      <a:fillRect/>
                    </a:stretch>
                  </pic:blipFill>
                  <pic:spPr>
                    <a:xfrm>
                      <a:off x="0" y="0"/>
                      <a:ext cx="5039995" cy="3622040"/>
                    </a:xfrm>
                    <a:prstGeom prst="rect">
                      <a:avLst/>
                    </a:prstGeom>
                    <a:noFill/>
                    <a:ln w="9525">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lang w:val="en-US" w:eastAsia="zh-CN"/>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rightChars="0" w:firstLine="0"/>
        <w:jc w:val="left"/>
        <w:textAlignment w:val="auto"/>
        <w:rPr>
          <w:rFonts w:hint="eastAsia" w:cs="Times New Roman"/>
          <w:kern w:val="2"/>
          <w:sz w:val="21"/>
          <w:szCs w:val="22"/>
          <w:lang w:val="en-US" w:eastAsia="zh-CN" w:bidi="ar-SA"/>
        </w:rPr>
      </w:pPr>
    </w:p>
    <w:p>
      <w:pPr>
        <w:pStyle w:val="3"/>
        <w:numPr>
          <w:ilvl w:val="1"/>
          <w:numId w:val="0"/>
        </w:numPr>
        <w:tabs>
          <w:tab w:val="clear" w:pos="576"/>
        </w:tabs>
        <w:spacing w:before="0" w:beforeAutospacing="0" w:after="0" w:afterAutospacing="0"/>
        <w:ind w:leftChars="0"/>
        <w:rPr>
          <w:rFonts w:hint="eastAsia"/>
          <w:lang w:val="en-US" w:eastAsia="zh-CN"/>
        </w:rPr>
      </w:pPr>
      <w:bookmarkStart w:id="193" w:name="_Toc22074"/>
      <w:bookmarkStart w:id="194" w:name="_Toc24235_WPSOffice_Level2"/>
      <w:bookmarkStart w:id="195" w:name="_Toc3047_WPSOffice_Level2"/>
      <w:bookmarkStart w:id="196" w:name="_Toc18476"/>
      <w:r>
        <w:rPr>
          <w:rFonts w:hint="eastAsia"/>
          <w:lang w:val="en-US" w:eastAsia="zh-CN"/>
        </w:rPr>
        <w:t>10.4校园动态管理</w:t>
      </w:r>
      <w:bookmarkEnd w:id="193"/>
      <w:bookmarkEnd w:id="194"/>
      <w:bookmarkEnd w:id="195"/>
      <w:bookmarkEnd w:id="196"/>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ascii="宋体" w:hAnsi="宋体" w:cs="Times New Roman"/>
          <w:b/>
          <w:kern w:val="2"/>
          <w:sz w:val="21"/>
          <w:szCs w:val="21"/>
          <w:lang w:val="en-US" w:eastAsia="zh-CN" w:bidi="ar-SA"/>
        </w:rPr>
      </w:pPr>
      <w:r>
        <w:drawing>
          <wp:inline distT="0" distB="0" distL="114300" distR="114300">
            <wp:extent cx="5266690" cy="2586990"/>
            <wp:effectExtent l="0" t="0" r="6350" b="3810"/>
            <wp:docPr id="30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30"/>
                    <pic:cNvPicPr>
                      <a:picLocks noChangeAspect="1"/>
                    </pic:cNvPicPr>
                  </pic:nvPicPr>
                  <pic:blipFill>
                    <a:blip r:embed="rId85"/>
                    <a:stretch>
                      <a:fillRect/>
                    </a:stretch>
                  </pic:blipFill>
                  <pic:spPr>
                    <a:xfrm>
                      <a:off x="0" y="0"/>
                      <a:ext cx="5266690" cy="2586990"/>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校园动态管理列表内容包括有发布的标题、发布者、发布时间，在管理栏可以修改动态的标题或者删除某个动态。</w:t>
      </w:r>
    </w:p>
    <w:p>
      <w:pPr>
        <w:pStyle w:val="3"/>
        <w:numPr>
          <w:ilvl w:val="1"/>
          <w:numId w:val="0"/>
        </w:numPr>
        <w:tabs>
          <w:tab w:val="clear" w:pos="576"/>
        </w:tabs>
        <w:spacing w:before="0" w:beforeAutospacing="0" w:after="0" w:afterAutospacing="0"/>
        <w:ind w:leftChars="0"/>
        <w:rPr>
          <w:rFonts w:hint="eastAsia"/>
          <w:lang w:val="en-US" w:eastAsia="zh-CN"/>
        </w:rPr>
      </w:pPr>
      <w:bookmarkStart w:id="197" w:name="_Toc28568"/>
      <w:bookmarkStart w:id="198" w:name="_Toc16379_WPSOffice_Level2"/>
      <w:bookmarkStart w:id="199" w:name="_Toc14089_WPSOffice_Level2"/>
      <w:bookmarkStart w:id="200" w:name="_Toc31279"/>
      <w:r>
        <w:rPr>
          <w:rFonts w:hint="eastAsia"/>
          <w:lang w:val="en-US" w:eastAsia="zh-CN"/>
        </w:rPr>
        <w:t>10.5权限设置</w:t>
      </w:r>
      <w:bookmarkEnd w:id="197"/>
      <w:bookmarkEnd w:id="198"/>
      <w:bookmarkEnd w:id="199"/>
      <w:bookmarkEnd w:id="200"/>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drawing>
          <wp:inline distT="0" distB="0" distL="114300" distR="114300">
            <wp:extent cx="5266690" cy="2586990"/>
            <wp:effectExtent l="0" t="0" r="6350" b="3810"/>
            <wp:docPr id="30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31"/>
                    <pic:cNvPicPr>
                      <a:picLocks noChangeAspect="1"/>
                    </pic:cNvPicPr>
                  </pic:nvPicPr>
                  <pic:blipFill>
                    <a:blip r:embed="rId86"/>
                    <a:stretch>
                      <a:fillRect/>
                    </a:stretch>
                  </pic:blipFill>
                  <pic:spPr>
                    <a:xfrm>
                      <a:off x="0" y="0"/>
                      <a:ext cx="5266690" cy="2586990"/>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权限设置是用于选择学校主页查看访问权限，选择后点击保存。</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p>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0"/>
        <w:rPr>
          <w:rFonts w:hint="eastAsia"/>
          <w:bCs w:val="0"/>
          <w:sz w:val="44"/>
          <w:szCs w:val="44"/>
          <w:lang w:val="en-US" w:eastAsia="zh-CN"/>
        </w:rPr>
      </w:pPr>
      <w:bookmarkStart w:id="201" w:name="_Toc11751"/>
      <w:bookmarkStart w:id="202" w:name="_Toc23817"/>
      <w:bookmarkStart w:id="203" w:name="_Toc6089_WPSOffice_Level1"/>
      <w:bookmarkStart w:id="204" w:name="_Toc3125_WPSOffice_Level1"/>
      <w:bookmarkStart w:id="205" w:name="_Toc22030"/>
      <w:bookmarkStart w:id="206" w:name="_Toc6719"/>
      <w:r>
        <w:rPr>
          <w:rFonts w:hint="eastAsia"/>
          <w:bCs w:val="0"/>
          <w:sz w:val="44"/>
          <w:szCs w:val="44"/>
          <w:lang w:val="en-US" w:eastAsia="zh-CN"/>
        </w:rPr>
        <w:t>11.校园微课</w:t>
      </w:r>
      <w:bookmarkEnd w:id="201"/>
      <w:bookmarkEnd w:id="202"/>
      <w:bookmarkEnd w:id="203"/>
      <w:bookmarkEnd w:id="204"/>
      <w:bookmarkEnd w:id="205"/>
      <w:bookmarkEnd w:id="206"/>
    </w:p>
    <w:p>
      <w:pPr>
        <w:pStyle w:val="3"/>
        <w:numPr>
          <w:ilvl w:val="1"/>
          <w:numId w:val="0"/>
        </w:numPr>
        <w:tabs>
          <w:tab w:val="clear" w:pos="576"/>
        </w:tabs>
        <w:spacing w:before="0" w:beforeAutospacing="0" w:after="0" w:afterAutospacing="0"/>
        <w:ind w:leftChars="0"/>
        <w:rPr>
          <w:rFonts w:hint="eastAsia"/>
          <w:lang w:val="en-US" w:eastAsia="zh-CN"/>
        </w:rPr>
      </w:pPr>
      <w:bookmarkStart w:id="207" w:name="_Toc27635"/>
      <w:bookmarkStart w:id="208" w:name="_Toc27741_WPSOffice_Level2"/>
      <w:bookmarkStart w:id="209" w:name="_Toc28264_WPSOffice_Level2"/>
      <w:bookmarkStart w:id="210" w:name="_Toc31348"/>
      <w:r>
        <w:rPr>
          <w:rFonts w:hint="eastAsia"/>
          <w:lang w:val="en-US" w:eastAsia="zh-CN"/>
        </w:rPr>
        <w:t>11.1微课上传</w:t>
      </w:r>
      <w:bookmarkEnd w:id="207"/>
      <w:bookmarkEnd w:id="208"/>
      <w:bookmarkEnd w:id="209"/>
      <w:bookmarkEnd w:id="210"/>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rPr>
          <w:rFonts w:hint="eastAsia" w:cs="Times New Roman"/>
          <w:kern w:val="2"/>
          <w:sz w:val="21"/>
          <w:szCs w:val="22"/>
          <w:lang w:val="en-US" w:eastAsia="zh-CN" w:bidi="ar-SA"/>
        </w:rPr>
      </w:pPr>
      <w:r>
        <w:rPr>
          <w:rFonts w:hint="eastAsia" w:cs="Times New Roman"/>
          <w:kern w:val="2"/>
          <w:sz w:val="21"/>
          <w:szCs w:val="22"/>
          <w:lang w:val="en-US" w:eastAsia="zh-CN" w:bidi="ar-SA"/>
        </w:rPr>
        <w:t>微课上传：输入课程名称、课程作者、课程分类等，点击“选择文件按钮”上传海报和微课视频（注意海报文件大小限制: 4MB，文件格式限制: jpg; gif; tif; png。视频大小限制: 50MB），最后点击提交，微课上传完成。</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266690" cy="2597785"/>
            <wp:effectExtent l="0" t="0" r="6350" b="8255"/>
            <wp:docPr id="30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3"/>
                    <pic:cNvPicPr>
                      <a:picLocks noChangeAspect="1"/>
                    </pic:cNvPicPr>
                  </pic:nvPicPr>
                  <pic:blipFill>
                    <a:blip r:embed="rId87"/>
                    <a:stretch>
                      <a:fillRect/>
                    </a:stretch>
                  </pic:blipFill>
                  <pic:spPr>
                    <a:xfrm>
                      <a:off x="0" y="0"/>
                      <a:ext cx="5266690" cy="2597785"/>
                    </a:xfrm>
                    <a:prstGeom prst="rect">
                      <a:avLst/>
                    </a:prstGeom>
                    <a:noFill/>
                    <a:ln>
                      <a:noFill/>
                    </a:ln>
                  </pic:spPr>
                </pic:pic>
              </a:graphicData>
            </a:graphic>
          </wp:inline>
        </w:drawing>
      </w:r>
    </w:p>
    <w:p>
      <w:pPr>
        <w:pStyle w:val="3"/>
        <w:numPr>
          <w:ilvl w:val="1"/>
          <w:numId w:val="0"/>
        </w:numPr>
        <w:tabs>
          <w:tab w:val="clear" w:pos="576"/>
        </w:tabs>
        <w:spacing w:before="0" w:beforeAutospacing="0" w:after="0" w:afterAutospacing="0"/>
        <w:ind w:leftChars="0"/>
        <w:rPr>
          <w:rFonts w:hint="eastAsia"/>
          <w:lang w:val="en-US" w:eastAsia="zh-CN"/>
        </w:rPr>
      </w:pPr>
      <w:bookmarkStart w:id="211" w:name="_Toc984_WPSOffice_Level2"/>
      <w:bookmarkStart w:id="212" w:name="_Toc3333_WPSOffice_Level2"/>
      <w:bookmarkStart w:id="213" w:name="_Toc15961"/>
      <w:bookmarkStart w:id="214" w:name="_Toc12437"/>
      <w:r>
        <w:rPr>
          <w:rFonts w:hint="eastAsia"/>
          <w:lang w:val="en-US" w:eastAsia="zh-CN"/>
        </w:rPr>
        <w:t>11.2微课管理</w:t>
      </w:r>
      <w:bookmarkEnd w:id="211"/>
      <w:bookmarkEnd w:id="212"/>
      <w:bookmarkEnd w:id="213"/>
      <w:bookmarkEnd w:id="214"/>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266690" cy="2695575"/>
            <wp:effectExtent l="0" t="0" r="6350" b="1905"/>
            <wp:docPr id="309"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34"/>
                    <pic:cNvPicPr>
                      <a:picLocks noChangeAspect="1"/>
                    </pic:cNvPicPr>
                  </pic:nvPicPr>
                  <pic:blipFill>
                    <a:blip r:embed="rId88"/>
                    <a:stretch>
                      <a:fillRect/>
                    </a:stretch>
                  </pic:blipFill>
                  <pic:spPr>
                    <a:xfrm>
                      <a:off x="0" y="0"/>
                      <a:ext cx="5266690" cy="2695575"/>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微课管理是对上传的微课进行修改、删除、置顶操作。</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default" w:ascii="Calibri" w:hAnsi="Calibri" w:cs="Calibri"/>
          <w:kern w:val="2"/>
          <w:sz w:val="21"/>
          <w:szCs w:val="22"/>
          <w:lang w:val="en-US" w:eastAsia="zh-CN" w:bidi="ar-SA"/>
        </w:rPr>
        <w:t>①</w:t>
      </w:r>
      <w:r>
        <w:rPr>
          <w:rFonts w:hint="eastAsia" w:cs="Times New Roman"/>
          <w:kern w:val="2"/>
          <w:sz w:val="21"/>
          <w:szCs w:val="22"/>
          <w:lang w:val="en-US" w:eastAsia="zh-CN" w:bidi="ar-SA"/>
        </w:rPr>
        <w:t>修改：可以修改微课名称、作者、课程类别、简介、海报、视频等</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default" w:ascii="Calibri" w:hAnsi="Calibri" w:cs="Calibri"/>
          <w:kern w:val="2"/>
          <w:sz w:val="21"/>
          <w:szCs w:val="22"/>
          <w:lang w:val="en-US" w:eastAsia="zh-CN" w:bidi="ar-SA"/>
        </w:rPr>
        <w:t>②</w:t>
      </w:r>
      <w:r>
        <w:rPr>
          <w:rFonts w:hint="eastAsia" w:cs="Times New Roman"/>
          <w:kern w:val="2"/>
          <w:sz w:val="21"/>
          <w:szCs w:val="22"/>
          <w:lang w:val="en-US" w:eastAsia="zh-CN" w:bidi="ar-SA"/>
        </w:rPr>
        <w:t>删除：删除某个微课课程</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default" w:ascii="Calibri" w:hAnsi="Calibri" w:cs="Calibri"/>
          <w:kern w:val="2"/>
          <w:sz w:val="21"/>
          <w:szCs w:val="22"/>
          <w:lang w:val="en-US" w:eastAsia="zh-CN" w:bidi="ar-SA"/>
        </w:rPr>
        <w:t>③</w:t>
      </w:r>
      <w:r>
        <w:rPr>
          <w:rFonts w:hint="eastAsia" w:cs="Times New Roman"/>
          <w:kern w:val="2"/>
          <w:sz w:val="21"/>
          <w:szCs w:val="22"/>
          <w:lang w:val="en-US" w:eastAsia="zh-CN" w:bidi="ar-SA"/>
        </w:rPr>
        <w:t>置顶：置顶某个微课课程</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p>
    <w:p>
      <w:pPr>
        <w:pStyle w:val="2"/>
        <w:numPr>
          <w:ilvl w:val="0"/>
          <w:numId w:val="0"/>
        </w:numPr>
        <w:tabs>
          <w:tab w:val="clear" w:pos="432"/>
        </w:tabs>
        <w:ind w:leftChars="0"/>
        <w:rPr>
          <w:rFonts w:hint="eastAsia" w:eastAsia="宋体" w:cs="Times New Roman"/>
          <w:kern w:val="2"/>
          <w:szCs w:val="22"/>
          <w:lang w:val="en-US" w:eastAsia="zh-CN" w:bidi="ar-SA"/>
        </w:rPr>
      </w:pPr>
      <w:bookmarkStart w:id="215" w:name="_Toc1825_WPSOffice_Level1"/>
      <w:bookmarkStart w:id="216" w:name="_Toc546"/>
      <w:r>
        <w:rPr>
          <w:rFonts w:hint="eastAsia"/>
          <w:lang w:val="en-US" w:eastAsia="zh-CN"/>
        </w:rPr>
        <w:t>12.学生评价</w:t>
      </w:r>
      <w:bookmarkEnd w:id="215"/>
      <w:bookmarkEnd w:id="216"/>
    </w:p>
    <w:p>
      <w:pPr>
        <w:pStyle w:val="3"/>
        <w:numPr>
          <w:ilvl w:val="1"/>
          <w:numId w:val="0"/>
        </w:numPr>
        <w:tabs>
          <w:tab w:val="clear" w:pos="576"/>
        </w:tabs>
        <w:ind w:leftChars="0"/>
        <w:rPr>
          <w:rFonts w:hint="eastAsia"/>
          <w:lang w:val="en-US" w:eastAsia="zh-CN"/>
        </w:rPr>
      </w:pPr>
      <w:bookmarkStart w:id="217" w:name="_Toc8019_WPSOffice_Level2"/>
      <w:bookmarkStart w:id="218" w:name="_Toc2333"/>
      <w:r>
        <w:rPr>
          <w:rFonts w:hint="eastAsia"/>
          <w:lang w:val="en-US" w:eastAsia="zh-CN"/>
        </w:rPr>
        <w:t>12.1学生评价计划</w:t>
      </w:r>
      <w:bookmarkEnd w:id="217"/>
      <w:bookmarkEnd w:id="218"/>
    </w:p>
    <w:p>
      <w:pPr>
        <w:pStyle w:val="4"/>
        <w:rPr>
          <w:rFonts w:hint="eastAsia"/>
          <w:sz w:val="28"/>
          <w:szCs w:val="28"/>
          <w:lang w:val="en-US" w:eastAsia="zh-CN"/>
        </w:rPr>
      </w:pPr>
      <w:bookmarkStart w:id="219" w:name="_Toc15093"/>
      <w:r>
        <w:rPr>
          <w:rFonts w:hint="eastAsia"/>
          <w:sz w:val="28"/>
          <w:szCs w:val="28"/>
          <w:lang w:val="en-US" w:eastAsia="zh-CN"/>
        </w:rPr>
        <w:t>12.1.1学生评价计划列表</w:t>
      </w:r>
      <w:bookmarkEnd w:id="219"/>
    </w:p>
    <w:p>
      <w:r>
        <w:drawing>
          <wp:inline distT="0" distB="0" distL="114300" distR="114300">
            <wp:extent cx="5039995" cy="2879725"/>
            <wp:effectExtent l="0" t="0" r="4445" b="635"/>
            <wp:docPr id="134" name="图片 4"/>
            <wp:cNvGraphicFramePr/>
            <a:graphic xmlns:a="http://schemas.openxmlformats.org/drawingml/2006/main">
              <a:graphicData uri="http://schemas.openxmlformats.org/drawingml/2006/picture">
                <pic:pic xmlns:pic="http://schemas.openxmlformats.org/drawingml/2006/picture">
                  <pic:nvPicPr>
                    <pic:cNvPr id="134" name="图片 4"/>
                    <pic:cNvPicPr/>
                  </pic:nvPicPr>
                  <pic:blipFill>
                    <a:blip r:embed="rId89"/>
                    <a:stretch>
                      <a:fillRect/>
                    </a:stretch>
                  </pic:blipFill>
                  <pic:spPr>
                    <a:xfrm>
                      <a:off x="0" y="0"/>
                      <a:ext cx="5039995" cy="287972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rFonts w:hint="eastAsia"/>
          <w:sz w:val="21"/>
          <w:szCs w:val="21"/>
          <w:lang w:val="en-US" w:eastAsia="zh-CN"/>
        </w:rPr>
      </w:pPr>
      <w:r>
        <w:rPr>
          <w:rFonts w:hint="eastAsia"/>
          <w:sz w:val="21"/>
          <w:szCs w:val="21"/>
          <w:lang w:val="en-US" w:eastAsia="zh-CN"/>
        </w:rPr>
        <w:t>列表展现计划名称、计划开始时间、计划结束时间、评价范围、状态（未开始、进行中、已结束）、操作；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rFonts w:hint="eastAsia"/>
          <w:sz w:val="21"/>
          <w:szCs w:val="21"/>
          <w:lang w:val="en-US" w:eastAsia="zh-CN"/>
        </w:rPr>
      </w:pPr>
      <w:r>
        <w:rPr>
          <w:rFonts w:hint="eastAsia"/>
          <w:sz w:val="21"/>
          <w:szCs w:val="21"/>
          <w:lang w:val="en-US" w:eastAsia="zh-CN"/>
        </w:rPr>
        <w:t>操作项包括：编辑、统计、未评价名单、删除；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rFonts w:hint="eastAsia"/>
          <w:sz w:val="21"/>
          <w:szCs w:val="21"/>
          <w:lang w:val="en-US" w:eastAsia="zh-CN"/>
        </w:rPr>
      </w:pPr>
      <w:r>
        <w:rPr>
          <w:rFonts w:hint="eastAsia"/>
          <w:sz w:val="21"/>
          <w:szCs w:val="21"/>
          <w:lang w:val="en-US" w:eastAsia="zh-CN"/>
        </w:rPr>
        <w:t>页面右上角提供“新建评价计划”按钮；</w:t>
      </w:r>
    </w:p>
    <w:p>
      <w:pPr>
        <w:bidi w:val="0"/>
        <w:rPr>
          <w:rFonts w:hint="eastAsia"/>
          <w:lang w:val="en-US" w:eastAsia="zh-CN"/>
        </w:rPr>
      </w:pPr>
    </w:p>
    <w:p>
      <w:pPr>
        <w:pStyle w:val="4"/>
        <w:bidi w:val="0"/>
        <w:rPr>
          <w:rFonts w:hint="eastAsia"/>
          <w:lang w:val="en-US" w:eastAsia="zh-CN"/>
        </w:rPr>
      </w:pPr>
      <w:bookmarkStart w:id="220" w:name="_Toc25605"/>
      <w:r>
        <w:rPr>
          <w:rFonts w:hint="eastAsia"/>
          <w:lang w:val="en-US" w:eastAsia="zh-CN"/>
        </w:rPr>
        <w:t>12.1.2新建学生评价计划</w:t>
      </w:r>
      <w:bookmarkEnd w:id="220"/>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drawing>
          <wp:inline distT="0" distB="0" distL="114300" distR="114300">
            <wp:extent cx="5039995" cy="2879725"/>
            <wp:effectExtent l="0" t="0" r="4445" b="635"/>
            <wp:docPr id="135" name="图片 5"/>
            <wp:cNvGraphicFramePr/>
            <a:graphic xmlns:a="http://schemas.openxmlformats.org/drawingml/2006/main">
              <a:graphicData uri="http://schemas.openxmlformats.org/drawingml/2006/picture">
                <pic:pic xmlns:pic="http://schemas.openxmlformats.org/drawingml/2006/picture">
                  <pic:nvPicPr>
                    <pic:cNvPr id="135" name="图片 5"/>
                    <pic:cNvPicPr/>
                  </pic:nvPicPr>
                  <pic:blipFill>
                    <a:blip r:embed="rId90"/>
                    <a:stretch>
                      <a:fillRect/>
                    </a:stretch>
                  </pic:blipFill>
                  <pic:spPr>
                    <a:xfrm>
                      <a:off x="0" y="0"/>
                      <a:ext cx="5039995" cy="287972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eastAsia"/>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eastAsia"/>
          <w:sz w:val="21"/>
          <w:szCs w:val="21"/>
          <w:lang w:val="en-US" w:eastAsia="zh-CN"/>
        </w:rPr>
      </w:pPr>
      <w:r>
        <w:rPr>
          <w:rFonts w:hint="eastAsia"/>
          <w:sz w:val="21"/>
          <w:szCs w:val="21"/>
          <w:lang w:val="en-US" w:eastAsia="zh-CN"/>
        </w:rPr>
        <w:t>新建评价计划总共分为三步，每一步输入完之后若再反回，原数据保留。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eastAsia"/>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eastAsia"/>
          <w:sz w:val="21"/>
          <w:szCs w:val="21"/>
          <w:lang w:val="en-US" w:eastAsia="zh-CN"/>
        </w:rPr>
      </w:pPr>
      <w:r>
        <w:rPr>
          <w:rFonts w:hint="eastAsia"/>
          <w:sz w:val="21"/>
          <w:szCs w:val="21"/>
          <w:lang w:val="en-US" w:eastAsia="zh-CN"/>
        </w:rPr>
        <w:t>第一步：基本信息</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评价计划名称：最多输入50字</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评价范围：默认不勾选，展开全部的学段、年级、班级信息</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评价时间范围：评价时间的有效期，默认开始时间为当前时间，结束时间为10天后的时间；如果开始时间大于现在，则建立后的评价为“未开始”状态，app前端提示“未开始”，如果到达结束时间，则评价状态为已结束；</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是否使用评分：单选，默认为“使用”，选择使用则进入第二步，如果选择不使用，相当于只进行评语的评价，此时点击下一步会跳过下一步，在第三步中只勾选需要谁来评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rFonts w:hint="eastAsia"/>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rFonts w:hint="eastAsia"/>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rFonts w:hint="eastAsia"/>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rFonts w:hint="eastAsia"/>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rFonts w:hint="eastAsia"/>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rFonts w:hint="eastAsia"/>
          <w:sz w:val="21"/>
          <w:szCs w:val="21"/>
          <w:lang w:val="en-US" w:eastAsia="zh-CN"/>
        </w:rPr>
      </w:pPr>
      <w:r>
        <w:rPr>
          <w:rFonts w:hint="eastAsia"/>
          <w:sz w:val="21"/>
          <w:szCs w:val="21"/>
          <w:lang w:val="en-US" w:eastAsia="zh-CN"/>
        </w:rPr>
        <w:t>第二步：选择条例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rFonts w:hint="eastAsia"/>
          <w:sz w:val="24"/>
          <w:szCs w:val="24"/>
          <w:lang w:val="en-US" w:eastAsia="zh-CN"/>
        </w:rPr>
      </w:pPr>
      <w:r>
        <w:drawing>
          <wp:inline distT="0" distB="0" distL="114300" distR="114300">
            <wp:extent cx="5039995" cy="2879725"/>
            <wp:effectExtent l="0" t="0" r="4445" b="635"/>
            <wp:docPr id="222" name="图片 6"/>
            <wp:cNvGraphicFramePr/>
            <a:graphic xmlns:a="http://schemas.openxmlformats.org/drawingml/2006/main">
              <a:graphicData uri="http://schemas.openxmlformats.org/drawingml/2006/picture">
                <pic:pic xmlns:pic="http://schemas.openxmlformats.org/drawingml/2006/picture">
                  <pic:nvPicPr>
                    <pic:cNvPr id="222" name="图片 6"/>
                    <pic:cNvPicPr/>
                  </pic:nvPicPr>
                  <pic:blipFill>
                    <a:blip r:embed="rId91"/>
                    <a:stretch>
                      <a:fillRect/>
                    </a:stretch>
                  </pic:blipFill>
                  <pic:spPr>
                    <a:xfrm>
                      <a:off x="0" y="0"/>
                      <a:ext cx="5039995" cy="2879725"/>
                    </a:xfrm>
                    <a:prstGeom prst="rect">
                      <a:avLst/>
                    </a:prstGeom>
                    <a:noFill/>
                    <a:ln w="9525">
                      <a:noFill/>
                    </a:ln>
                  </pic:spPr>
                </pic:pic>
              </a:graphicData>
            </a:graphic>
          </wp:inline>
        </w:drawing>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当第一步中选择使用评分项时，则跳到第二步页面，该页面显示所需要的评价条例；</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分值为系统固定，每一项分值为5分；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rFonts w:hint="eastAsia"/>
          <w:sz w:val="21"/>
          <w:szCs w:val="21"/>
          <w:lang w:val="en-US" w:eastAsia="zh-CN"/>
        </w:rPr>
      </w:pPr>
      <w:r>
        <w:rPr>
          <w:rFonts w:hint="eastAsia"/>
          <w:sz w:val="21"/>
          <w:szCs w:val="21"/>
          <w:lang w:val="en-US" w:eastAsia="zh-CN"/>
        </w:rPr>
        <w:t>第三步：参评类型设置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rFonts w:hint="eastAsia"/>
          <w:sz w:val="24"/>
          <w:szCs w:val="24"/>
          <w:lang w:val="en-US" w:eastAsia="zh-CN"/>
        </w:rPr>
      </w:pPr>
      <w:r>
        <w:drawing>
          <wp:inline distT="0" distB="0" distL="114300" distR="114300">
            <wp:extent cx="5039995" cy="2879725"/>
            <wp:effectExtent l="0" t="0" r="4445" b="635"/>
            <wp:docPr id="223" name="图片 7"/>
            <wp:cNvGraphicFramePr/>
            <a:graphic xmlns:a="http://schemas.openxmlformats.org/drawingml/2006/main">
              <a:graphicData uri="http://schemas.openxmlformats.org/drawingml/2006/picture">
                <pic:pic xmlns:pic="http://schemas.openxmlformats.org/drawingml/2006/picture">
                  <pic:nvPicPr>
                    <pic:cNvPr id="223" name="图片 7"/>
                    <pic:cNvPicPr/>
                  </pic:nvPicPr>
                  <pic:blipFill>
                    <a:blip r:embed="rId92"/>
                    <a:stretch>
                      <a:fillRect/>
                    </a:stretch>
                  </pic:blipFill>
                  <pic:spPr>
                    <a:xfrm>
                      <a:off x="0" y="0"/>
                      <a:ext cx="5039995" cy="2879725"/>
                    </a:xfrm>
                    <a:prstGeom prst="rect">
                      <a:avLst/>
                    </a:prstGeom>
                    <a:noFill/>
                    <a:ln w="9525">
                      <a:noFill/>
                    </a:ln>
                  </pic:spPr>
                </pic:pic>
              </a:graphicData>
            </a:graphic>
          </wp:inline>
        </w:drawing>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参评类型固定显示4行，包括类型名称、权重设置、描述；</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勾选科任教师参评后，默认对该计划选择下的每个班级的所有科任老师生效（每个班班主任可在app内修改勾选参评教师）；</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所有勾选项的权重设置之和必须满足100%；</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总分值计算：按每项计算后的均值乘以百分比权重进行计算；</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实时分数：某一项如果暂时没人评，则显示0分，有多少人评则以当前多少人为基数计算，例如互评10人1组需要10个人的评价，但是现在只有2个人评分，那么当前查看的分值就是这2个人给评的平均分；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rFonts w:hint="eastAsia"/>
          <w:sz w:val="21"/>
          <w:szCs w:val="21"/>
          <w:lang w:val="en-US" w:eastAsia="zh-CN"/>
        </w:rPr>
      </w:pPr>
    </w:p>
    <w:p>
      <w:pPr>
        <w:pStyle w:val="4"/>
        <w:rPr>
          <w:rFonts w:hint="eastAsia"/>
          <w:sz w:val="28"/>
          <w:szCs w:val="28"/>
          <w:lang w:val="en-US" w:eastAsia="zh-CN"/>
        </w:rPr>
      </w:pPr>
      <w:bookmarkStart w:id="221" w:name="_Toc13371"/>
      <w:r>
        <w:rPr>
          <w:rFonts w:hint="eastAsia"/>
          <w:sz w:val="28"/>
          <w:szCs w:val="28"/>
          <w:lang w:val="en-US" w:eastAsia="zh-CN"/>
        </w:rPr>
        <w:t>12.1.3编辑学生评价计划</w:t>
      </w:r>
      <w:bookmarkEnd w:id="221"/>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039995" cy="2879725"/>
            <wp:effectExtent l="0" t="0" r="4445" b="635"/>
            <wp:docPr id="224" name="图片 8"/>
            <wp:cNvGraphicFramePr/>
            <a:graphic xmlns:a="http://schemas.openxmlformats.org/drawingml/2006/main">
              <a:graphicData uri="http://schemas.openxmlformats.org/drawingml/2006/picture">
                <pic:pic xmlns:pic="http://schemas.openxmlformats.org/drawingml/2006/picture">
                  <pic:nvPicPr>
                    <pic:cNvPr id="224" name="图片 8"/>
                    <pic:cNvPicPr/>
                  </pic:nvPicPr>
                  <pic:blipFill>
                    <a:blip r:embed="rId93"/>
                    <a:stretch>
                      <a:fillRect/>
                    </a:stretch>
                  </pic:blipFill>
                  <pic:spPr>
                    <a:xfrm>
                      <a:off x="0" y="0"/>
                      <a:ext cx="5039995" cy="2879725"/>
                    </a:xfrm>
                    <a:prstGeom prst="rect">
                      <a:avLst/>
                    </a:prstGeom>
                    <a:noFill/>
                    <a:ln w="9525">
                      <a:noFill/>
                    </a:ln>
                  </pic:spPr>
                </pic:pic>
              </a:graphicData>
            </a:graphic>
          </wp:inline>
        </w:drawing>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编辑学生评价计划可以修改评价计划名称和评价时间范围，其他项不可修改；</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8"/>
          <w:szCs w:val="28"/>
          <w:lang w:val="en-US" w:eastAsia="zh-CN"/>
        </w:rPr>
      </w:pPr>
      <w:r>
        <w:rPr>
          <w:rFonts w:hint="eastAsia"/>
          <w:sz w:val="21"/>
          <w:szCs w:val="21"/>
          <w:lang w:val="en-US" w:eastAsia="zh-CN"/>
        </w:rPr>
        <w:t>已评数目的数值按人份计算，例如互评中给组内其他四人都评分了，则互评已评数目为4；</w:t>
      </w:r>
    </w:p>
    <w:p>
      <w:pPr>
        <w:pStyle w:val="4"/>
        <w:bidi w:val="0"/>
        <w:rPr>
          <w:rFonts w:hint="eastAsia"/>
          <w:lang w:val="en-US" w:eastAsia="zh-CN"/>
        </w:rPr>
      </w:pPr>
      <w:bookmarkStart w:id="222" w:name="_Toc3026"/>
      <w:r>
        <w:rPr>
          <w:rFonts w:hint="eastAsia"/>
          <w:lang w:val="en-US" w:eastAsia="zh-CN"/>
        </w:rPr>
        <w:t>12.1.4统计</w:t>
      </w:r>
      <w:bookmarkEnd w:id="222"/>
    </w:p>
    <w:p>
      <w:r>
        <w:drawing>
          <wp:inline distT="0" distB="0" distL="114300" distR="114300">
            <wp:extent cx="5039995" cy="1866900"/>
            <wp:effectExtent l="0" t="0" r="4445" b="7620"/>
            <wp:docPr id="225" name="图片 9"/>
            <wp:cNvGraphicFramePr/>
            <a:graphic xmlns:a="http://schemas.openxmlformats.org/drawingml/2006/main">
              <a:graphicData uri="http://schemas.openxmlformats.org/drawingml/2006/picture">
                <pic:pic xmlns:pic="http://schemas.openxmlformats.org/drawingml/2006/picture">
                  <pic:nvPicPr>
                    <pic:cNvPr id="225" name="图片 9"/>
                    <pic:cNvPicPr/>
                  </pic:nvPicPr>
                  <pic:blipFill>
                    <a:blip r:embed="rId94"/>
                    <a:stretch>
                      <a:fillRect/>
                    </a:stretch>
                  </pic:blipFill>
                  <pic:spPr>
                    <a:xfrm>
                      <a:off x="0" y="0"/>
                      <a:ext cx="5039995" cy="1866900"/>
                    </a:xfrm>
                    <a:prstGeom prst="rect">
                      <a:avLst/>
                    </a:prstGeom>
                    <a:noFill/>
                    <a:ln w="9525">
                      <a:noFill/>
                    </a:ln>
                  </pic:spPr>
                </pic:pic>
              </a:graphicData>
            </a:graphic>
          </wp:inline>
        </w:drawing>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列表中显示班级名称、所在年级、班级人数、自我评价（份数）、家长评价（份数）、学生互评（份数）、教师评价（份数）、评价进度（当前评价份数/总份数，百分比取整）、查看明细；</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支持当前统计列表页导出统计、导出评分、导出评语</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点击某个班的评价统计查看明细，列表显示学生姓名、评价类型的分数、总分、等级、操作</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支持批量操作，点选“全部”时导出或打印全班数据，点选“选中”则按照选中的学生进行打出或打印；</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4"/>
          <w:szCs w:val="24"/>
          <w:lang w:val="en-US" w:eastAsia="zh-CN"/>
        </w:rPr>
      </w:pPr>
      <w:r>
        <w:rPr>
          <w:rFonts w:hint="eastAsia"/>
          <w:sz w:val="21"/>
          <w:szCs w:val="21"/>
          <w:lang w:val="en-US" w:eastAsia="zh-CN"/>
        </w:rPr>
        <w:t>点击“查看明细”显示如下</w:t>
      </w:r>
      <w:r>
        <w:rPr>
          <w:rFonts w:hint="eastAsia"/>
          <w:sz w:val="24"/>
          <w:szCs w:val="24"/>
          <w:lang w:val="en-US" w:eastAsia="zh-CN"/>
        </w:rPr>
        <w:t>：</w:t>
      </w:r>
    </w:p>
    <w:p>
      <w:pPr>
        <w:rPr>
          <w:rFonts w:hint="eastAsia"/>
          <w:lang w:val="en-US" w:eastAsia="zh-CN"/>
        </w:rPr>
      </w:pPr>
      <w:r>
        <w:drawing>
          <wp:inline distT="0" distB="0" distL="114300" distR="114300">
            <wp:extent cx="5039995" cy="2879725"/>
            <wp:effectExtent l="0" t="0" r="4445" b="635"/>
            <wp:docPr id="226" name="图片 10"/>
            <wp:cNvGraphicFramePr/>
            <a:graphic xmlns:a="http://schemas.openxmlformats.org/drawingml/2006/main">
              <a:graphicData uri="http://schemas.openxmlformats.org/drawingml/2006/picture">
                <pic:pic xmlns:pic="http://schemas.openxmlformats.org/drawingml/2006/picture">
                  <pic:nvPicPr>
                    <pic:cNvPr id="226" name="图片 10"/>
                    <pic:cNvPicPr/>
                  </pic:nvPicPr>
                  <pic:blipFill>
                    <a:blip r:embed="rId95"/>
                    <a:stretch>
                      <a:fillRect/>
                    </a:stretch>
                  </pic:blipFill>
                  <pic:spPr>
                    <a:xfrm>
                      <a:off x="0" y="0"/>
                      <a:ext cx="5039995" cy="2879725"/>
                    </a:xfrm>
                    <a:prstGeom prst="rect">
                      <a:avLst/>
                    </a:prstGeom>
                    <a:noFill/>
                    <a:ln w="9525">
                      <a:noFill/>
                    </a:ln>
                  </pic:spPr>
                </pic:pic>
              </a:graphicData>
            </a:graphic>
          </wp:inline>
        </w:drawing>
      </w:r>
    </w:p>
    <w:p>
      <w:pPr>
        <w:pStyle w:val="4"/>
        <w:rPr>
          <w:rFonts w:hint="eastAsia"/>
          <w:lang w:val="en-US" w:eastAsia="zh-CN"/>
        </w:rPr>
      </w:pPr>
      <w:bookmarkStart w:id="223" w:name="_Toc9115"/>
      <w:bookmarkStart w:id="224" w:name="_Toc27925"/>
      <w:r>
        <w:rPr>
          <w:rFonts w:hint="eastAsia"/>
          <w:lang w:val="en-US" w:eastAsia="zh-CN"/>
        </w:rPr>
        <w:t>12.1.5未评价名单</w:t>
      </w:r>
      <w:bookmarkEnd w:id="223"/>
      <w:bookmarkEnd w:id="224"/>
    </w:p>
    <w:p>
      <w:pPr>
        <w:rPr>
          <w:rFonts w:hint="eastAsia"/>
          <w:lang w:val="en-US" w:eastAsia="zh-CN"/>
        </w:rPr>
      </w:pPr>
      <w:r>
        <w:drawing>
          <wp:inline distT="0" distB="0" distL="114300" distR="114300">
            <wp:extent cx="5269865" cy="1536700"/>
            <wp:effectExtent l="0" t="0" r="6985" b="6350"/>
            <wp:docPr id="227" name="图片 11"/>
            <wp:cNvGraphicFramePr/>
            <a:graphic xmlns:a="http://schemas.openxmlformats.org/drawingml/2006/main">
              <a:graphicData uri="http://schemas.openxmlformats.org/drawingml/2006/picture">
                <pic:pic xmlns:pic="http://schemas.openxmlformats.org/drawingml/2006/picture">
                  <pic:nvPicPr>
                    <pic:cNvPr id="227" name="图片 11"/>
                    <pic:cNvPicPr/>
                  </pic:nvPicPr>
                  <pic:blipFill>
                    <a:blip r:embed="rId96"/>
                    <a:stretch>
                      <a:fillRect/>
                    </a:stretch>
                  </pic:blipFill>
                  <pic:spPr>
                    <a:xfrm>
                      <a:off x="0" y="0"/>
                      <a:ext cx="5269865" cy="1536700"/>
                    </a:xfrm>
                    <a:prstGeom prst="rect">
                      <a:avLst/>
                    </a:prstGeom>
                    <a:noFill/>
                    <a:ln w="9525">
                      <a:noFill/>
                    </a:ln>
                  </pic:spPr>
                </pic:pic>
              </a:graphicData>
            </a:graphic>
          </wp:inline>
        </w:drawing>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未评价名单显示班级名称、所在年级、班级人数、自我评价未评价、未完成互评的学生、教师评价未评价、家长评价未评价；</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未完成互评的学生名单，以全部完成对组内其他人的评价为准；</w:t>
      </w:r>
    </w:p>
    <w:p>
      <w:pPr>
        <w:pStyle w:val="3"/>
        <w:numPr>
          <w:ilvl w:val="1"/>
          <w:numId w:val="0"/>
        </w:numPr>
        <w:tabs>
          <w:tab w:val="clear" w:pos="576"/>
        </w:tabs>
        <w:ind w:leftChars="0"/>
        <w:rPr>
          <w:rFonts w:hint="eastAsia"/>
          <w:lang w:val="en-US" w:eastAsia="zh-CN"/>
        </w:rPr>
      </w:pPr>
      <w:bookmarkStart w:id="225" w:name="_Toc16301_WPSOffice_Level2"/>
      <w:bookmarkStart w:id="226" w:name="_Toc26921"/>
      <w:bookmarkStart w:id="227" w:name="_Toc3879"/>
      <w:r>
        <w:rPr>
          <w:rFonts w:hint="eastAsia"/>
          <w:lang w:val="en-US" w:eastAsia="zh-CN"/>
        </w:rPr>
        <w:t>12.2评语模板设置</w:t>
      </w:r>
      <w:bookmarkEnd w:id="225"/>
      <w:bookmarkEnd w:id="226"/>
      <w:bookmarkEnd w:id="227"/>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eastAsia"/>
          <w:sz w:val="21"/>
          <w:szCs w:val="21"/>
          <w:lang w:val="en-US" w:eastAsia="zh-CN"/>
        </w:rPr>
      </w:pPr>
      <w:r>
        <w:rPr>
          <w:rFonts w:hint="eastAsia"/>
          <w:sz w:val="21"/>
          <w:szCs w:val="21"/>
          <w:lang w:val="en-US" w:eastAsia="zh-CN"/>
        </w:rPr>
        <w:t>评语用于班主任及科任老师在app端对评价计划中的评语内容书写，可通过系统自带及自定义的评语快速选取编辑。</w:t>
      </w:r>
    </w:p>
    <w:p>
      <w:pPr>
        <w:pStyle w:val="4"/>
        <w:rPr>
          <w:rFonts w:hint="eastAsia"/>
          <w:lang w:val="en-US" w:eastAsia="zh-CN"/>
        </w:rPr>
      </w:pPr>
      <w:bookmarkStart w:id="228" w:name="_Toc30332"/>
      <w:bookmarkStart w:id="229" w:name="_Toc7566"/>
      <w:r>
        <w:rPr>
          <w:rFonts w:hint="eastAsia"/>
          <w:lang w:val="en-US" w:eastAsia="zh-CN"/>
        </w:rPr>
        <w:t>12.2.1评语分类列表</w:t>
      </w:r>
      <w:bookmarkEnd w:id="228"/>
      <w:bookmarkEnd w:id="229"/>
    </w:p>
    <w:p>
      <w:pPr>
        <w:rPr>
          <w:rFonts w:hint="eastAsia"/>
          <w:lang w:val="en-US" w:eastAsia="zh-CN"/>
        </w:rPr>
      </w:pPr>
      <w:r>
        <w:drawing>
          <wp:inline distT="0" distB="0" distL="114300" distR="114300">
            <wp:extent cx="5266690" cy="2586990"/>
            <wp:effectExtent l="0" t="0" r="6350" b="3810"/>
            <wp:docPr id="31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36"/>
                    <pic:cNvPicPr>
                      <a:picLocks noChangeAspect="1"/>
                    </pic:cNvPicPr>
                  </pic:nvPicPr>
                  <pic:blipFill>
                    <a:blip r:embed="rId97"/>
                    <a:stretch>
                      <a:fillRect/>
                    </a:stretch>
                  </pic:blipFill>
                  <pic:spPr>
                    <a:xfrm>
                      <a:off x="0" y="0"/>
                      <a:ext cx="5266690" cy="2586990"/>
                    </a:xfrm>
                    <a:prstGeom prst="rect">
                      <a:avLst/>
                    </a:prstGeom>
                    <a:noFill/>
                    <a:ln>
                      <a:noFill/>
                    </a:ln>
                  </pic:spPr>
                </pic:pic>
              </a:graphicData>
            </a:graphic>
          </wp:inline>
        </w:drawing>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评语模板系统给定10个分类，共计117条评语</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校账号可自定义新增评语分类和评语，自定义的内容可以编辑和删除；</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4"/>
          <w:szCs w:val="24"/>
          <w:lang w:val="en-US" w:eastAsia="zh-CN"/>
        </w:rPr>
      </w:pPr>
      <w:r>
        <w:rPr>
          <w:rFonts w:hint="eastAsia"/>
          <w:sz w:val="21"/>
          <w:szCs w:val="21"/>
          <w:lang w:val="en-US" w:eastAsia="zh-CN"/>
        </w:rPr>
        <w:t>校账号自定义评语应用于本校所有教师，教师在app端自定义评语仅可自己</w:t>
      </w:r>
      <w:r>
        <w:rPr>
          <w:rFonts w:hint="eastAsia"/>
          <w:sz w:val="24"/>
          <w:szCs w:val="24"/>
          <w:lang w:val="en-US" w:eastAsia="zh-CN"/>
        </w:rPr>
        <w:t>使用；</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点击“模板列表”查看该评语分类下的评语内容；</w:t>
      </w:r>
    </w:p>
    <w:p>
      <w:pPr>
        <w:rPr>
          <w:rFonts w:hint="eastAsia"/>
          <w:lang w:val="en-US" w:eastAsia="zh-CN"/>
        </w:rPr>
      </w:pPr>
    </w:p>
    <w:p>
      <w:pPr>
        <w:rPr>
          <w:rFonts w:hint="eastAsia"/>
          <w:lang w:val="en-US" w:eastAsia="zh-CN"/>
        </w:rPr>
      </w:pPr>
    </w:p>
    <w:p>
      <w:pPr>
        <w:pStyle w:val="4"/>
        <w:rPr>
          <w:rFonts w:hint="eastAsia"/>
          <w:lang w:val="en-US" w:eastAsia="zh-CN"/>
        </w:rPr>
      </w:pPr>
      <w:bookmarkStart w:id="230" w:name="_Toc25407"/>
      <w:bookmarkStart w:id="231" w:name="_Toc499"/>
      <w:r>
        <w:rPr>
          <w:rFonts w:hint="eastAsia"/>
          <w:lang w:val="en-US" w:eastAsia="zh-CN"/>
        </w:rPr>
        <w:t>12.2.2新建评语分类</w:t>
      </w:r>
      <w:bookmarkEnd w:id="230"/>
      <w:bookmarkEnd w:id="231"/>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新建评语分类需要输入评语分类名称，字数最多为19字；</w:t>
      </w:r>
    </w:p>
    <w:p>
      <w:pPr>
        <w:rPr>
          <w:rFonts w:hint="eastAsia"/>
          <w:lang w:val="en-US" w:eastAsia="zh-CN"/>
        </w:rPr>
      </w:pPr>
    </w:p>
    <w:p>
      <w:pPr>
        <w:jc w:val="center"/>
      </w:pPr>
      <w:r>
        <w:drawing>
          <wp:inline distT="0" distB="0" distL="114300" distR="114300">
            <wp:extent cx="5039995" cy="2879725"/>
            <wp:effectExtent l="0" t="0" r="4445" b="635"/>
            <wp:docPr id="228" name="图片 13"/>
            <wp:cNvGraphicFramePr/>
            <a:graphic xmlns:a="http://schemas.openxmlformats.org/drawingml/2006/main">
              <a:graphicData uri="http://schemas.openxmlformats.org/drawingml/2006/picture">
                <pic:pic xmlns:pic="http://schemas.openxmlformats.org/drawingml/2006/picture">
                  <pic:nvPicPr>
                    <pic:cNvPr id="228" name="图片 13"/>
                    <pic:cNvPicPr/>
                  </pic:nvPicPr>
                  <pic:blipFill>
                    <a:blip r:embed="rId98"/>
                    <a:stretch>
                      <a:fillRect/>
                    </a:stretch>
                  </pic:blipFill>
                  <pic:spPr>
                    <a:xfrm>
                      <a:off x="0" y="0"/>
                      <a:ext cx="5039995" cy="2879725"/>
                    </a:xfrm>
                    <a:prstGeom prst="rect">
                      <a:avLst/>
                    </a:prstGeom>
                    <a:noFill/>
                    <a:ln w="9525">
                      <a:noFill/>
                    </a:ln>
                  </pic:spPr>
                </pic:pic>
              </a:graphicData>
            </a:graphic>
          </wp:inline>
        </w:drawing>
      </w:r>
    </w:p>
    <w:p>
      <w:pPr>
        <w:jc w:val="both"/>
      </w:pPr>
    </w:p>
    <w:p>
      <w:pPr>
        <w:pStyle w:val="4"/>
        <w:rPr>
          <w:rFonts w:hint="eastAsia"/>
          <w:lang w:val="en-US" w:eastAsia="zh-CN"/>
        </w:rPr>
      </w:pPr>
      <w:bookmarkStart w:id="232" w:name="_Toc4786"/>
      <w:bookmarkStart w:id="233" w:name="_Toc7589"/>
      <w:r>
        <w:rPr>
          <w:rFonts w:hint="eastAsia"/>
          <w:lang w:val="en-US" w:eastAsia="zh-CN"/>
        </w:rPr>
        <w:t>12.2.3评语模板列表</w:t>
      </w:r>
      <w:bookmarkEnd w:id="232"/>
      <w:bookmarkEnd w:id="233"/>
    </w:p>
    <w:p>
      <w:pPr>
        <w:rPr>
          <w:rFonts w:hint="eastAsia"/>
          <w:lang w:val="en-US" w:eastAsia="zh-CN"/>
        </w:rPr>
      </w:pPr>
      <w:r>
        <w:drawing>
          <wp:inline distT="0" distB="0" distL="114300" distR="114300">
            <wp:extent cx="5039995" cy="2879725"/>
            <wp:effectExtent l="0" t="0" r="4445" b="635"/>
            <wp:docPr id="230" name="图片 14"/>
            <wp:cNvGraphicFramePr/>
            <a:graphic xmlns:a="http://schemas.openxmlformats.org/drawingml/2006/main">
              <a:graphicData uri="http://schemas.openxmlformats.org/drawingml/2006/picture">
                <pic:pic xmlns:pic="http://schemas.openxmlformats.org/drawingml/2006/picture">
                  <pic:nvPicPr>
                    <pic:cNvPr id="230" name="图片 14"/>
                    <pic:cNvPicPr/>
                  </pic:nvPicPr>
                  <pic:blipFill>
                    <a:blip r:embed="rId99"/>
                    <a:stretch>
                      <a:fillRect/>
                    </a:stretch>
                  </pic:blipFill>
                  <pic:spPr>
                    <a:xfrm>
                      <a:off x="0" y="0"/>
                      <a:ext cx="5039995" cy="2879725"/>
                    </a:xfrm>
                    <a:prstGeom prst="rect">
                      <a:avLst/>
                    </a:prstGeom>
                    <a:noFill/>
                    <a:ln w="9525">
                      <a:noFill/>
                    </a:ln>
                  </pic:spPr>
                </pic:pic>
              </a:graphicData>
            </a:graphic>
          </wp:inline>
        </w:drawing>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列表展现序号、评语内容，提供编辑和删除按钮；</w:t>
      </w:r>
    </w:p>
    <w:p>
      <w:pPr>
        <w:pStyle w:val="4"/>
        <w:rPr>
          <w:rFonts w:hint="eastAsia"/>
          <w:lang w:val="en-US" w:eastAsia="zh-CN"/>
        </w:rPr>
      </w:pPr>
      <w:bookmarkStart w:id="234" w:name="_Toc18263"/>
      <w:bookmarkStart w:id="235" w:name="_Toc18653"/>
      <w:r>
        <w:rPr>
          <w:rFonts w:hint="eastAsia"/>
          <w:lang w:val="en-US" w:eastAsia="zh-CN"/>
        </w:rPr>
        <w:t>12.2.4新建评语</w:t>
      </w:r>
      <w:bookmarkEnd w:id="234"/>
      <w:bookmarkEnd w:id="235"/>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评语内容最多为190字；</w:t>
      </w:r>
    </w:p>
    <w:p>
      <w:pPr>
        <w:jc w:val="both"/>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039995" cy="2879725"/>
            <wp:effectExtent l="0" t="0" r="4445" b="635"/>
            <wp:docPr id="231" name="图片 15"/>
            <wp:cNvGraphicFramePr/>
            <a:graphic xmlns:a="http://schemas.openxmlformats.org/drawingml/2006/main">
              <a:graphicData uri="http://schemas.openxmlformats.org/drawingml/2006/picture">
                <pic:pic xmlns:pic="http://schemas.openxmlformats.org/drawingml/2006/picture">
                  <pic:nvPicPr>
                    <pic:cNvPr id="231" name="图片 15"/>
                    <pic:cNvPicPr/>
                  </pic:nvPicPr>
                  <pic:blipFill>
                    <a:blip r:embed="rId100"/>
                    <a:stretch>
                      <a:fillRect/>
                    </a:stretch>
                  </pic:blipFill>
                  <pic:spPr>
                    <a:xfrm>
                      <a:off x="0" y="0"/>
                      <a:ext cx="5039995" cy="2879725"/>
                    </a:xfrm>
                    <a:prstGeom prst="rect">
                      <a:avLst/>
                    </a:prstGeom>
                    <a:noFill/>
                    <a:ln w="9525">
                      <a:noFill/>
                    </a:ln>
                  </pic:spPr>
                </pic:pic>
              </a:graphicData>
            </a:graphic>
          </wp:inline>
        </w:drawing>
      </w:r>
    </w:p>
    <w:p>
      <w:pPr>
        <w:pStyle w:val="3"/>
        <w:numPr>
          <w:ilvl w:val="1"/>
          <w:numId w:val="0"/>
        </w:numPr>
        <w:tabs>
          <w:tab w:val="clear" w:pos="576"/>
        </w:tabs>
        <w:ind w:leftChars="0"/>
        <w:rPr>
          <w:rFonts w:hint="eastAsia"/>
          <w:lang w:val="en-US" w:eastAsia="zh-CN"/>
        </w:rPr>
      </w:pPr>
      <w:bookmarkStart w:id="236" w:name="_Toc13278"/>
      <w:bookmarkStart w:id="237" w:name="_Toc13227_WPSOffice_Level2"/>
      <w:bookmarkStart w:id="238" w:name="_Toc386"/>
      <w:r>
        <w:rPr>
          <w:rFonts w:hint="eastAsia"/>
          <w:lang w:val="en-US" w:eastAsia="zh-CN"/>
        </w:rPr>
        <w:t>12.3学生分组</w:t>
      </w:r>
      <w:bookmarkEnd w:id="236"/>
      <w:bookmarkEnd w:id="237"/>
      <w:bookmarkEnd w:id="238"/>
    </w:p>
    <w:p>
      <w:pPr>
        <w:pStyle w:val="4"/>
        <w:rPr>
          <w:rFonts w:hint="eastAsia"/>
          <w:lang w:val="en-US" w:eastAsia="zh-CN"/>
        </w:rPr>
      </w:pPr>
      <w:bookmarkStart w:id="239" w:name="_Toc5272"/>
      <w:bookmarkStart w:id="240" w:name="_Toc18715"/>
      <w:r>
        <w:rPr>
          <w:rFonts w:hint="eastAsia"/>
          <w:lang w:val="en-US" w:eastAsia="zh-CN"/>
        </w:rPr>
        <w:t>12.3.1分组列表</w:t>
      </w:r>
      <w:bookmarkEnd w:id="239"/>
      <w:bookmarkEnd w:id="240"/>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列表页展现所有班级，列表页展现信息包括班级名称、班主任、分组状态、分组数量、操作（查看分组/编辑分组）、批量分组操作按钮；</w:t>
      </w:r>
    </w:p>
    <w:p>
      <w:r>
        <w:drawing>
          <wp:inline distT="0" distB="0" distL="114300" distR="114300">
            <wp:extent cx="5039995" cy="2879725"/>
            <wp:effectExtent l="0" t="0" r="4445" b="635"/>
            <wp:docPr id="233" name="图片 16"/>
            <wp:cNvGraphicFramePr/>
            <a:graphic xmlns:a="http://schemas.openxmlformats.org/drawingml/2006/main">
              <a:graphicData uri="http://schemas.openxmlformats.org/drawingml/2006/picture">
                <pic:pic xmlns:pic="http://schemas.openxmlformats.org/drawingml/2006/picture">
                  <pic:nvPicPr>
                    <pic:cNvPr id="233" name="图片 16"/>
                    <pic:cNvPicPr/>
                  </pic:nvPicPr>
                  <pic:blipFill>
                    <a:blip r:embed="rId101"/>
                    <a:stretch>
                      <a:fillRect/>
                    </a:stretch>
                  </pic:blipFill>
                  <pic:spPr>
                    <a:xfrm>
                      <a:off x="0" y="0"/>
                      <a:ext cx="5039995" cy="2879725"/>
                    </a:xfrm>
                    <a:prstGeom prst="rect">
                      <a:avLst/>
                    </a:prstGeom>
                    <a:noFill/>
                    <a:ln w="9525">
                      <a:noFill/>
                    </a:ln>
                  </pic:spPr>
                </pic:pic>
              </a:graphicData>
            </a:graphic>
          </wp:inline>
        </w:drawing>
      </w:r>
    </w:p>
    <w:p/>
    <w:p>
      <w:pPr>
        <w:pStyle w:val="4"/>
        <w:rPr>
          <w:rFonts w:hint="eastAsia"/>
          <w:lang w:val="en-US" w:eastAsia="zh-CN"/>
        </w:rPr>
      </w:pPr>
      <w:bookmarkStart w:id="241" w:name="_Toc28268"/>
      <w:bookmarkStart w:id="242" w:name="_Toc31848"/>
      <w:r>
        <w:rPr>
          <w:rFonts w:hint="eastAsia"/>
          <w:lang w:val="en-US" w:eastAsia="zh-CN"/>
        </w:rPr>
        <w:t>12.3.2编辑分组</w:t>
      </w:r>
      <w:bookmarkEnd w:id="241"/>
      <w:bookmarkEnd w:id="242"/>
    </w:p>
    <w:p>
      <w:pPr>
        <w:rPr>
          <w:rFonts w:hint="eastAsia"/>
          <w:lang w:val="en-US" w:eastAsia="zh-CN"/>
        </w:rPr>
      </w:pPr>
      <w:r>
        <w:drawing>
          <wp:inline distT="0" distB="0" distL="114300" distR="114300">
            <wp:extent cx="5039995" cy="2879725"/>
            <wp:effectExtent l="0" t="0" r="4445" b="635"/>
            <wp:docPr id="234" name="图片 17"/>
            <wp:cNvGraphicFramePr/>
            <a:graphic xmlns:a="http://schemas.openxmlformats.org/drawingml/2006/main">
              <a:graphicData uri="http://schemas.openxmlformats.org/drawingml/2006/picture">
                <pic:pic xmlns:pic="http://schemas.openxmlformats.org/drawingml/2006/picture">
                  <pic:nvPicPr>
                    <pic:cNvPr id="234" name="图片 17"/>
                    <pic:cNvPicPr/>
                  </pic:nvPicPr>
                  <pic:blipFill>
                    <a:blip r:embed="rId102"/>
                    <a:stretch>
                      <a:fillRect/>
                    </a:stretch>
                  </pic:blipFill>
                  <pic:spPr>
                    <a:xfrm>
                      <a:off x="0" y="0"/>
                      <a:ext cx="5039995" cy="2879725"/>
                    </a:xfrm>
                    <a:prstGeom prst="rect">
                      <a:avLst/>
                    </a:prstGeom>
                    <a:noFill/>
                    <a:ln w="9525">
                      <a:noFill/>
                    </a:ln>
                  </pic:spPr>
                </pic:pic>
              </a:graphicData>
            </a:graphic>
          </wp:inline>
        </w:drawing>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编辑分组页显示班级名称及学生数量，需要输入每组分配多少人，需要填写大于1的整数，也就是互评至少为每组2人；</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当输入人数后需要点击“生成”按钮，此时在下面生成预览界面，显示当前班级所有学生的分组情况；</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lang w:val="en-US" w:eastAsia="zh-CN"/>
        </w:rPr>
      </w:pPr>
      <w:r>
        <w:rPr>
          <w:rFonts w:hint="eastAsia"/>
          <w:sz w:val="21"/>
          <w:szCs w:val="21"/>
          <w:lang w:val="en-US" w:eastAsia="zh-CN"/>
        </w:rPr>
        <w:t>例如当前班级25名学生，如果每组3人，则分8组（最后一组4人）；如果每组30人，则只分一组；如果每组7人，则分4组（最后一组4人）；</w:t>
      </w:r>
      <w:bookmarkStart w:id="243" w:name="_Toc24598"/>
    </w:p>
    <w:p>
      <w:pPr>
        <w:pStyle w:val="4"/>
        <w:numPr>
          <w:ilvl w:val="0"/>
          <w:numId w:val="0"/>
        </w:numPr>
        <w:bidi w:val="0"/>
        <w:ind w:leftChars="0"/>
        <w:rPr>
          <w:rFonts w:hint="eastAsia"/>
          <w:lang w:val="en-US" w:eastAsia="zh-CN"/>
        </w:rPr>
      </w:pPr>
      <w:bookmarkStart w:id="244" w:name="_Toc26662"/>
      <w:r>
        <w:rPr>
          <w:rFonts w:hint="eastAsia"/>
          <w:lang w:val="en-US" w:eastAsia="zh-CN"/>
        </w:rPr>
        <w:t>12.3.3查看分组</w:t>
      </w:r>
      <w:bookmarkEnd w:id="243"/>
      <w:bookmarkEnd w:id="244"/>
    </w:p>
    <w:p>
      <w:pPr>
        <w:rPr>
          <w:rFonts w:hint="eastAsia"/>
          <w:lang w:val="en-US" w:eastAsia="zh-CN"/>
        </w:rPr>
      </w:pPr>
      <w:r>
        <w:drawing>
          <wp:inline distT="0" distB="0" distL="114300" distR="114300">
            <wp:extent cx="5039995" cy="2103120"/>
            <wp:effectExtent l="0" t="0" r="4445" b="0"/>
            <wp:docPr id="235" name="图片 18"/>
            <wp:cNvGraphicFramePr/>
            <a:graphic xmlns:a="http://schemas.openxmlformats.org/drawingml/2006/main">
              <a:graphicData uri="http://schemas.openxmlformats.org/drawingml/2006/picture">
                <pic:pic xmlns:pic="http://schemas.openxmlformats.org/drawingml/2006/picture">
                  <pic:nvPicPr>
                    <pic:cNvPr id="235" name="图片 18"/>
                    <pic:cNvPicPr/>
                  </pic:nvPicPr>
                  <pic:blipFill>
                    <a:blip r:embed="rId103"/>
                    <a:stretch>
                      <a:fillRect/>
                    </a:stretch>
                  </pic:blipFill>
                  <pic:spPr>
                    <a:xfrm>
                      <a:off x="0" y="0"/>
                      <a:ext cx="5039995" cy="2103120"/>
                    </a:xfrm>
                    <a:prstGeom prst="rect">
                      <a:avLst/>
                    </a:prstGeom>
                    <a:noFill/>
                    <a:ln w="9525">
                      <a:noFill/>
                    </a:ln>
                  </pic:spPr>
                </pic:pic>
              </a:graphicData>
            </a:graphic>
          </wp:inline>
        </w:drawing>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查看已分配好的分组信息，校账号和班主任均有权限修改班级的分组，以两者最后一次成功保存的数据为准；1.3.4批量分组</w:t>
      </w:r>
    </w:p>
    <w:p>
      <w:pPr>
        <w:rPr>
          <w:rFonts w:hint="eastAsia"/>
          <w:lang w:val="en-US" w:eastAsia="zh-CN"/>
        </w:rPr>
      </w:pPr>
      <w:r>
        <w:drawing>
          <wp:inline distT="0" distB="0" distL="114300" distR="114300">
            <wp:extent cx="5039995" cy="2879725"/>
            <wp:effectExtent l="0" t="0" r="4445" b="635"/>
            <wp:docPr id="232" name="图片 19"/>
            <wp:cNvGraphicFramePr/>
            <a:graphic xmlns:a="http://schemas.openxmlformats.org/drawingml/2006/main">
              <a:graphicData uri="http://schemas.openxmlformats.org/drawingml/2006/picture">
                <pic:pic xmlns:pic="http://schemas.openxmlformats.org/drawingml/2006/picture">
                  <pic:nvPicPr>
                    <pic:cNvPr id="232" name="图片 19"/>
                    <pic:cNvPicPr/>
                  </pic:nvPicPr>
                  <pic:blipFill>
                    <a:blip r:embed="rId104"/>
                    <a:stretch>
                      <a:fillRect/>
                    </a:stretch>
                  </pic:blipFill>
                  <pic:spPr>
                    <a:xfrm>
                      <a:off x="0" y="0"/>
                      <a:ext cx="5039995" cy="2879725"/>
                    </a:xfrm>
                    <a:prstGeom prst="rect">
                      <a:avLst/>
                    </a:prstGeom>
                    <a:noFill/>
                    <a:ln w="9525">
                      <a:noFill/>
                    </a:ln>
                  </pic:spPr>
                </pic:pic>
              </a:graphicData>
            </a:graphic>
          </wp:inline>
        </w:drawing>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在学生分组列表页，至少选择一个班级进行批量分组，显示当前选择的班级名称，每组输入人数需要填写大于1的整数</w:t>
      </w:r>
    </w:p>
    <w:p>
      <w:pPr>
        <w:pStyle w:val="3"/>
        <w:numPr>
          <w:ilvl w:val="1"/>
          <w:numId w:val="0"/>
        </w:numPr>
        <w:tabs>
          <w:tab w:val="clear" w:pos="576"/>
        </w:tabs>
        <w:ind w:leftChars="0"/>
        <w:rPr>
          <w:rFonts w:hint="eastAsia"/>
          <w:lang w:val="en-US" w:eastAsia="zh-CN"/>
        </w:rPr>
      </w:pPr>
      <w:bookmarkStart w:id="245" w:name="_Toc29717"/>
      <w:bookmarkStart w:id="246" w:name="_Toc4163_WPSOffice_Level2"/>
      <w:bookmarkStart w:id="247" w:name="_Toc26663"/>
      <w:r>
        <w:rPr>
          <w:rFonts w:hint="eastAsia"/>
          <w:lang w:val="en-US" w:eastAsia="zh-CN"/>
        </w:rPr>
        <w:t>12.4等级设置</w:t>
      </w:r>
      <w:bookmarkEnd w:id="245"/>
      <w:bookmarkEnd w:id="246"/>
      <w:bookmarkEnd w:id="247"/>
    </w:p>
    <w:p>
      <w:pPr>
        <w:pStyle w:val="4"/>
        <w:rPr>
          <w:rFonts w:hint="eastAsia"/>
          <w:lang w:val="en-US" w:eastAsia="zh-CN"/>
        </w:rPr>
      </w:pPr>
      <w:bookmarkStart w:id="248" w:name="_Toc2516"/>
      <w:bookmarkStart w:id="249" w:name="_Toc25063"/>
      <w:r>
        <w:rPr>
          <w:rFonts w:hint="eastAsia"/>
          <w:lang w:val="en-US" w:eastAsia="zh-CN"/>
        </w:rPr>
        <w:t>12.4.1等级列表</w:t>
      </w:r>
      <w:bookmarkEnd w:id="248"/>
      <w:bookmarkEnd w:id="249"/>
    </w:p>
    <w:p>
      <w:pPr>
        <w:rPr>
          <w:rFonts w:hint="eastAsia"/>
          <w:lang w:val="en-US" w:eastAsia="zh-CN"/>
        </w:rPr>
      </w:pPr>
      <w:r>
        <w:drawing>
          <wp:inline distT="0" distB="0" distL="114300" distR="114300">
            <wp:extent cx="5039995" cy="2879725"/>
            <wp:effectExtent l="0" t="0" r="4445" b="635"/>
            <wp:docPr id="237" name="图片 20"/>
            <wp:cNvGraphicFramePr/>
            <a:graphic xmlns:a="http://schemas.openxmlformats.org/drawingml/2006/main">
              <a:graphicData uri="http://schemas.openxmlformats.org/drawingml/2006/picture">
                <pic:pic xmlns:pic="http://schemas.openxmlformats.org/drawingml/2006/picture">
                  <pic:nvPicPr>
                    <pic:cNvPr id="237" name="图片 20"/>
                    <pic:cNvPicPr/>
                  </pic:nvPicPr>
                  <pic:blipFill>
                    <a:blip r:embed="rId105"/>
                    <a:stretch>
                      <a:fillRect/>
                    </a:stretch>
                  </pic:blipFill>
                  <pic:spPr>
                    <a:xfrm>
                      <a:off x="0" y="0"/>
                      <a:ext cx="5039995" cy="2879725"/>
                    </a:xfrm>
                    <a:prstGeom prst="rect">
                      <a:avLst/>
                    </a:prstGeom>
                    <a:noFill/>
                    <a:ln w="9525">
                      <a:noFill/>
                    </a:ln>
                  </pic:spPr>
                </pic:pic>
              </a:graphicData>
            </a:graphic>
          </wp:inline>
        </w:drawing>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系统默认未设置等级，即等级列表为空（包括建立后又全部删除的情况），使用默认等级设置：A【100(含)分以上】、 B【80(含)分以上】、C【60(含)分以上】、D【60分以下】；</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设置的等级在列表页显示等级名称、起始分值、结束分值、操作（编辑/删除）；</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在等级计算中，如果某个分数有多个等级，则按发布时间最早的为准；</w:t>
      </w:r>
    </w:p>
    <w:p/>
    <w:p>
      <w:pPr>
        <w:pStyle w:val="4"/>
        <w:rPr>
          <w:rFonts w:hint="eastAsia"/>
          <w:lang w:val="en-US" w:eastAsia="zh-CN"/>
        </w:rPr>
      </w:pPr>
      <w:bookmarkStart w:id="250" w:name="_Toc27981"/>
      <w:bookmarkStart w:id="251" w:name="_Toc32016"/>
      <w:r>
        <w:rPr>
          <w:rFonts w:hint="eastAsia"/>
          <w:lang w:val="en-US" w:eastAsia="zh-CN"/>
        </w:rPr>
        <w:t>12.4.2新建等级</w:t>
      </w:r>
      <w:bookmarkEnd w:id="250"/>
      <w:bookmarkEnd w:id="251"/>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firstLineChars="0"/>
        <w:textAlignment w:val="auto"/>
        <w:outlineLvl w:val="9"/>
        <w:rPr>
          <w:rFonts w:hint="eastAsia"/>
          <w:sz w:val="21"/>
          <w:szCs w:val="21"/>
          <w:lang w:val="en-US" w:eastAsia="zh-CN"/>
        </w:rPr>
      </w:pPr>
      <w:r>
        <w:rPr>
          <w:rFonts w:hint="eastAsia"/>
          <w:sz w:val="21"/>
          <w:szCs w:val="21"/>
          <w:lang w:val="en-US" w:eastAsia="zh-CN"/>
        </w:rPr>
        <w:t>新建等级需要输入等级名称（19字以内），起始分值和结束分值（填写大于等于0的整数）；</w:t>
      </w:r>
    </w:p>
    <w:p>
      <w:r>
        <w:drawing>
          <wp:anchor distT="0" distB="0" distL="114300" distR="114300" simplePos="0" relativeHeight="251768832" behindDoc="0" locked="0" layoutInCell="1" allowOverlap="1">
            <wp:simplePos x="0" y="0"/>
            <wp:positionH relativeFrom="column">
              <wp:posOffset>30480</wp:posOffset>
            </wp:positionH>
            <wp:positionV relativeFrom="paragraph">
              <wp:posOffset>91440</wp:posOffset>
            </wp:positionV>
            <wp:extent cx="5039995" cy="2879725"/>
            <wp:effectExtent l="0" t="0" r="4445" b="635"/>
            <wp:wrapTopAndBottom/>
            <wp:docPr id="236" name="图片 21"/>
            <wp:cNvGraphicFramePr/>
            <a:graphic xmlns:a="http://schemas.openxmlformats.org/drawingml/2006/main">
              <a:graphicData uri="http://schemas.openxmlformats.org/drawingml/2006/picture">
                <pic:pic xmlns:pic="http://schemas.openxmlformats.org/drawingml/2006/picture">
                  <pic:nvPicPr>
                    <pic:cNvPr id="236" name="图片 21"/>
                    <pic:cNvPicPr/>
                  </pic:nvPicPr>
                  <pic:blipFill>
                    <a:blip r:embed="rId106"/>
                    <a:stretch>
                      <a:fillRect/>
                    </a:stretch>
                  </pic:blipFill>
                  <pic:spPr>
                    <a:xfrm>
                      <a:off x="0" y="0"/>
                      <a:ext cx="5039995" cy="2879725"/>
                    </a:xfrm>
                    <a:prstGeom prst="rect">
                      <a:avLst/>
                    </a:prstGeom>
                    <a:noFill/>
                    <a:ln w="9525">
                      <a:noFill/>
                    </a:ln>
                  </pic:spPr>
                </pic:pic>
              </a:graphicData>
            </a:graphic>
          </wp:anchor>
        </w:drawing>
      </w:r>
    </w:p>
    <w:p/>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Chars="0" w:right="0" w:rightChars="0"/>
        <w:jc w:val="both"/>
        <w:textAlignment w:val="auto"/>
        <w:outlineLvl w:val="0"/>
        <w:rPr>
          <w:rFonts w:hint="eastAsia"/>
          <w:bCs w:val="0"/>
          <w:sz w:val="44"/>
          <w:szCs w:val="44"/>
          <w:highlight w:val="yellow"/>
          <w:lang w:val="en-US" w:eastAsia="zh-CN"/>
        </w:rPr>
      </w:pPr>
      <w:bookmarkStart w:id="252" w:name="_Toc28997"/>
      <w:bookmarkStart w:id="253" w:name="_Toc23448"/>
      <w:bookmarkStart w:id="254" w:name="_Toc11217"/>
      <w:bookmarkStart w:id="255" w:name="_Toc31689_WPSOffice_Level1"/>
      <w:bookmarkStart w:id="256" w:name="_Toc31544"/>
      <w:bookmarkStart w:id="257" w:name="_Toc26273_WPSOffice_Level1"/>
      <w:r>
        <w:rPr>
          <w:rFonts w:hint="eastAsia"/>
          <w:bCs w:val="0"/>
          <w:sz w:val="44"/>
          <w:szCs w:val="44"/>
          <w:highlight w:val="yellow"/>
          <w:lang w:val="en-US" w:eastAsia="zh-CN"/>
        </w:rPr>
        <w:t>13.幼儿接送</w:t>
      </w:r>
      <w:bookmarkEnd w:id="252"/>
    </w:p>
    <w:p>
      <w:pPr>
        <w:pStyle w:val="3"/>
        <w:numPr>
          <w:ilvl w:val="1"/>
          <w:numId w:val="0"/>
        </w:numPr>
        <w:bidi w:val="0"/>
        <w:ind w:leftChars="0"/>
        <w:rPr>
          <w:rFonts w:hint="default"/>
          <w:lang w:val="en-US" w:eastAsia="zh-CN"/>
        </w:rPr>
      </w:pPr>
      <w:bookmarkStart w:id="258" w:name="_Toc26313"/>
      <w:r>
        <w:rPr>
          <w:rFonts w:hint="eastAsia"/>
          <w:lang w:val="en-US" w:eastAsia="zh-CN"/>
        </w:rPr>
        <w:t>13.1接送时间设置</w:t>
      </w:r>
      <w:bookmarkEnd w:id="258"/>
    </w:p>
    <w:p>
      <w:pPr>
        <w:rPr>
          <w:rFonts w:hint="eastAsia"/>
          <w:lang w:val="en-US" w:eastAsia="zh-CN"/>
        </w:rPr>
      </w:pPr>
      <w:r>
        <w:rPr>
          <w:rFonts w:hint="eastAsia"/>
          <w:lang w:val="en-US" w:eastAsia="zh-CN"/>
        </w:rPr>
        <w:t>幼儿接送时间设置是指学校为家长设置的接送孩子时间</w:t>
      </w:r>
    </w:p>
    <w:p>
      <w:pPr>
        <w:rPr>
          <w:rFonts w:hint="default"/>
          <w:lang w:val="en-US" w:eastAsia="zh-CN"/>
        </w:rPr>
      </w:pPr>
      <w:r>
        <w:rPr>
          <w:rFonts w:hint="eastAsia"/>
          <w:lang w:val="en-US" w:eastAsia="zh-CN"/>
        </w:rPr>
        <w:t>点击</w:t>
      </w:r>
      <w:r>
        <w:rPr>
          <w:rFonts w:hint="eastAsia"/>
          <w:u w:val="single"/>
          <w:lang w:val="en-US" w:eastAsia="zh-CN"/>
        </w:rPr>
        <w:t>接送时间设置</w:t>
      </w:r>
      <w:r>
        <w:rPr>
          <w:rFonts w:hint="eastAsia"/>
          <w:lang w:val="en-US" w:eastAsia="zh-CN"/>
        </w:rPr>
        <w:t>（参考图1）</w:t>
      </w:r>
      <w:r>
        <w:rPr>
          <w:rFonts w:hint="default" w:ascii="Arial" w:hAnsi="Arial" w:cs="Arial"/>
          <w:lang w:val="en-US" w:eastAsia="zh-CN"/>
        </w:rPr>
        <w:t>→</w:t>
      </w:r>
      <w:r>
        <w:rPr>
          <w:rFonts w:hint="eastAsia" w:ascii="Arial" w:hAnsi="Arial" w:cs="Arial"/>
          <w:u w:val="single"/>
          <w:lang w:val="en-US" w:eastAsia="zh-CN"/>
        </w:rPr>
        <w:t>新增接送时间段</w:t>
      </w:r>
      <w:r>
        <w:rPr>
          <w:rFonts w:hint="default" w:ascii="Arial" w:hAnsi="Arial" w:cs="Arial"/>
          <w:lang w:val="en-US" w:eastAsia="zh-CN"/>
        </w:rPr>
        <w:t>→</w:t>
      </w:r>
      <w:r>
        <w:rPr>
          <w:rFonts w:hint="eastAsia" w:ascii="Arial" w:hAnsi="Arial" w:cs="Arial"/>
          <w:u w:val="single"/>
          <w:lang w:val="en-US" w:eastAsia="zh-CN"/>
        </w:rPr>
        <w:t>新增接送时间设置（</w:t>
      </w:r>
      <w:r>
        <w:rPr>
          <w:rFonts w:hint="eastAsia" w:ascii="Arial" w:hAnsi="Arial" w:cs="Arial"/>
          <w:lang w:val="en-US" w:eastAsia="zh-CN"/>
        </w:rPr>
        <w:t>参考图2）接送时间根据自己的时间来设置，设置完点击</w:t>
      </w:r>
      <w:r>
        <w:rPr>
          <w:rFonts w:hint="eastAsia" w:ascii="Arial" w:hAnsi="Arial" w:cs="Arial"/>
          <w:u w:val="single"/>
          <w:lang w:val="en-US" w:eastAsia="zh-CN"/>
        </w:rPr>
        <w:t>保存</w:t>
      </w:r>
      <w:r>
        <w:rPr>
          <w:rFonts w:hint="default" w:ascii="Arial" w:hAnsi="Arial" w:cs="Arial"/>
          <w:lang w:val="en-US" w:eastAsia="zh-CN"/>
        </w:rPr>
        <w:t>→</w:t>
      </w:r>
      <w:r>
        <w:rPr>
          <w:rFonts w:hint="eastAsia" w:ascii="Arial" w:hAnsi="Arial" w:cs="Arial"/>
          <w:lang w:val="en-US" w:eastAsia="zh-CN"/>
        </w:rPr>
        <w:t>新增的时间段就会显示（参考图1新增的时间栏）</w:t>
      </w:r>
      <w:r>
        <w:rPr>
          <w:rFonts w:hint="default" w:ascii="Arial" w:hAnsi="Arial" w:cs="Arial"/>
          <w:lang w:val="en-US" w:eastAsia="zh-CN"/>
        </w:rPr>
        <w:t>→</w:t>
      </w:r>
      <w:r>
        <w:rPr>
          <w:rFonts w:hint="eastAsia" w:ascii="Arial" w:hAnsi="Arial" w:cs="Arial"/>
          <w:lang w:val="en-US" w:eastAsia="zh-CN"/>
        </w:rPr>
        <w:t>如发现时间设置错，点击下方栏的</w:t>
      </w:r>
      <w:r>
        <w:rPr>
          <w:rFonts w:hint="eastAsia" w:ascii="Arial" w:hAnsi="Arial" w:cs="Arial"/>
          <w:u w:val="single"/>
          <w:lang w:val="en-US" w:eastAsia="zh-CN"/>
        </w:rPr>
        <w:t>操作修改</w:t>
      </w:r>
      <w:r>
        <w:rPr>
          <w:rFonts w:hint="eastAsia" w:ascii="Arial" w:hAnsi="Arial" w:cs="Arial"/>
          <w:lang w:val="en-US" w:eastAsia="zh-CN"/>
        </w:rPr>
        <w:t>就可完成。</w:t>
      </w:r>
    </w:p>
    <w:p>
      <w:pPr>
        <w:rPr>
          <w:rFonts w:hint="default"/>
          <w:lang w:val="en-US" w:eastAsia="zh-CN"/>
        </w:rPr>
      </w:pPr>
    </w:p>
    <w:p>
      <w:r>
        <w:drawing>
          <wp:inline distT="0" distB="0" distL="114300" distR="114300">
            <wp:extent cx="5266690" cy="2586990"/>
            <wp:effectExtent l="0" t="0" r="6350" b="3810"/>
            <wp:docPr id="31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37"/>
                    <pic:cNvPicPr>
                      <a:picLocks noChangeAspect="1"/>
                    </pic:cNvPicPr>
                  </pic:nvPicPr>
                  <pic:blipFill>
                    <a:blip r:embed="rId107"/>
                    <a:stretch>
                      <a:fillRect/>
                    </a:stretch>
                  </pic:blipFill>
                  <pic:spPr>
                    <a:xfrm>
                      <a:off x="0" y="0"/>
                      <a:ext cx="5266690" cy="2586990"/>
                    </a:xfrm>
                    <a:prstGeom prst="rect">
                      <a:avLst/>
                    </a:prstGeom>
                    <a:noFill/>
                    <a:ln>
                      <a:noFill/>
                    </a:ln>
                  </pic:spPr>
                </pic:pic>
              </a:graphicData>
            </a:graphic>
          </wp:inline>
        </w:drawing>
      </w:r>
    </w:p>
    <w:p>
      <w:r>
        <w:drawing>
          <wp:inline distT="0" distB="0" distL="114300" distR="114300">
            <wp:extent cx="5266690" cy="2586990"/>
            <wp:effectExtent l="0" t="0" r="6350" b="3810"/>
            <wp:docPr id="31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38"/>
                    <pic:cNvPicPr>
                      <a:picLocks noChangeAspect="1"/>
                    </pic:cNvPicPr>
                  </pic:nvPicPr>
                  <pic:blipFill>
                    <a:blip r:embed="rId108"/>
                    <a:stretch>
                      <a:fillRect/>
                    </a:stretch>
                  </pic:blipFill>
                  <pic:spPr>
                    <a:xfrm>
                      <a:off x="0" y="0"/>
                      <a:ext cx="5266690" cy="2586990"/>
                    </a:xfrm>
                    <a:prstGeom prst="rect">
                      <a:avLst/>
                    </a:prstGeom>
                    <a:noFill/>
                    <a:ln>
                      <a:noFill/>
                    </a:ln>
                  </pic:spPr>
                </pic:pic>
              </a:graphicData>
            </a:graphic>
          </wp:inline>
        </w:drawing>
      </w:r>
    </w:p>
    <w:p>
      <w:pPr>
        <w:rPr>
          <w:rFonts w:hint="eastAsia"/>
          <w:lang w:val="en-US" w:eastAsia="zh-CN"/>
        </w:rPr>
      </w:pPr>
    </w:p>
    <w:p>
      <w:pPr>
        <w:bidi w:val="0"/>
        <w:rPr>
          <w:rFonts w:hint="eastAsia"/>
          <w:lang w:val="en-US" w:eastAsia="zh-CN"/>
        </w:rPr>
      </w:pPr>
    </w:p>
    <w:p>
      <w:pPr>
        <w:pStyle w:val="3"/>
        <w:numPr>
          <w:ilvl w:val="1"/>
          <w:numId w:val="0"/>
        </w:numPr>
        <w:bidi w:val="0"/>
        <w:ind w:leftChars="0"/>
        <w:rPr>
          <w:rFonts w:hint="eastAsia"/>
          <w:lang w:val="en-US" w:eastAsia="zh-CN"/>
        </w:rPr>
      </w:pPr>
      <w:bookmarkStart w:id="259" w:name="_Toc26181"/>
      <w:r>
        <w:rPr>
          <w:rFonts w:hint="eastAsia"/>
          <w:lang w:val="en-US" w:eastAsia="zh-CN"/>
        </w:rPr>
        <w:t>13.2实时状态</w:t>
      </w:r>
      <w:bookmarkEnd w:id="259"/>
    </w:p>
    <w:p>
      <w:pPr>
        <w:rPr>
          <w:rFonts w:hint="eastAsia"/>
          <w:lang w:val="en-US" w:eastAsia="zh-CN"/>
        </w:rPr>
      </w:pPr>
      <w:r>
        <w:rPr>
          <w:rFonts w:hint="eastAsia"/>
          <w:lang w:val="en-US" w:eastAsia="zh-CN"/>
        </w:rPr>
        <w:t>实时状态：显示全校各班各年级学生到校与未到校情况</w:t>
      </w:r>
    </w:p>
    <w:p>
      <w:pPr>
        <w:rPr>
          <w:rFonts w:hint="default"/>
          <w:lang w:val="en-US" w:eastAsia="zh-CN"/>
        </w:rPr>
      </w:pPr>
      <w:r>
        <w:rPr>
          <w:rFonts w:hint="eastAsia"/>
          <w:lang w:val="en-US" w:eastAsia="zh-CN"/>
        </w:rPr>
        <w:t>查看各班级学生人数可点击下方栏操作查看详情就可看到各个班级学生到校与未到校情况</w:t>
      </w:r>
    </w:p>
    <w:p>
      <w:pPr>
        <w:rPr>
          <w:rFonts w:hint="default"/>
          <w:lang w:val="en-US" w:eastAsia="zh-CN"/>
        </w:rPr>
      </w:pPr>
      <w:r>
        <w:drawing>
          <wp:inline distT="0" distB="0" distL="114300" distR="114300">
            <wp:extent cx="5266690" cy="2586990"/>
            <wp:effectExtent l="0" t="0" r="6350" b="3810"/>
            <wp:docPr id="31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39"/>
                    <pic:cNvPicPr>
                      <a:picLocks noChangeAspect="1"/>
                    </pic:cNvPicPr>
                  </pic:nvPicPr>
                  <pic:blipFill>
                    <a:blip r:embed="rId109"/>
                    <a:stretch>
                      <a:fillRect/>
                    </a:stretch>
                  </pic:blipFill>
                  <pic:spPr>
                    <a:xfrm>
                      <a:off x="0" y="0"/>
                      <a:ext cx="5266690" cy="2586990"/>
                    </a:xfrm>
                    <a:prstGeom prst="rect">
                      <a:avLst/>
                    </a:prstGeom>
                    <a:noFill/>
                    <a:ln>
                      <a:noFill/>
                    </a:ln>
                  </pic:spPr>
                </pic:pic>
              </a:graphicData>
            </a:graphic>
          </wp:inline>
        </w:drawing>
      </w:r>
    </w:p>
    <w:p>
      <w:pPr>
        <w:pStyle w:val="3"/>
        <w:numPr>
          <w:ilvl w:val="1"/>
          <w:numId w:val="0"/>
        </w:numPr>
        <w:bidi w:val="0"/>
        <w:ind w:leftChars="0"/>
        <w:rPr>
          <w:rFonts w:hint="eastAsia"/>
          <w:lang w:val="en-US" w:eastAsia="zh-CN"/>
        </w:rPr>
      </w:pPr>
      <w:bookmarkStart w:id="260" w:name="_Toc1129"/>
      <w:r>
        <w:rPr>
          <w:rFonts w:hint="eastAsia"/>
          <w:lang w:val="en-US" w:eastAsia="zh-CN"/>
        </w:rPr>
        <w:t>13.3在校管理</w:t>
      </w:r>
      <w:bookmarkEnd w:id="260"/>
    </w:p>
    <w:p>
      <w:pPr>
        <w:rPr>
          <w:rFonts w:hint="default" w:ascii="Arial" w:hAnsi="Arial" w:cs="Arial"/>
          <w:lang w:val="en-US" w:eastAsia="zh-CN"/>
        </w:rPr>
      </w:pPr>
      <w:r>
        <w:rPr>
          <w:rFonts w:hint="eastAsia"/>
          <w:lang w:val="en-US" w:eastAsia="zh-CN"/>
        </w:rPr>
        <w:t>点击在校管理</w:t>
      </w:r>
      <w:r>
        <w:rPr>
          <w:rFonts w:hint="default" w:ascii="Arial" w:hAnsi="Arial" w:cs="Arial"/>
          <w:lang w:val="en-US" w:eastAsia="zh-CN"/>
        </w:rPr>
        <w:t>→</w:t>
      </w:r>
      <w:r>
        <w:rPr>
          <w:rFonts w:hint="eastAsia" w:ascii="Arial" w:hAnsi="Arial" w:cs="Arial"/>
          <w:lang w:val="en-US" w:eastAsia="zh-CN"/>
        </w:rPr>
        <w:t>幼儿在校情况/幼儿统计</w:t>
      </w:r>
      <w:r>
        <w:rPr>
          <w:rFonts w:hint="default" w:ascii="Arial" w:hAnsi="Arial" w:cs="Arial"/>
          <w:lang w:val="en-US" w:eastAsia="zh-CN"/>
        </w:rPr>
        <w:t>→</w:t>
      </w:r>
      <w:r>
        <w:rPr>
          <w:rFonts w:hint="eastAsia" w:ascii="Arial" w:hAnsi="Arial" w:cs="Arial"/>
          <w:lang w:val="en-US" w:eastAsia="zh-CN"/>
        </w:rPr>
        <w:t>日期筛选（对某个学生时间段的查看）</w:t>
      </w:r>
      <w:r>
        <w:rPr>
          <w:rFonts w:hint="default" w:ascii="Arial" w:hAnsi="Arial" w:cs="Arial"/>
          <w:lang w:val="en-US" w:eastAsia="zh-CN"/>
        </w:rPr>
        <w:t>→</w:t>
      </w:r>
      <w:r>
        <w:rPr>
          <w:rFonts w:hint="eastAsia" w:ascii="Arial" w:hAnsi="Arial" w:cs="Arial"/>
          <w:lang w:val="en-US" w:eastAsia="zh-CN"/>
        </w:rPr>
        <w:t>其他筛选，选择各学段、时间、班级、姓名查询</w:t>
      </w:r>
    </w:p>
    <w:p>
      <w:pPr>
        <w:rPr>
          <w:rFonts w:hint="default" w:ascii="Arial" w:hAnsi="Arial" w:cs="Arial"/>
          <w:lang w:val="en-US" w:eastAsia="zh-CN"/>
        </w:rPr>
      </w:pPr>
    </w:p>
    <w:p>
      <w:r>
        <w:drawing>
          <wp:inline distT="0" distB="0" distL="114300" distR="114300">
            <wp:extent cx="5266690" cy="2586990"/>
            <wp:effectExtent l="0" t="0" r="6350" b="3810"/>
            <wp:docPr id="315"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40"/>
                    <pic:cNvPicPr>
                      <a:picLocks noChangeAspect="1"/>
                    </pic:cNvPicPr>
                  </pic:nvPicPr>
                  <pic:blipFill>
                    <a:blip r:embed="rId110"/>
                    <a:stretch>
                      <a:fillRect/>
                    </a:stretch>
                  </pic:blipFill>
                  <pic:spPr>
                    <a:xfrm>
                      <a:off x="0" y="0"/>
                      <a:ext cx="5266690" cy="2586990"/>
                    </a:xfrm>
                    <a:prstGeom prst="rect">
                      <a:avLst/>
                    </a:prstGeom>
                    <a:noFill/>
                    <a:ln>
                      <a:noFill/>
                    </a:ln>
                  </pic:spPr>
                </pic:pic>
              </a:graphicData>
            </a:graphic>
          </wp:inline>
        </w:drawing>
      </w:r>
    </w:p>
    <w:p/>
    <w:p>
      <w:pPr>
        <w:rPr>
          <w:rFonts w:hint="eastAsia"/>
          <w:bCs w:val="0"/>
          <w:sz w:val="44"/>
          <w:szCs w:val="44"/>
          <w:highlight w:val="yellow"/>
          <w:lang w:val="en-US" w:eastAsia="zh-CN"/>
        </w:rPr>
      </w:pPr>
    </w:p>
    <w:p>
      <w:pPr>
        <w:rPr>
          <w:rFonts w:hint="eastAsia"/>
          <w:bCs w:val="0"/>
          <w:sz w:val="44"/>
          <w:szCs w:val="44"/>
          <w:highlight w:val="yellow"/>
          <w:lang w:val="en-US" w:eastAsia="zh-CN"/>
        </w:rPr>
      </w:pPr>
    </w:p>
    <w:p>
      <w:pPr>
        <w:rPr>
          <w:rFonts w:hint="eastAsia"/>
          <w:bCs w:val="0"/>
          <w:sz w:val="44"/>
          <w:szCs w:val="44"/>
          <w:highlight w:val="yellow"/>
          <w:lang w:val="en-US" w:eastAsia="zh-CN"/>
        </w:rPr>
      </w:pPr>
    </w:p>
    <w:p>
      <w:pPr>
        <w:pStyle w:val="2"/>
        <w:numPr>
          <w:ilvl w:val="0"/>
          <w:numId w:val="0"/>
        </w:numPr>
        <w:bidi w:val="0"/>
        <w:ind w:leftChars="0"/>
        <w:rPr>
          <w:rFonts w:hint="eastAsia"/>
          <w:lang w:val="en-US" w:eastAsia="zh-CN"/>
        </w:rPr>
      </w:pPr>
      <w:bookmarkStart w:id="261" w:name="_Toc24096"/>
      <w:r>
        <w:rPr>
          <w:rFonts w:hint="eastAsia"/>
          <w:lang w:val="en-US" w:eastAsia="zh-CN"/>
        </w:rPr>
        <w:t>14.会议管理</w:t>
      </w:r>
      <w:bookmarkEnd w:id="261"/>
    </w:p>
    <w:p>
      <w:pPr>
        <w:pStyle w:val="3"/>
        <w:numPr>
          <w:ilvl w:val="1"/>
          <w:numId w:val="0"/>
        </w:numPr>
        <w:bidi w:val="0"/>
        <w:ind w:leftChars="0"/>
        <w:rPr>
          <w:rFonts w:hint="eastAsia"/>
          <w:lang w:val="en-US" w:eastAsia="zh-CN"/>
        </w:rPr>
      </w:pPr>
      <w:bookmarkStart w:id="262" w:name="_Toc22213"/>
      <w:r>
        <w:rPr>
          <w:rFonts w:hint="eastAsia"/>
          <w:lang w:val="en-US" w:eastAsia="zh-CN"/>
        </w:rPr>
        <w:t>14.1会议室</w:t>
      </w:r>
      <w:bookmarkEnd w:id="262"/>
    </w:p>
    <w:p>
      <w:pPr>
        <w:rPr>
          <w:rFonts w:hint="default"/>
          <w:lang w:val="en-US" w:eastAsia="zh-CN"/>
        </w:rPr>
      </w:pPr>
      <w:r>
        <w:rPr>
          <w:rFonts w:hint="eastAsia"/>
          <w:lang w:val="en-US" w:eastAsia="zh-CN"/>
        </w:rPr>
        <w:t>点击会议室</w:t>
      </w:r>
      <w:r>
        <w:rPr>
          <w:rFonts w:hint="default" w:ascii="Arial" w:hAnsi="Arial" w:cs="Arial"/>
          <w:lang w:val="en-US" w:eastAsia="zh-CN"/>
        </w:rPr>
        <w:t>→</w:t>
      </w:r>
      <w:r>
        <w:rPr>
          <w:rFonts w:hint="eastAsia"/>
          <w:lang w:val="en-US" w:eastAsia="zh-CN"/>
        </w:rPr>
        <w:t>新增会议室（参考图1）</w:t>
      </w:r>
      <w:r>
        <w:rPr>
          <w:rFonts w:hint="default" w:ascii="Arial" w:hAnsi="Arial" w:cs="Arial"/>
          <w:lang w:val="en-US" w:eastAsia="zh-CN"/>
        </w:rPr>
        <w:t>→</w:t>
      </w:r>
      <w:r>
        <w:rPr>
          <w:rFonts w:hint="eastAsia" w:ascii="Arial" w:hAnsi="Arial" w:cs="Arial"/>
          <w:lang w:val="en-US" w:eastAsia="zh-CN"/>
        </w:rPr>
        <w:t>添加会议室（参考图2）</w:t>
      </w:r>
      <w:r>
        <w:rPr>
          <w:rFonts w:hint="default" w:ascii="Arial" w:hAnsi="Arial" w:cs="Arial"/>
          <w:lang w:val="en-US" w:eastAsia="zh-CN"/>
        </w:rPr>
        <w:t>→</w:t>
      </w:r>
      <w:r>
        <w:rPr>
          <w:rFonts w:hint="eastAsia" w:ascii="Arial" w:hAnsi="Arial" w:cs="Arial"/>
          <w:lang w:val="en-US" w:eastAsia="zh-CN"/>
        </w:rPr>
        <w:t>完成后点击保存</w:t>
      </w:r>
      <w:r>
        <w:rPr>
          <w:rFonts w:hint="default" w:ascii="Arial" w:hAnsi="Arial" w:cs="Arial"/>
          <w:lang w:val="en-US" w:eastAsia="zh-CN"/>
        </w:rPr>
        <w:t>→</w:t>
      </w:r>
      <w:r>
        <w:rPr>
          <w:rFonts w:hint="eastAsia" w:ascii="Arial" w:hAnsi="Arial" w:cs="Arial"/>
          <w:lang w:val="en-US" w:eastAsia="zh-CN"/>
        </w:rPr>
        <w:t>新增会议室就会出现在会议室主页面下方栏上</w:t>
      </w:r>
      <w:r>
        <w:rPr>
          <w:rFonts w:hint="default" w:ascii="Arial" w:hAnsi="Arial" w:cs="Arial"/>
          <w:lang w:val="en-US" w:eastAsia="zh-CN"/>
        </w:rPr>
        <w:t>→</w:t>
      </w:r>
      <w:r>
        <w:rPr>
          <w:rFonts w:hint="eastAsia" w:ascii="Arial" w:hAnsi="Arial" w:cs="Arial"/>
          <w:lang w:val="en-US" w:eastAsia="zh-CN"/>
        </w:rPr>
        <w:t>点击操作（1：月历，可设置当月某天开会的时间、2：编辑、3：删除）根据需求来设置。</w:t>
      </w:r>
    </w:p>
    <w:p>
      <w:r>
        <w:drawing>
          <wp:inline distT="0" distB="0" distL="114300" distR="114300">
            <wp:extent cx="5266690" cy="2586990"/>
            <wp:effectExtent l="0" t="0" r="6350" b="3810"/>
            <wp:docPr id="316"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41"/>
                    <pic:cNvPicPr>
                      <a:picLocks noChangeAspect="1"/>
                    </pic:cNvPicPr>
                  </pic:nvPicPr>
                  <pic:blipFill>
                    <a:blip r:embed="rId111"/>
                    <a:stretch>
                      <a:fillRect/>
                    </a:stretch>
                  </pic:blipFill>
                  <pic:spPr>
                    <a:xfrm>
                      <a:off x="0" y="0"/>
                      <a:ext cx="5266690" cy="2586990"/>
                    </a:xfrm>
                    <a:prstGeom prst="rect">
                      <a:avLst/>
                    </a:prstGeom>
                    <a:noFill/>
                    <a:ln>
                      <a:noFill/>
                    </a:ln>
                  </pic:spPr>
                </pic:pic>
              </a:graphicData>
            </a:graphic>
          </wp:inline>
        </w:drawing>
      </w:r>
    </w:p>
    <w:p>
      <w:pPr>
        <w:rPr>
          <w:rFonts w:hint="default"/>
          <w:lang w:val="en-US" w:eastAsia="zh-CN"/>
        </w:rPr>
      </w:pPr>
    </w:p>
    <w:p>
      <w:pPr>
        <w:pStyle w:val="3"/>
        <w:numPr>
          <w:ilvl w:val="1"/>
          <w:numId w:val="0"/>
        </w:numPr>
        <w:bidi w:val="0"/>
        <w:ind w:leftChars="0"/>
        <w:rPr>
          <w:rFonts w:hint="eastAsia"/>
          <w:lang w:val="en-US" w:eastAsia="zh-CN"/>
        </w:rPr>
      </w:pPr>
      <w:bookmarkStart w:id="263" w:name="_Toc13551"/>
      <w:r>
        <w:rPr>
          <w:rFonts w:hint="eastAsia"/>
          <w:lang w:val="en-US" w:eastAsia="zh-CN"/>
        </w:rPr>
        <w:t>14.2会议管理</w:t>
      </w:r>
      <w:bookmarkEnd w:id="263"/>
    </w:p>
    <w:p>
      <w:pPr>
        <w:rPr>
          <w:rFonts w:hint="eastAsia"/>
          <w:lang w:val="en-US" w:eastAsia="zh-CN"/>
        </w:rPr>
      </w:pPr>
      <w:r>
        <w:rPr>
          <w:rFonts w:hint="eastAsia"/>
          <w:lang w:val="en-US" w:eastAsia="zh-CN"/>
        </w:rPr>
        <w:t>会议管理是添加所有需要开会人员创建的管理</w:t>
      </w:r>
    </w:p>
    <w:p>
      <w:pPr>
        <w:rPr>
          <w:rFonts w:hint="eastAsia"/>
          <w:lang w:val="en-US" w:eastAsia="zh-CN"/>
        </w:rPr>
      </w:pPr>
      <w:r>
        <w:rPr>
          <w:rFonts w:hint="eastAsia"/>
          <w:b/>
          <w:bCs/>
          <w:u w:val="single"/>
          <w:lang w:val="en-US" w:eastAsia="zh-CN"/>
        </w:rPr>
        <w:t>会议日期</w:t>
      </w:r>
      <w:r>
        <w:rPr>
          <w:rFonts w:hint="eastAsia"/>
          <w:lang w:val="en-US" w:eastAsia="zh-CN"/>
        </w:rPr>
        <w:t>：填写开会当天的日期</w:t>
      </w:r>
    </w:p>
    <w:p>
      <w:pPr>
        <w:rPr>
          <w:rFonts w:hint="eastAsia"/>
          <w:lang w:val="en-US" w:eastAsia="zh-CN"/>
        </w:rPr>
      </w:pPr>
      <w:r>
        <w:rPr>
          <w:rFonts w:hint="eastAsia"/>
          <w:b/>
          <w:bCs/>
          <w:u w:val="single"/>
          <w:lang w:val="en-US" w:eastAsia="zh-CN"/>
        </w:rPr>
        <w:t>会议时间</w:t>
      </w:r>
      <w:r>
        <w:rPr>
          <w:rFonts w:hint="eastAsia"/>
          <w:lang w:val="en-US" w:eastAsia="zh-CN"/>
        </w:rPr>
        <w:t>：指开会的时间从几点到几点的时间段设置</w:t>
      </w:r>
    </w:p>
    <w:p>
      <w:pPr>
        <w:rPr>
          <w:rFonts w:hint="eastAsia"/>
          <w:lang w:val="en-US" w:eastAsia="zh-CN"/>
        </w:rPr>
      </w:pPr>
      <w:r>
        <w:rPr>
          <w:rFonts w:hint="eastAsia"/>
          <w:b/>
          <w:bCs/>
          <w:u w:val="single"/>
          <w:lang w:val="en-US" w:eastAsia="zh-CN"/>
        </w:rPr>
        <w:t>会议地点</w:t>
      </w:r>
      <w:r>
        <w:rPr>
          <w:rFonts w:hint="eastAsia"/>
          <w:lang w:val="en-US" w:eastAsia="zh-CN"/>
        </w:rPr>
        <w:t>：指在哪开会</w:t>
      </w:r>
    </w:p>
    <w:p>
      <w:pPr>
        <w:rPr>
          <w:rFonts w:hint="eastAsia"/>
          <w:lang w:val="en-US" w:eastAsia="zh-CN"/>
        </w:rPr>
      </w:pPr>
      <w:r>
        <w:rPr>
          <w:rFonts w:hint="eastAsia"/>
          <w:b/>
          <w:bCs/>
          <w:u w:val="single"/>
          <w:lang w:val="en-US" w:eastAsia="zh-CN"/>
        </w:rPr>
        <w:t>会议记录人</w:t>
      </w:r>
      <w:r>
        <w:rPr>
          <w:rFonts w:hint="eastAsia"/>
          <w:lang w:val="en-US" w:eastAsia="zh-CN"/>
        </w:rPr>
        <w:t>：指需要哪位老师来记录此会议的重要内容</w:t>
      </w:r>
    </w:p>
    <w:p>
      <w:pPr>
        <w:rPr>
          <w:rFonts w:hint="eastAsia"/>
          <w:lang w:val="en-US" w:eastAsia="zh-CN"/>
        </w:rPr>
      </w:pPr>
      <w:r>
        <w:rPr>
          <w:rFonts w:hint="eastAsia"/>
          <w:b/>
          <w:bCs/>
          <w:u w:val="single"/>
          <w:lang w:val="en-US" w:eastAsia="zh-CN"/>
        </w:rPr>
        <w:t>参会人员</w:t>
      </w:r>
      <w:r>
        <w:rPr>
          <w:rFonts w:hint="eastAsia"/>
          <w:lang w:val="en-US" w:eastAsia="zh-CN"/>
        </w:rPr>
        <w:t>：指有哪些人员来开会</w:t>
      </w:r>
    </w:p>
    <w:p>
      <w:pPr>
        <w:rPr>
          <w:rFonts w:hint="eastAsia"/>
          <w:lang w:val="en-US" w:eastAsia="zh-CN"/>
        </w:rPr>
      </w:pPr>
      <w:r>
        <w:rPr>
          <w:rFonts w:hint="eastAsia"/>
          <w:b/>
          <w:bCs/>
          <w:u w:val="single"/>
          <w:lang w:val="en-US" w:eastAsia="zh-CN"/>
        </w:rPr>
        <w:t>提醒时间</w:t>
      </w:r>
      <w:r>
        <w:rPr>
          <w:rFonts w:hint="eastAsia"/>
          <w:lang w:val="en-US" w:eastAsia="zh-CN"/>
        </w:rPr>
        <w:t>：会议开始前几分钟来提前开会人员提前做好准备</w:t>
      </w:r>
    </w:p>
    <w:p>
      <w:pPr>
        <w:rPr>
          <w:rFonts w:hint="eastAsia"/>
          <w:lang w:val="en-US" w:eastAsia="zh-CN"/>
        </w:rPr>
      </w:pPr>
      <w:r>
        <w:rPr>
          <w:rFonts w:hint="eastAsia"/>
          <w:b/>
          <w:bCs/>
          <w:u w:val="single"/>
          <w:lang w:val="en-US" w:eastAsia="zh-CN"/>
        </w:rPr>
        <w:t>推送渠道</w:t>
      </w:r>
      <w:r>
        <w:rPr>
          <w:rFonts w:hint="eastAsia"/>
          <w:lang w:val="en-US" w:eastAsia="zh-CN"/>
        </w:rPr>
        <w:t>：选择需要以什么形式来发送</w:t>
      </w:r>
    </w:p>
    <w:p>
      <w:pPr>
        <w:rPr>
          <w:rFonts w:hint="eastAsia"/>
          <w:lang w:val="en-US" w:eastAsia="zh-CN"/>
        </w:rPr>
      </w:pPr>
      <w:r>
        <w:rPr>
          <w:rFonts w:hint="eastAsia"/>
          <w:b/>
          <w:bCs/>
          <w:u w:val="single"/>
          <w:lang w:val="en-US" w:eastAsia="zh-CN"/>
        </w:rPr>
        <w:t>会议文件</w:t>
      </w:r>
      <w:r>
        <w:rPr>
          <w:rFonts w:hint="eastAsia"/>
          <w:lang w:val="en-US" w:eastAsia="zh-CN"/>
        </w:rPr>
        <w:t>：点击上传文件即可</w:t>
      </w:r>
    </w:p>
    <w:p>
      <w:pPr>
        <w:rPr>
          <w:rFonts w:hint="default"/>
          <w:lang w:val="en-US" w:eastAsia="zh-CN"/>
        </w:rPr>
      </w:pPr>
      <w:r>
        <w:rPr>
          <w:rFonts w:hint="eastAsia"/>
          <w:lang w:val="en-US" w:eastAsia="zh-CN"/>
        </w:rPr>
        <w:t>完成后点击</w:t>
      </w:r>
      <w:r>
        <w:rPr>
          <w:rFonts w:hint="eastAsia"/>
          <w:b/>
          <w:bCs/>
          <w:u w:val="single"/>
          <w:lang w:val="en-US" w:eastAsia="zh-CN"/>
        </w:rPr>
        <w:t>保存</w:t>
      </w:r>
      <w:r>
        <w:rPr>
          <w:rFonts w:hint="eastAsia"/>
          <w:lang w:val="en-US" w:eastAsia="zh-CN"/>
        </w:rPr>
        <w:t>即可</w:t>
      </w:r>
    </w:p>
    <w:p>
      <w:pPr>
        <w:rPr>
          <w:rFonts w:hint="default"/>
          <w:lang w:val="en-US" w:eastAsia="zh-CN"/>
        </w:rPr>
      </w:pPr>
      <w:r>
        <w:drawing>
          <wp:inline distT="0" distB="0" distL="114300" distR="114300">
            <wp:extent cx="5266690" cy="2849880"/>
            <wp:effectExtent l="0" t="0" r="6350" b="0"/>
            <wp:docPr id="317"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42"/>
                    <pic:cNvPicPr>
                      <a:picLocks noChangeAspect="1"/>
                    </pic:cNvPicPr>
                  </pic:nvPicPr>
                  <pic:blipFill>
                    <a:blip r:embed="rId112"/>
                    <a:stretch>
                      <a:fillRect/>
                    </a:stretch>
                  </pic:blipFill>
                  <pic:spPr>
                    <a:xfrm>
                      <a:off x="0" y="0"/>
                      <a:ext cx="5266690" cy="2849880"/>
                    </a:xfrm>
                    <a:prstGeom prst="rect">
                      <a:avLst/>
                    </a:prstGeom>
                    <a:noFill/>
                    <a:ln>
                      <a:noFill/>
                    </a:ln>
                  </pic:spPr>
                </pic:pic>
              </a:graphicData>
            </a:graphic>
          </wp:inline>
        </w:drawing>
      </w:r>
    </w:p>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0"/>
        <w:rPr>
          <w:rFonts w:hint="eastAsia"/>
          <w:bCs w:val="0"/>
          <w:sz w:val="44"/>
          <w:szCs w:val="44"/>
          <w:highlight w:val="yellow"/>
          <w:lang w:val="en-US" w:eastAsia="zh-CN"/>
        </w:rPr>
      </w:pPr>
      <w:bookmarkStart w:id="264" w:name="_Toc30165"/>
      <w:r>
        <w:rPr>
          <w:rFonts w:hint="eastAsia"/>
          <w:bCs w:val="0"/>
          <w:sz w:val="44"/>
          <w:szCs w:val="44"/>
          <w:highlight w:val="yellow"/>
          <w:lang w:val="en-US" w:eastAsia="zh-CN"/>
        </w:rPr>
        <w:t>15.室内考勤</w:t>
      </w:r>
      <w:bookmarkEnd w:id="264"/>
    </w:p>
    <w:p>
      <w:pPr>
        <w:pStyle w:val="3"/>
        <w:numPr>
          <w:ilvl w:val="1"/>
          <w:numId w:val="0"/>
        </w:numPr>
        <w:bidi w:val="0"/>
        <w:ind w:leftChars="0"/>
        <w:rPr>
          <w:rFonts w:hint="eastAsia"/>
          <w:lang w:val="en-US" w:eastAsia="zh-CN"/>
        </w:rPr>
      </w:pPr>
      <w:bookmarkStart w:id="265" w:name="_Toc17894"/>
      <w:r>
        <w:rPr>
          <w:rFonts w:hint="eastAsia"/>
          <w:lang w:val="en-US" w:eastAsia="zh-CN"/>
        </w:rPr>
        <w:t>15.1周计划</w:t>
      </w:r>
      <w:bookmarkEnd w:id="265"/>
    </w:p>
    <w:p>
      <w:pPr>
        <w:rPr>
          <w:rFonts w:hint="eastAsia"/>
          <w:lang w:val="en-US" w:eastAsia="zh-CN"/>
        </w:rPr>
      </w:pPr>
      <w:r>
        <w:rPr>
          <w:rFonts w:hint="eastAsia" w:cs="Times New Roman"/>
          <w:kern w:val="2"/>
          <w:sz w:val="21"/>
          <w:szCs w:val="22"/>
          <w:lang w:val="en-US" w:eastAsia="zh-CN" w:bidi="ar-SA"/>
        </w:rPr>
        <w:t>设置考勤时间和设置手动推送时间、统计、删除</w:t>
      </w:r>
    </w:p>
    <w:p>
      <w:r>
        <w:drawing>
          <wp:inline distT="0" distB="0" distL="114300" distR="114300">
            <wp:extent cx="5266690" cy="2586990"/>
            <wp:effectExtent l="0" t="0" r="6350" b="3810"/>
            <wp:docPr id="31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43"/>
                    <pic:cNvPicPr>
                      <a:picLocks noChangeAspect="1"/>
                    </pic:cNvPicPr>
                  </pic:nvPicPr>
                  <pic:blipFill>
                    <a:blip r:embed="rId113"/>
                    <a:stretch>
                      <a:fillRect/>
                    </a:stretch>
                  </pic:blipFill>
                  <pic:spPr>
                    <a:xfrm>
                      <a:off x="0" y="0"/>
                      <a:ext cx="5266690" cy="2586990"/>
                    </a:xfrm>
                    <a:prstGeom prst="rect">
                      <a:avLst/>
                    </a:prstGeom>
                    <a:noFill/>
                    <a:ln>
                      <a:noFill/>
                    </a:ln>
                  </pic:spPr>
                </pic:pic>
              </a:graphicData>
            </a:graphic>
          </wp:inline>
        </w:drawing>
      </w:r>
    </w:p>
    <w:p>
      <w:pPr>
        <w:rPr>
          <w:rFonts w:hint="eastAsia"/>
        </w:rPr>
      </w:pPr>
      <w:r>
        <w:rPr>
          <w:rFonts w:hint="eastAsia"/>
        </w:rPr>
        <w:t>点击添加新计划，进入新建页面。</w:t>
      </w:r>
    </w:p>
    <w:p>
      <w:r>
        <w:drawing>
          <wp:inline distT="0" distB="0" distL="114300" distR="114300">
            <wp:extent cx="5039995" cy="2879725"/>
            <wp:effectExtent l="0" t="0" r="4445" b="635"/>
            <wp:docPr id="282" name="图片 22"/>
            <wp:cNvGraphicFramePr/>
            <a:graphic xmlns:a="http://schemas.openxmlformats.org/drawingml/2006/main">
              <a:graphicData uri="http://schemas.openxmlformats.org/drawingml/2006/picture">
                <pic:pic xmlns:pic="http://schemas.openxmlformats.org/drawingml/2006/picture">
                  <pic:nvPicPr>
                    <pic:cNvPr id="282" name="图片 22"/>
                    <pic:cNvPicPr/>
                  </pic:nvPicPr>
                  <pic:blipFill>
                    <a:blip r:embed="rId114"/>
                    <a:stretch>
                      <a:fillRect/>
                    </a:stretch>
                  </pic:blipFill>
                  <pic:spPr>
                    <a:xfrm>
                      <a:off x="0" y="0"/>
                      <a:ext cx="5039995" cy="2879725"/>
                    </a:xfrm>
                    <a:prstGeom prst="rect">
                      <a:avLst/>
                    </a:prstGeom>
                    <a:noFill/>
                    <a:ln>
                      <a:noFill/>
                    </a:ln>
                  </pic:spPr>
                </pic:pic>
              </a:graphicData>
            </a:graphic>
          </wp:inline>
        </w:drawing>
      </w:r>
    </w:p>
    <w:p>
      <w:pPr>
        <w:rPr>
          <w:rFonts w:hint="eastAsia"/>
          <w:lang w:val="en-US" w:eastAsia="zh-CN"/>
        </w:rPr>
      </w:pPr>
      <w:r>
        <w:rPr>
          <w:rFonts w:hint="eastAsia"/>
          <w:lang w:val="en-US" w:eastAsia="zh-CN"/>
        </w:rPr>
        <w:t>考勤计划名称：比如学生考勤</w:t>
      </w:r>
    </w:p>
    <w:p>
      <w:pPr>
        <w:rPr>
          <w:rFonts w:hint="eastAsia"/>
          <w:lang w:val="en-US" w:eastAsia="zh-CN"/>
        </w:rPr>
      </w:pPr>
      <w:r>
        <w:rPr>
          <w:rFonts w:hint="eastAsia"/>
          <w:lang w:val="en-US" w:eastAsia="zh-CN"/>
        </w:rPr>
        <w:t>有效期：指设置的考勤时候段</w:t>
      </w:r>
    </w:p>
    <w:p>
      <w:pPr>
        <w:rPr>
          <w:rFonts w:hint="default"/>
          <w:lang w:val="en-US" w:eastAsia="zh-CN"/>
        </w:rPr>
      </w:pPr>
      <w:r>
        <w:rPr>
          <w:rFonts w:hint="eastAsia"/>
          <w:lang w:val="en-US" w:eastAsia="zh-CN"/>
        </w:rPr>
        <w:t>添加日期：年度重复</w:t>
      </w:r>
      <w:r>
        <w:rPr>
          <w:rFonts w:hint="default" w:ascii="Arial" w:hAnsi="Arial" w:cs="Arial"/>
          <w:color w:val="FF0000"/>
          <w:highlight w:val="none"/>
          <w:lang w:val="en-US" w:eastAsia="zh-CN"/>
        </w:rPr>
        <w:t>√</w:t>
      </w:r>
    </w:p>
    <w:p>
      <w:pPr>
        <w:rPr>
          <w:rFonts w:hint="eastAsia"/>
          <w:lang w:val="en-US" w:eastAsia="zh-CN"/>
        </w:rPr>
      </w:pPr>
      <w:r>
        <w:rPr>
          <w:rFonts w:hint="eastAsia"/>
          <w:lang w:val="en-US" w:eastAsia="zh-CN"/>
        </w:rPr>
        <w:t>选择范围：根据学段、年级、班级来勾选</w:t>
      </w:r>
    </w:p>
    <w:p>
      <w:pPr>
        <w:rPr>
          <w:rFonts w:hint="eastAsia"/>
          <w:lang w:val="en-US" w:eastAsia="zh-CN"/>
        </w:rPr>
      </w:pPr>
      <w:r>
        <w:rPr>
          <w:rFonts w:hint="eastAsia"/>
          <w:lang w:val="en-US" w:eastAsia="zh-CN"/>
        </w:rPr>
        <w:t>考勤时间计划：添加时间</w:t>
      </w:r>
    </w:p>
    <w:p>
      <w:pPr>
        <w:rPr>
          <w:rFonts w:hint="eastAsia"/>
          <w:lang w:val="en-US" w:eastAsia="zh-CN"/>
        </w:rPr>
      </w:pPr>
      <w:r>
        <w:rPr>
          <w:rFonts w:hint="eastAsia"/>
          <w:lang w:val="en-US" w:eastAsia="zh-CN"/>
        </w:rPr>
        <w:t>时间分配：周一到周末可根据考勤时间计划来选择时间段</w:t>
      </w:r>
    </w:p>
    <w:p>
      <w:pPr>
        <w:rPr>
          <w:rFonts w:hint="default"/>
          <w:lang w:val="en-US" w:eastAsia="zh-CN"/>
        </w:rPr>
      </w:pPr>
    </w:p>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0"/>
        <w:rPr>
          <w:rFonts w:hint="eastAsia"/>
          <w:bCs w:val="0"/>
          <w:sz w:val="44"/>
          <w:szCs w:val="44"/>
          <w:lang w:val="en-US" w:eastAsia="zh-CN"/>
        </w:rPr>
      </w:pPr>
      <w:bookmarkStart w:id="266" w:name="_Toc28315"/>
      <w:r>
        <w:rPr>
          <w:rFonts w:hint="eastAsia"/>
          <w:bCs w:val="0"/>
          <w:sz w:val="44"/>
          <w:szCs w:val="44"/>
          <w:highlight w:val="yellow"/>
          <w:lang w:val="en-US" w:eastAsia="zh-CN"/>
        </w:rPr>
        <w:t>16.</w:t>
      </w:r>
      <w:r>
        <w:rPr>
          <w:rFonts w:hint="eastAsia" w:ascii="宋体" w:hAnsi="宋体" w:eastAsia="宋体" w:cs="宋体"/>
          <w:bCs w:val="0"/>
          <w:sz w:val="44"/>
          <w:szCs w:val="44"/>
          <w:highlight w:val="yellow"/>
          <w:lang w:val="en-US" w:eastAsia="zh-CN"/>
        </w:rPr>
        <w:t>＊＊</w:t>
      </w:r>
      <w:bookmarkEnd w:id="253"/>
      <w:bookmarkEnd w:id="254"/>
      <w:r>
        <w:rPr>
          <w:rFonts w:hint="eastAsia" w:ascii="宋体" w:hAnsi="宋体" w:cs="宋体"/>
          <w:bCs w:val="0"/>
          <w:sz w:val="44"/>
          <w:szCs w:val="44"/>
          <w:highlight w:val="yellow"/>
          <w:lang w:val="en-US" w:eastAsia="zh-CN"/>
        </w:rPr>
        <w:t>校门考勤</w:t>
      </w:r>
      <w:r>
        <w:rPr>
          <w:rFonts w:hint="eastAsia" w:ascii="宋体" w:hAnsi="宋体" w:eastAsia="宋体" w:cs="宋体"/>
          <w:bCs w:val="0"/>
          <w:sz w:val="44"/>
          <w:szCs w:val="44"/>
          <w:highlight w:val="yellow"/>
          <w:lang w:val="en-US" w:eastAsia="zh-CN"/>
        </w:rPr>
        <w:t>＊＊</w:t>
      </w:r>
      <w:bookmarkEnd w:id="255"/>
      <w:bookmarkEnd w:id="256"/>
      <w:bookmarkEnd w:id="257"/>
      <w:bookmarkEnd w:id="266"/>
    </w:p>
    <w:p>
      <w:pPr>
        <w:pStyle w:val="3"/>
        <w:numPr>
          <w:ilvl w:val="1"/>
          <w:numId w:val="0"/>
        </w:numPr>
        <w:tabs>
          <w:tab w:val="clear" w:pos="576"/>
        </w:tabs>
        <w:spacing w:before="0" w:beforeAutospacing="0" w:after="0" w:afterAutospacing="0"/>
        <w:ind w:leftChars="0"/>
        <w:rPr>
          <w:rFonts w:hint="eastAsia"/>
          <w:lang w:val="en-US" w:eastAsia="zh-CN"/>
        </w:rPr>
      </w:pPr>
      <w:bookmarkStart w:id="267" w:name="_Toc13646_WPSOffice_Level2"/>
      <w:bookmarkStart w:id="268" w:name="_Toc23385"/>
      <w:bookmarkStart w:id="269" w:name="_Toc27061_WPSOffice_Level2"/>
      <w:bookmarkStart w:id="270" w:name="_Toc30258"/>
      <w:r>
        <w:rPr>
          <w:rFonts w:hint="eastAsia"/>
          <w:lang w:val="en-US" w:eastAsia="zh-CN"/>
        </w:rPr>
        <w:t>16.1.</w:t>
      </w:r>
      <w:bookmarkEnd w:id="267"/>
      <w:bookmarkEnd w:id="268"/>
      <w:r>
        <w:rPr>
          <w:rFonts w:hint="eastAsia"/>
          <w:lang w:val="en-US" w:eastAsia="zh-CN"/>
        </w:rPr>
        <w:t>周计划</w:t>
      </w:r>
      <w:bookmarkEnd w:id="269"/>
      <w:bookmarkEnd w:id="270"/>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设置考勤时间和设置手动推送时间、统计、删除；</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drawing>
          <wp:inline distT="0" distB="0" distL="114300" distR="114300">
            <wp:extent cx="5266690" cy="2586990"/>
            <wp:effectExtent l="0" t="0" r="6350" b="3810"/>
            <wp:docPr id="32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45"/>
                    <pic:cNvPicPr>
                      <a:picLocks noChangeAspect="1"/>
                    </pic:cNvPicPr>
                  </pic:nvPicPr>
                  <pic:blipFill>
                    <a:blip r:embed="rId115"/>
                    <a:stretch>
                      <a:fillRect/>
                    </a:stretch>
                  </pic:blipFill>
                  <pic:spPr>
                    <a:xfrm>
                      <a:off x="0" y="0"/>
                      <a:ext cx="5266690" cy="2586990"/>
                    </a:xfrm>
                    <a:prstGeom prst="rect">
                      <a:avLst/>
                    </a:prstGeom>
                    <a:noFill/>
                    <a:ln>
                      <a:noFill/>
                    </a:ln>
                  </pic:spPr>
                </pic:pic>
              </a:graphicData>
            </a:graphic>
          </wp:inline>
        </w:drawing>
      </w:r>
    </w:p>
    <w:p>
      <w:pPr>
        <w:pStyle w:val="4"/>
        <w:rPr>
          <w:rFonts w:hint="eastAsia"/>
          <w:lang w:val="en-US" w:eastAsia="zh-CN"/>
        </w:rPr>
      </w:pPr>
      <w:bookmarkStart w:id="271" w:name="_Toc13560"/>
      <w:r>
        <w:rPr>
          <w:rFonts w:hint="eastAsia"/>
          <w:lang w:val="en-US" w:eastAsia="zh-CN"/>
        </w:rPr>
        <w:t>16.1.1添加新计划</w:t>
      </w:r>
      <w:bookmarkEnd w:id="271"/>
    </w:p>
    <w:p>
      <w:pPr>
        <w:rPr>
          <w:rFonts w:hint="eastAsia"/>
        </w:rPr>
      </w:pPr>
      <w:r>
        <w:rPr>
          <w:rFonts w:hint="eastAsia"/>
        </w:rPr>
        <w:t>点击添加新计划，进入新建页面。</w:t>
      </w:r>
    </w:p>
    <w:p>
      <w:pPr>
        <w:rPr>
          <w:rFonts w:hint="eastAsia"/>
        </w:rPr>
      </w:pPr>
      <w:r>
        <w:drawing>
          <wp:inline distT="0" distB="0" distL="114300" distR="114300">
            <wp:extent cx="5039995" cy="2879725"/>
            <wp:effectExtent l="0" t="0" r="4445" b="635"/>
            <wp:docPr id="212" name="图片 4"/>
            <wp:cNvGraphicFramePr/>
            <a:graphic xmlns:a="http://schemas.openxmlformats.org/drawingml/2006/main">
              <a:graphicData uri="http://schemas.openxmlformats.org/drawingml/2006/picture">
                <pic:pic xmlns:pic="http://schemas.openxmlformats.org/drawingml/2006/picture">
                  <pic:nvPicPr>
                    <pic:cNvPr id="212" name="图片 4"/>
                    <pic:cNvPicPr/>
                  </pic:nvPicPr>
                  <pic:blipFill>
                    <a:blip r:embed="rId116"/>
                    <a:stretch>
                      <a:fillRect/>
                    </a:stretch>
                  </pic:blipFill>
                  <pic:spPr>
                    <a:xfrm>
                      <a:off x="0" y="0"/>
                      <a:ext cx="5039995" cy="2879725"/>
                    </a:xfrm>
                    <a:prstGeom prst="rect">
                      <a:avLst/>
                    </a:prstGeom>
                    <a:noFill/>
                    <a:ln w="9525">
                      <a:noFill/>
                    </a:ln>
                  </pic:spPr>
                </pic:pic>
              </a:graphicData>
            </a:graphic>
          </wp:inline>
        </w:drawing>
      </w:r>
    </w:p>
    <w:p>
      <w:pPr>
        <w:spacing w:line="360" w:lineRule="auto"/>
        <w:rPr>
          <w:rFonts w:ascii="宋体" w:hAnsi="宋体"/>
          <w:szCs w:val="21"/>
        </w:rPr>
      </w:pPr>
      <w:r>
        <w:rPr>
          <w:rFonts w:hint="eastAsia"/>
          <w:b/>
          <w:bCs/>
          <w:lang w:eastAsia="zh-CN"/>
        </w:rPr>
        <w:t>考勤类型</w:t>
      </w:r>
      <w:r>
        <w:rPr>
          <w:rFonts w:hint="eastAsia"/>
          <w:lang w:eastAsia="zh-CN"/>
        </w:rPr>
        <w:t>：</w:t>
      </w:r>
      <w:r>
        <w:rPr>
          <w:rFonts w:hint="eastAsia" w:ascii="宋体" w:hAnsi="宋体"/>
          <w:szCs w:val="21"/>
        </w:rPr>
        <w:t>考勤类型可根据参与考勤的人员不同，分为走读生考勤、住校生考勤。</w:t>
      </w:r>
    </w:p>
    <w:p>
      <w:pPr>
        <w:spacing w:line="360" w:lineRule="auto"/>
        <w:rPr>
          <w:rFonts w:ascii="宋体" w:hAnsi="宋体"/>
          <w:szCs w:val="21"/>
        </w:rPr>
      </w:pPr>
      <w:r>
        <w:rPr>
          <w:rFonts w:hint="eastAsia"/>
          <w:b/>
          <w:bCs/>
          <w:lang w:eastAsia="zh-CN"/>
        </w:rPr>
        <w:t>考勤地点</w:t>
      </w:r>
      <w:r>
        <w:rPr>
          <w:rFonts w:hint="eastAsia"/>
          <w:lang w:eastAsia="zh-CN"/>
        </w:rPr>
        <w:t>：</w:t>
      </w:r>
      <w:r>
        <w:rPr>
          <w:rFonts w:hint="eastAsia" w:cstheme="minorHAnsi"/>
        </w:rPr>
        <w:t>走</w:t>
      </w:r>
      <w:r>
        <w:rPr>
          <w:rFonts w:hint="eastAsia" w:ascii="宋体" w:hAnsi="宋体"/>
          <w:szCs w:val="21"/>
        </w:rPr>
        <w:t>读生、住校生的考勤地点都</w:t>
      </w:r>
      <w:r>
        <w:rPr>
          <w:rFonts w:hint="eastAsia" w:ascii="宋体" w:hAnsi="宋体"/>
          <w:szCs w:val="21"/>
          <w:lang w:eastAsia="zh-CN"/>
        </w:rPr>
        <w:t>是</w:t>
      </w:r>
      <w:r>
        <w:rPr>
          <w:rFonts w:hint="eastAsia" w:ascii="宋体" w:hAnsi="宋体"/>
          <w:szCs w:val="21"/>
        </w:rPr>
        <w:t>学校。</w:t>
      </w:r>
    </w:p>
    <w:p>
      <w:pPr>
        <w:rPr>
          <w:rFonts w:hint="eastAsia" w:eastAsia="宋体"/>
          <w:lang w:val="en-US" w:eastAsia="zh-CN"/>
        </w:rPr>
      </w:pPr>
      <w:r>
        <w:rPr>
          <w:rFonts w:hint="eastAsia"/>
          <w:b/>
          <w:bCs/>
          <w:lang w:val="en-US" w:eastAsia="zh-CN"/>
        </w:rPr>
        <w:t>走读生考勤</w:t>
      </w:r>
      <w:r>
        <w:rPr>
          <w:rFonts w:hint="eastAsia"/>
          <w:lang w:val="en-US" w:eastAsia="zh-CN"/>
        </w:rPr>
        <w:t>：</w:t>
      </w:r>
    </w:p>
    <w:p>
      <w:pPr>
        <w:spacing w:line="360" w:lineRule="auto"/>
        <w:rPr>
          <w:rFonts w:cstheme="minorHAnsi"/>
          <w:szCs w:val="21"/>
        </w:rPr>
      </w:pPr>
      <w:r>
        <w:rPr>
          <w:rFonts w:hint="eastAsia" w:cstheme="minorHAnsi"/>
          <w:szCs w:val="21"/>
        </w:rPr>
        <w:t>按照</w:t>
      </w:r>
      <w:r>
        <w:rPr>
          <w:rFonts w:hint="eastAsia" w:cstheme="minorHAnsi"/>
          <w:szCs w:val="21"/>
          <w:u w:val="single"/>
        </w:rPr>
        <w:t>学段、年级、班级</w:t>
      </w:r>
      <w:r>
        <w:rPr>
          <w:rFonts w:hint="eastAsia" w:cstheme="minorHAnsi"/>
          <w:szCs w:val="21"/>
        </w:rPr>
        <w:t>的从属关系，可逐层展开，</w:t>
      </w:r>
      <w:r>
        <w:rPr>
          <w:rFonts w:hint="eastAsia" w:cstheme="minorHAnsi"/>
          <w:szCs w:val="21"/>
          <w:u w:val="single"/>
        </w:rPr>
        <w:t>勾选的最小范围为班级</w:t>
      </w:r>
      <w:r>
        <w:rPr>
          <w:rFonts w:hint="eastAsia" w:cstheme="minorHAnsi"/>
          <w:szCs w:val="21"/>
        </w:rPr>
        <w:t>。参与考勤的为班级中的所有走读生。</w:t>
      </w:r>
      <w:r>
        <w:rPr>
          <w:rFonts w:hint="eastAsia" w:cstheme="minorHAnsi"/>
          <w:szCs w:val="21"/>
          <w:u w:val="single"/>
        </w:rPr>
        <w:t>一个班级只能参与到一个走读生考勤计划中</w:t>
      </w:r>
      <w:r>
        <w:rPr>
          <w:rFonts w:hint="eastAsia" w:cstheme="minorHAnsi"/>
          <w:szCs w:val="21"/>
        </w:rPr>
        <w:t>，故参与过某考勤计划的班级，</w:t>
      </w:r>
      <w:r>
        <w:rPr>
          <w:rFonts w:hint="eastAsia" w:cstheme="minorHAnsi"/>
          <w:szCs w:val="21"/>
          <w:u w:val="single"/>
        </w:rPr>
        <w:t>在新建考勤计划时，复选框为灰显不可勾选状态。</w:t>
      </w:r>
    </w:p>
    <w:p>
      <w:pPr>
        <w:spacing w:line="360" w:lineRule="auto"/>
        <w:jc w:val="center"/>
        <w:rPr>
          <w:rFonts w:cstheme="minorHAnsi"/>
          <w:szCs w:val="21"/>
        </w:rPr>
      </w:pPr>
      <w:r>
        <w:drawing>
          <wp:inline distT="0" distB="0" distL="0" distR="0">
            <wp:extent cx="5039995" cy="2879725"/>
            <wp:effectExtent l="0" t="0" r="4445" b="635"/>
            <wp:docPr id="213" name="图片 213"/>
            <wp:cNvGraphicFramePr/>
            <a:graphic xmlns:a="http://schemas.openxmlformats.org/drawingml/2006/main">
              <a:graphicData uri="http://schemas.openxmlformats.org/drawingml/2006/picture">
                <pic:pic xmlns:pic="http://schemas.openxmlformats.org/drawingml/2006/picture">
                  <pic:nvPicPr>
                    <pic:cNvPr id="213" name="图片 213"/>
                    <pic:cNvPicPr/>
                  </pic:nvPicPr>
                  <pic:blipFill>
                    <a:blip r:embed="rId117"/>
                    <a:stretch>
                      <a:fillRect/>
                    </a:stretch>
                  </pic:blipFill>
                  <pic:spPr>
                    <a:xfrm>
                      <a:off x="0" y="0"/>
                      <a:ext cx="5039995" cy="2879725"/>
                    </a:xfrm>
                    <a:prstGeom prst="rect">
                      <a:avLst/>
                    </a:prstGeom>
                  </pic:spPr>
                </pic:pic>
              </a:graphicData>
            </a:graphic>
          </wp:inline>
        </w:drawing>
      </w:r>
    </w:p>
    <w:p>
      <w:pPr>
        <w:spacing w:line="360" w:lineRule="auto"/>
        <w:rPr>
          <w:rFonts w:hint="eastAsia"/>
          <w:b/>
          <w:bCs/>
          <w:lang w:val="en-US" w:eastAsia="zh-CN"/>
        </w:rPr>
      </w:pPr>
    </w:p>
    <w:p>
      <w:pPr>
        <w:spacing w:line="360" w:lineRule="auto"/>
        <w:rPr>
          <w:rFonts w:hint="eastAsia"/>
          <w:lang w:val="en-US" w:eastAsia="zh-CN"/>
        </w:rPr>
      </w:pPr>
      <w:r>
        <w:rPr>
          <w:rFonts w:hint="eastAsia"/>
          <w:b/>
          <w:bCs/>
          <w:lang w:val="en-US" w:eastAsia="zh-CN"/>
        </w:rPr>
        <w:t>住校生考勤</w:t>
      </w:r>
      <w:r>
        <w:rPr>
          <w:rFonts w:hint="eastAsia"/>
          <w:lang w:val="en-US" w:eastAsia="zh-CN"/>
        </w:rPr>
        <w:t>：</w:t>
      </w:r>
    </w:p>
    <w:p>
      <w:pPr>
        <w:spacing w:line="360" w:lineRule="auto"/>
        <w:rPr>
          <w:rFonts w:cstheme="minorHAnsi"/>
        </w:rPr>
      </w:pPr>
      <w:r>
        <w:rPr>
          <w:rFonts w:hint="eastAsia" w:cstheme="minorHAnsi"/>
        </w:rPr>
        <w:t>全校的住校生考勤统一管理，各个不同班级的学生，在标记为住宿生后，不会再参与班级考勤，即一名学生的属性，在走读生和住校生中二选一。住校生的考勤范围为学校的全体住校生。</w:t>
      </w:r>
    </w:p>
    <w:p>
      <w:pPr>
        <w:spacing w:line="360" w:lineRule="auto"/>
        <w:rPr>
          <w:rFonts w:cstheme="minorHAnsi"/>
        </w:rPr>
      </w:pPr>
      <w:r>
        <w:rPr>
          <w:rFonts w:hint="eastAsia" w:cstheme="minorHAnsi"/>
        </w:rPr>
        <w:t>由于考勤原则为，一个人在一个考勤地点只能参与一个考勤计划，住校生是统一管理，所以一个学校的住校生考勤计划，学校考勤、宿舍考勤都只能各存在一个。</w:t>
      </w:r>
    </w:p>
    <w:p/>
    <w:p/>
    <w:p>
      <w:pPr>
        <w:rPr>
          <w:rFonts w:hint="eastAsia"/>
          <w:b/>
          <w:bCs/>
          <w:lang w:eastAsia="zh-CN"/>
        </w:rPr>
      </w:pPr>
      <w:r>
        <w:rPr>
          <w:rFonts w:hint="eastAsia"/>
          <w:b/>
          <w:bCs/>
          <w:lang w:eastAsia="zh-CN"/>
        </w:rPr>
        <w:t>考勤时间的设置</w:t>
      </w:r>
    </w:p>
    <w:p>
      <w:pPr>
        <w:spacing w:line="360" w:lineRule="auto"/>
        <w:rPr>
          <w:szCs w:val="21"/>
        </w:rPr>
      </w:pPr>
      <w:r>
        <w:rPr>
          <w:rFonts w:hint="eastAsia"/>
          <w:szCs w:val="21"/>
          <w:lang w:eastAsia="zh-CN"/>
        </w:rPr>
        <w:t>（</w:t>
      </w:r>
      <w:r>
        <w:rPr>
          <w:rFonts w:hint="eastAsia"/>
          <w:szCs w:val="21"/>
        </w:rPr>
        <w:t>考勤时间计划</w:t>
      </w:r>
      <w:r>
        <w:rPr>
          <w:rFonts w:hint="eastAsia"/>
          <w:szCs w:val="21"/>
          <w:lang w:eastAsia="zh-CN"/>
        </w:rPr>
        <w:t>设置</w:t>
      </w:r>
      <w:r>
        <w:rPr>
          <w:rFonts w:hint="eastAsia"/>
          <w:szCs w:val="21"/>
        </w:rPr>
        <w:t>按照考勤地点，分为学校考勤和宿舍考勤</w:t>
      </w:r>
      <w:r>
        <w:rPr>
          <w:rFonts w:hint="eastAsia"/>
          <w:szCs w:val="21"/>
          <w:lang w:eastAsia="zh-CN"/>
        </w:rPr>
        <w:t>）</w:t>
      </w:r>
    </w:p>
    <w:p>
      <w:pPr>
        <w:spacing w:line="360" w:lineRule="auto"/>
      </w:pPr>
      <w:r>
        <w:rPr>
          <w:rFonts w:hint="eastAsia"/>
          <w:lang w:eastAsia="zh-CN"/>
        </w:rPr>
        <w:t>学校：</w:t>
      </w:r>
      <w:r>
        <w:rPr>
          <w:rFonts w:hint="eastAsia"/>
          <w:szCs w:val="21"/>
        </w:rPr>
        <w:t>考勤地点为学校的考勤计划，考勤目标是人员在校期间出勤情况，由绿色标记在校时间段。</w:t>
      </w:r>
    </w:p>
    <w:p>
      <w:pPr>
        <w:pStyle w:val="20"/>
        <w:numPr>
          <w:ilvl w:val="0"/>
          <w:numId w:val="4"/>
        </w:numPr>
        <w:spacing w:line="360" w:lineRule="auto"/>
        <w:ind w:firstLineChars="0"/>
        <w:rPr>
          <w:szCs w:val="21"/>
        </w:rPr>
      </w:pPr>
      <w:r>
        <w:rPr>
          <w:rFonts w:hint="eastAsia"/>
          <w:szCs w:val="21"/>
        </w:rPr>
        <w:t xml:space="preserve">时间计划A是针对一天中，考勤的具体时间安排。由于学校在不同星期，可能有不同的考勤标准，为此现阶段最多可存在7个时间计划A~G，最少保留1个。 </w:t>
      </w:r>
    </w:p>
    <w:p>
      <w:pPr>
        <w:pStyle w:val="20"/>
        <w:numPr>
          <w:ilvl w:val="0"/>
          <w:numId w:val="4"/>
        </w:numPr>
        <w:spacing w:line="360" w:lineRule="auto"/>
        <w:ind w:firstLineChars="0"/>
        <w:rPr>
          <w:szCs w:val="21"/>
        </w:rPr>
      </w:pPr>
      <w:r>
        <w:rPr>
          <w:rFonts w:hint="eastAsia"/>
          <w:szCs w:val="21"/>
        </w:rPr>
        <w:t>时间轴上每段绿色标记，表示此段时间需要为在校状态。A点为进校门考勤时间点，B点为出校门。显示的自定义名称最后表现在考勤统计列表中，此处自定义最多填写8个字。每个点的时间可通过拖动改变，或者手动输入时间。</w:t>
      </w:r>
    </w:p>
    <w:p>
      <w:pPr>
        <w:pStyle w:val="20"/>
        <w:numPr>
          <w:ilvl w:val="0"/>
          <w:numId w:val="4"/>
        </w:numPr>
        <w:spacing w:line="360" w:lineRule="auto"/>
        <w:ind w:firstLineChars="0"/>
        <w:rPr>
          <w:szCs w:val="21"/>
        </w:rPr>
      </w:pPr>
      <w:r>
        <w:rPr>
          <w:rFonts w:hint="eastAsia"/>
          <w:szCs w:val="21"/>
        </w:rPr>
        <w:t>每天具体的考勤时间安排，可能分为上午下午晚课等不同时间段，现阶段最多可存在5个时间段，最少保留1个。</w:t>
      </w:r>
    </w:p>
    <w:p>
      <w:pPr>
        <w:pStyle w:val="20"/>
        <w:widowControl w:val="0"/>
        <w:numPr>
          <w:ilvl w:val="0"/>
          <w:numId w:val="0"/>
        </w:numPr>
        <w:spacing w:line="360" w:lineRule="auto"/>
        <w:jc w:val="both"/>
        <w:rPr>
          <w:rFonts w:hint="eastAsia"/>
          <w:szCs w:val="21"/>
        </w:rPr>
      </w:pPr>
      <w:r>
        <w:drawing>
          <wp:inline distT="0" distB="0" distL="114300" distR="114300">
            <wp:extent cx="5039995" cy="2879725"/>
            <wp:effectExtent l="0" t="0" r="4445" b="635"/>
            <wp:docPr id="239" name="图片 5"/>
            <wp:cNvGraphicFramePr/>
            <a:graphic xmlns:a="http://schemas.openxmlformats.org/drawingml/2006/main">
              <a:graphicData uri="http://schemas.openxmlformats.org/drawingml/2006/picture">
                <pic:pic xmlns:pic="http://schemas.openxmlformats.org/drawingml/2006/picture">
                  <pic:nvPicPr>
                    <pic:cNvPr id="239" name="图片 5"/>
                    <pic:cNvPicPr/>
                  </pic:nvPicPr>
                  <pic:blipFill>
                    <a:blip r:embed="rId118"/>
                    <a:stretch>
                      <a:fillRect/>
                    </a:stretch>
                  </pic:blipFill>
                  <pic:spPr>
                    <a:xfrm>
                      <a:off x="0" y="0"/>
                      <a:ext cx="5039995" cy="2879725"/>
                    </a:xfrm>
                    <a:prstGeom prst="rect">
                      <a:avLst/>
                    </a:prstGeom>
                    <a:noFill/>
                    <a:ln w="9525">
                      <a:noFill/>
                    </a:ln>
                  </pic:spPr>
                </pic:pic>
              </a:graphicData>
            </a:graphic>
          </wp:inline>
        </w:drawing>
      </w:r>
    </w:p>
    <w:p>
      <w:pPr>
        <w:pStyle w:val="20"/>
        <w:widowControl w:val="0"/>
        <w:numPr>
          <w:ilvl w:val="0"/>
          <w:numId w:val="0"/>
        </w:numPr>
        <w:spacing w:line="360" w:lineRule="auto"/>
        <w:jc w:val="both"/>
        <w:rPr>
          <w:rFonts w:hint="eastAsia"/>
          <w:szCs w:val="21"/>
        </w:rPr>
      </w:pPr>
    </w:p>
    <w:p>
      <w:pPr>
        <w:rPr>
          <w:rFonts w:hint="eastAsia"/>
          <w:lang w:eastAsia="zh-CN"/>
        </w:rPr>
      </w:pPr>
    </w:p>
    <w:p>
      <w:pPr>
        <w:rPr>
          <w:rFonts w:hint="eastAsia"/>
          <w:b/>
          <w:bCs/>
          <w:lang w:eastAsia="zh-CN"/>
        </w:rPr>
      </w:pPr>
      <w:r>
        <w:rPr>
          <w:rFonts w:hint="eastAsia"/>
          <w:b/>
          <w:bCs/>
          <w:lang w:eastAsia="zh-CN"/>
        </w:rPr>
        <w:t>时间分配</w:t>
      </w:r>
    </w:p>
    <w:p>
      <w:pPr>
        <w:spacing w:line="360" w:lineRule="auto"/>
        <w:rPr>
          <w:szCs w:val="21"/>
        </w:rPr>
      </w:pPr>
      <w:r>
        <w:rPr>
          <w:rFonts w:hint="eastAsia"/>
          <w:szCs w:val="21"/>
        </w:rPr>
        <w:t>将时间计划A~G具体分配到一周中的某天。当天按照所分配的时间计划执行考勤。</w:t>
      </w:r>
    </w:p>
    <w:p>
      <w:r>
        <w:drawing>
          <wp:inline distT="0" distB="0" distL="0" distR="0">
            <wp:extent cx="5039995" cy="2879725"/>
            <wp:effectExtent l="0" t="0" r="4445" b="635"/>
            <wp:docPr id="217" name="图片 217"/>
            <wp:cNvGraphicFramePr/>
            <a:graphic xmlns:a="http://schemas.openxmlformats.org/drawingml/2006/main">
              <a:graphicData uri="http://schemas.openxmlformats.org/drawingml/2006/picture">
                <pic:pic xmlns:pic="http://schemas.openxmlformats.org/drawingml/2006/picture">
                  <pic:nvPicPr>
                    <pic:cNvPr id="217" name="图片 217"/>
                    <pic:cNvPicPr/>
                  </pic:nvPicPr>
                  <pic:blipFill>
                    <a:blip r:embed="rId119"/>
                    <a:stretch>
                      <a:fillRect/>
                    </a:stretch>
                  </pic:blipFill>
                  <pic:spPr>
                    <a:xfrm>
                      <a:off x="0" y="0"/>
                      <a:ext cx="5039995" cy="2879725"/>
                    </a:xfrm>
                    <a:prstGeom prst="rect">
                      <a:avLst/>
                    </a:prstGeom>
                  </pic:spPr>
                </pic:pic>
              </a:graphicData>
            </a:graphic>
          </wp:inline>
        </w:drawing>
      </w:r>
    </w:p>
    <w:p>
      <w:pPr>
        <w:pStyle w:val="4"/>
        <w:rPr>
          <w:rFonts w:hint="eastAsia"/>
          <w:lang w:eastAsia="zh-CN"/>
        </w:rPr>
      </w:pPr>
      <w:bookmarkStart w:id="272" w:name="_Toc10228"/>
      <w:r>
        <w:rPr>
          <w:rFonts w:hint="eastAsia"/>
          <w:lang w:val="en-US" w:eastAsia="zh-CN"/>
        </w:rPr>
        <w:t>16.1.2</w:t>
      </w:r>
      <w:r>
        <w:rPr>
          <w:rFonts w:hint="eastAsia"/>
          <w:lang w:eastAsia="zh-CN"/>
        </w:rPr>
        <w:t>推送设置</w:t>
      </w:r>
      <w:bookmarkEnd w:id="272"/>
    </w:p>
    <w:p>
      <w:pPr>
        <w:rPr>
          <w:rFonts w:hint="eastAsia"/>
          <w:lang w:eastAsia="zh-CN"/>
        </w:rPr>
      </w:pPr>
      <w:r>
        <w:rPr>
          <w:rFonts w:hint="eastAsia" w:cstheme="minorHAnsi"/>
          <w:lang w:val="en-US" w:eastAsia="zh-CN"/>
        </w:rPr>
        <w:t>周计划列表，点击推送设置，进入推送设置页面。点击新增推送，进入创建推送页面，如下图。</w:t>
      </w:r>
    </w:p>
    <w:p>
      <w:r>
        <w:drawing>
          <wp:inline distT="0" distB="0" distL="114300" distR="114300">
            <wp:extent cx="5039995" cy="2879725"/>
            <wp:effectExtent l="0" t="0" r="4445" b="635"/>
            <wp:docPr id="218" name="图片 1"/>
            <wp:cNvGraphicFramePr/>
            <a:graphic xmlns:a="http://schemas.openxmlformats.org/drawingml/2006/main">
              <a:graphicData uri="http://schemas.openxmlformats.org/drawingml/2006/picture">
                <pic:pic xmlns:pic="http://schemas.openxmlformats.org/drawingml/2006/picture">
                  <pic:nvPicPr>
                    <pic:cNvPr id="218" name="图片 1"/>
                    <pic:cNvPicPr/>
                  </pic:nvPicPr>
                  <pic:blipFill>
                    <a:blip r:embed="rId120"/>
                    <a:stretch>
                      <a:fillRect/>
                    </a:stretch>
                  </pic:blipFill>
                  <pic:spPr>
                    <a:xfrm>
                      <a:off x="0" y="0"/>
                      <a:ext cx="5039995" cy="2879725"/>
                    </a:xfrm>
                    <a:prstGeom prst="rect">
                      <a:avLst/>
                    </a:prstGeom>
                    <a:noFill/>
                    <a:ln w="9525">
                      <a:noFill/>
                    </a:ln>
                  </pic:spPr>
                </pic:pic>
              </a:graphicData>
            </a:graphic>
          </wp:inline>
        </w:drawing>
      </w:r>
    </w:p>
    <w:p>
      <w:pPr>
        <w:numPr>
          <w:ilvl w:val="0"/>
          <w:numId w:val="0"/>
        </w:numPr>
        <w:rPr>
          <w:rFonts w:hint="eastAsia" w:cstheme="minorHAnsi"/>
          <w:lang w:val="en-US" w:eastAsia="zh-CN"/>
        </w:rPr>
      </w:pPr>
      <w:r>
        <w:rPr>
          <w:rFonts w:hint="eastAsia" w:cstheme="minorHAnsi"/>
          <w:lang w:val="en-US" w:eastAsia="zh-CN"/>
        </w:rPr>
        <w:t>1）</w:t>
      </w:r>
      <w:r>
        <w:rPr>
          <w:rFonts w:hint="eastAsia" w:cstheme="minorHAnsi"/>
          <w:b/>
          <w:bCs/>
          <w:lang w:val="en-US" w:eastAsia="zh-CN"/>
        </w:rPr>
        <w:t>时间段选取</w:t>
      </w:r>
      <w:r>
        <w:rPr>
          <w:rFonts w:hint="eastAsia" w:cstheme="minorHAnsi"/>
          <w:lang w:val="en-US" w:eastAsia="zh-CN"/>
        </w:rPr>
        <w:t>：用户可以切换时间计划A--G，来选择对应的时间段，选定时间段后，设置的推送即是推送这个时间段的考勤数据。</w:t>
      </w:r>
    </w:p>
    <w:p>
      <w:pPr>
        <w:numPr>
          <w:ilvl w:val="0"/>
          <w:numId w:val="0"/>
        </w:numPr>
        <w:rPr>
          <w:rFonts w:hint="eastAsia" w:cstheme="minorHAnsi"/>
          <w:lang w:val="en-US" w:eastAsia="zh-CN"/>
        </w:rPr>
      </w:pPr>
      <w:r>
        <w:rPr>
          <w:rFonts w:hint="eastAsia" w:cstheme="minorHAnsi"/>
          <w:lang w:val="en-US" w:eastAsia="zh-CN"/>
        </w:rPr>
        <w:t>2）</w:t>
      </w:r>
      <w:r>
        <w:rPr>
          <w:rFonts w:hint="eastAsia" w:cstheme="minorHAnsi"/>
          <w:b/>
          <w:bCs/>
          <w:lang w:val="en-US" w:eastAsia="zh-CN"/>
        </w:rPr>
        <w:t>推送时间</w:t>
      </w:r>
      <w:r>
        <w:rPr>
          <w:rFonts w:hint="eastAsia" w:cstheme="minorHAnsi"/>
          <w:lang w:val="en-US" w:eastAsia="zh-CN"/>
        </w:rPr>
        <w:t>：可以设置考勤时间段之内或之后的时间，如果设置之内的时间，则推送的是进校门的数据，如果设置之后的时间，则推送的是进校门和出校门的数据。</w:t>
      </w:r>
    </w:p>
    <w:p>
      <w:pPr>
        <w:numPr>
          <w:ilvl w:val="0"/>
          <w:numId w:val="0"/>
        </w:numPr>
        <w:rPr>
          <w:rFonts w:hint="eastAsia" w:cstheme="minorHAnsi"/>
          <w:lang w:val="en-US" w:eastAsia="zh-CN"/>
        </w:rPr>
      </w:pPr>
      <w:r>
        <w:rPr>
          <w:rFonts w:hint="eastAsia" w:cstheme="minorHAnsi"/>
          <w:lang w:val="en-US" w:eastAsia="zh-CN"/>
        </w:rPr>
        <w:t>3）</w:t>
      </w:r>
      <w:r>
        <w:rPr>
          <w:rFonts w:hint="eastAsia" w:cstheme="minorHAnsi"/>
          <w:b/>
          <w:bCs/>
          <w:lang w:val="en-US" w:eastAsia="zh-CN"/>
        </w:rPr>
        <w:t>推送内容</w:t>
      </w:r>
      <w:r>
        <w:rPr>
          <w:rFonts w:hint="eastAsia" w:cstheme="minorHAnsi"/>
          <w:lang w:val="en-US" w:eastAsia="zh-CN"/>
        </w:rPr>
        <w:t>：必填项，可以单选或多选。</w:t>
      </w:r>
    </w:p>
    <w:p>
      <w:pPr>
        <w:numPr>
          <w:ilvl w:val="0"/>
          <w:numId w:val="0"/>
        </w:numPr>
        <w:rPr>
          <w:rFonts w:hint="eastAsia" w:cstheme="minorHAnsi"/>
          <w:lang w:val="en-US" w:eastAsia="zh-CN"/>
        </w:rPr>
      </w:pPr>
      <w:r>
        <w:rPr>
          <w:rFonts w:hint="eastAsia" w:cstheme="minorHAnsi"/>
          <w:lang w:val="en-US" w:eastAsia="zh-CN"/>
        </w:rPr>
        <w:t>4）</w:t>
      </w:r>
      <w:r>
        <w:rPr>
          <w:rFonts w:hint="eastAsia" w:cstheme="minorHAnsi"/>
          <w:b/>
          <w:bCs/>
          <w:lang w:val="en-US" w:eastAsia="zh-CN"/>
        </w:rPr>
        <w:t>推送周期</w:t>
      </w:r>
      <w:r>
        <w:rPr>
          <w:rFonts w:hint="eastAsia" w:cstheme="minorHAnsi"/>
          <w:lang w:val="en-US" w:eastAsia="zh-CN"/>
        </w:rPr>
        <w:t>：必填项，可以单选或多选。勾选后，周循环推送。</w:t>
      </w:r>
    </w:p>
    <w:p>
      <w:pPr>
        <w:numPr>
          <w:ilvl w:val="0"/>
          <w:numId w:val="0"/>
        </w:numPr>
        <w:rPr>
          <w:rFonts w:hint="eastAsia" w:cstheme="minorHAnsi"/>
          <w:lang w:val="en-US" w:eastAsia="zh-CN"/>
        </w:rPr>
      </w:pPr>
      <w:r>
        <w:rPr>
          <w:rFonts w:hint="eastAsia" w:cstheme="minorHAnsi"/>
          <w:lang w:val="en-US" w:eastAsia="zh-CN"/>
        </w:rPr>
        <w:t>5）</w:t>
      </w:r>
      <w:r>
        <w:rPr>
          <w:rFonts w:hint="eastAsia" w:cstheme="minorHAnsi"/>
          <w:b/>
          <w:bCs/>
          <w:lang w:val="en-US" w:eastAsia="zh-CN"/>
        </w:rPr>
        <w:t>教师选择</w:t>
      </w:r>
      <w:r>
        <w:rPr>
          <w:rFonts w:hint="eastAsia" w:cstheme="minorHAnsi"/>
          <w:lang w:val="en-US" w:eastAsia="zh-CN"/>
        </w:rPr>
        <w:t>：列出该学校下所有的教师，必填项，可以单选或多选。被勾选的教师都可以收到推送。</w:t>
      </w:r>
    </w:p>
    <w:p>
      <w:pPr>
        <w:numPr>
          <w:ilvl w:val="0"/>
          <w:numId w:val="0"/>
        </w:numPr>
        <w:rPr>
          <w:rFonts w:hint="eastAsia" w:cstheme="minorHAnsi"/>
          <w:lang w:val="en-US" w:eastAsia="zh-CN"/>
        </w:rPr>
      </w:pPr>
      <w:r>
        <w:rPr>
          <w:rFonts w:hint="eastAsia" w:cstheme="minorHAnsi"/>
          <w:lang w:val="en-US" w:eastAsia="zh-CN"/>
        </w:rPr>
        <w:t>手机上，收到推送如下图：显示多少人迟到、早退、缺勤和请假。</w:t>
      </w:r>
    </w:p>
    <w:p>
      <w:pPr>
        <w:numPr>
          <w:ilvl w:val="0"/>
          <w:numId w:val="0"/>
        </w:numPr>
        <w:rPr>
          <w:rFonts w:hint="eastAsia"/>
          <w:lang w:val="en-US" w:eastAsia="zh-CN"/>
        </w:rPr>
      </w:pPr>
      <w:r>
        <w:drawing>
          <wp:inline distT="0" distB="0" distL="114300" distR="114300">
            <wp:extent cx="1350010" cy="2221230"/>
            <wp:effectExtent l="0" t="0" r="2540" b="7620"/>
            <wp:docPr id="2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3"/>
                    <pic:cNvPicPr>
                      <a:picLocks noChangeAspect="1"/>
                    </pic:cNvPicPr>
                  </pic:nvPicPr>
                  <pic:blipFill>
                    <a:blip r:embed="rId121"/>
                    <a:stretch>
                      <a:fillRect/>
                    </a:stretch>
                  </pic:blipFill>
                  <pic:spPr>
                    <a:xfrm>
                      <a:off x="0" y="0"/>
                      <a:ext cx="1350010" cy="2221230"/>
                    </a:xfrm>
                    <a:prstGeom prst="rect">
                      <a:avLst/>
                    </a:prstGeom>
                    <a:noFill/>
                    <a:ln w="9525">
                      <a:noFill/>
                    </a:ln>
                  </pic:spPr>
                </pic:pic>
              </a:graphicData>
            </a:graphic>
          </wp:inline>
        </w:drawing>
      </w:r>
      <w:r>
        <w:rPr>
          <w:rFonts w:hint="eastAsia"/>
          <w:lang w:val="en-US" w:eastAsia="zh-CN"/>
        </w:rPr>
        <w:t xml:space="preserve">                    </w:t>
      </w:r>
      <w:r>
        <w:drawing>
          <wp:inline distT="0" distB="0" distL="114300" distR="114300">
            <wp:extent cx="1414145" cy="2332990"/>
            <wp:effectExtent l="0" t="0" r="14605" b="10160"/>
            <wp:docPr id="2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4"/>
                    <pic:cNvPicPr>
                      <a:picLocks noChangeAspect="1"/>
                    </pic:cNvPicPr>
                  </pic:nvPicPr>
                  <pic:blipFill>
                    <a:blip r:embed="rId122"/>
                    <a:stretch>
                      <a:fillRect/>
                    </a:stretch>
                  </pic:blipFill>
                  <pic:spPr>
                    <a:xfrm>
                      <a:off x="0" y="0"/>
                      <a:ext cx="1414145" cy="2332990"/>
                    </a:xfrm>
                    <a:prstGeom prst="rect">
                      <a:avLst/>
                    </a:prstGeom>
                    <a:noFill/>
                    <a:ln w="9525">
                      <a:noFill/>
                    </a:ln>
                  </pic:spPr>
                </pic:pic>
              </a:graphicData>
            </a:graphic>
          </wp:inline>
        </w:drawing>
      </w:r>
    </w:p>
    <w:p>
      <w:pPr>
        <w:numPr>
          <w:ilvl w:val="0"/>
          <w:numId w:val="0"/>
        </w:numPr>
        <w:ind w:firstLine="840" w:firstLineChars="400"/>
        <w:rPr>
          <w:rFonts w:hint="eastAsia"/>
          <w:lang w:val="en-US" w:eastAsia="zh-CN"/>
        </w:rPr>
      </w:pPr>
      <w:r>
        <w:rPr>
          <w:rFonts w:hint="eastAsia"/>
          <w:lang w:val="en-US" w:eastAsia="zh-CN"/>
        </w:rPr>
        <w:t xml:space="preserve">手动推送消息                                       消息详情页                </w:t>
      </w:r>
    </w:p>
    <w:p>
      <w:pPr>
        <w:widowControl w:val="0"/>
        <w:numPr>
          <w:ilvl w:val="0"/>
          <w:numId w:val="0"/>
        </w:numPr>
        <w:jc w:val="both"/>
        <w:rPr>
          <w:rFonts w:hint="eastAsia"/>
          <w:lang w:val="en-US" w:eastAsia="zh-CN"/>
        </w:rPr>
      </w:pPr>
      <w:r>
        <w:rPr>
          <w:rFonts w:hint="eastAsia"/>
          <w:lang w:val="en-US" w:eastAsia="zh-CN"/>
        </w:rPr>
        <w:t>点击进入，查看详情页。详情页，迟到/早退的学生显示姓名、班级、时间（打卡的时间）；请假/缺勤/归寝异常的学生显示姓名和班级；迟到/早退的教师显示教师姓名和时间；缺勤的教师仅显示姓名；</w:t>
      </w:r>
    </w:p>
    <w:p>
      <w:pPr>
        <w:rPr>
          <w:rFonts w:hint="eastAsia"/>
          <w:lang w:val="en-US" w:eastAsia="zh-CN"/>
        </w:rPr>
      </w:pPr>
    </w:p>
    <w:p>
      <w:pPr>
        <w:pStyle w:val="4"/>
        <w:rPr>
          <w:rFonts w:hint="eastAsia"/>
          <w:lang w:val="en-US" w:eastAsia="zh-CN"/>
        </w:rPr>
      </w:pPr>
      <w:bookmarkStart w:id="273" w:name="_Toc24052"/>
      <w:r>
        <w:rPr>
          <w:rFonts w:hint="eastAsia"/>
          <w:lang w:val="en-US" w:eastAsia="zh-CN"/>
        </w:rPr>
        <w:t>16.1.3统计</w:t>
      </w:r>
      <w:bookmarkEnd w:id="273"/>
    </w:p>
    <w:p>
      <w:pPr>
        <w:rPr>
          <w:rFonts w:hint="eastAsia" w:cstheme="minorHAnsi"/>
          <w:lang w:val="en-US" w:eastAsia="zh-CN"/>
        </w:rPr>
      </w:pPr>
      <w:r>
        <w:rPr>
          <w:rFonts w:hint="eastAsia" w:cstheme="minorHAnsi"/>
          <w:lang w:val="en-US" w:eastAsia="zh-CN"/>
        </w:rPr>
        <w:t>周计划列表页，点击统计，可以查看当前计划的考勤数据统计。</w:t>
      </w:r>
    </w:p>
    <w:p>
      <w:r>
        <w:drawing>
          <wp:inline distT="0" distB="0" distL="114300" distR="114300">
            <wp:extent cx="5039995" cy="2879725"/>
            <wp:effectExtent l="0" t="0" r="4445" b="635"/>
            <wp:docPr id="221" name="图片 7"/>
            <wp:cNvGraphicFramePr/>
            <a:graphic xmlns:a="http://schemas.openxmlformats.org/drawingml/2006/main">
              <a:graphicData uri="http://schemas.openxmlformats.org/drawingml/2006/picture">
                <pic:pic xmlns:pic="http://schemas.openxmlformats.org/drawingml/2006/picture">
                  <pic:nvPicPr>
                    <pic:cNvPr id="221" name="图片 7"/>
                    <pic:cNvPicPr/>
                  </pic:nvPicPr>
                  <pic:blipFill>
                    <a:blip r:embed="rId123"/>
                    <a:stretch>
                      <a:fillRect/>
                    </a:stretch>
                  </pic:blipFill>
                  <pic:spPr>
                    <a:xfrm>
                      <a:off x="0" y="0"/>
                      <a:ext cx="5039995" cy="2879725"/>
                    </a:xfrm>
                    <a:prstGeom prst="rect">
                      <a:avLst/>
                    </a:prstGeom>
                    <a:noFill/>
                    <a:ln w="9525">
                      <a:noFill/>
                    </a:ln>
                  </pic:spPr>
                </pic:pic>
              </a:graphicData>
            </a:graphic>
          </wp:inline>
        </w:drawing>
      </w:r>
    </w:p>
    <w:p>
      <w:pPr>
        <w:numPr>
          <w:ilvl w:val="0"/>
          <w:numId w:val="5"/>
        </w:numPr>
        <w:rPr>
          <w:rFonts w:hint="eastAsia"/>
          <w:lang w:val="en-US" w:eastAsia="zh-CN"/>
        </w:rPr>
      </w:pPr>
      <w:r>
        <w:rPr>
          <w:rFonts w:hint="eastAsia"/>
          <w:lang w:val="en-US" w:eastAsia="zh-CN"/>
        </w:rPr>
        <w:t>默认显示一周的数据，可以按时间和考勤时间段搜索。</w:t>
      </w:r>
    </w:p>
    <w:p>
      <w:pPr>
        <w:numPr>
          <w:ilvl w:val="0"/>
          <w:numId w:val="5"/>
        </w:numPr>
        <w:rPr>
          <w:rFonts w:hint="eastAsia"/>
          <w:lang w:val="en-US" w:eastAsia="zh-CN"/>
        </w:rPr>
      </w:pPr>
      <w:r>
        <w:rPr>
          <w:rFonts w:hint="eastAsia"/>
          <w:lang w:val="en-US" w:eastAsia="zh-CN"/>
        </w:rPr>
        <w:t>列表排序默认按迟到次数倒序排序，可以手动设置点击箭头按照不同的维度排序。</w:t>
      </w:r>
    </w:p>
    <w:p>
      <w:pPr>
        <w:numPr>
          <w:ilvl w:val="0"/>
          <w:numId w:val="5"/>
        </w:numPr>
        <w:rPr>
          <w:rFonts w:hint="eastAsia"/>
          <w:lang w:val="en-US" w:eastAsia="zh-CN"/>
        </w:rPr>
      </w:pPr>
      <w:r>
        <w:rPr>
          <w:rFonts w:hint="eastAsia"/>
          <w:lang w:val="en-US" w:eastAsia="zh-CN"/>
        </w:rPr>
        <w:t>点击“数据导出”，可以导出当前页面的数据。</w:t>
      </w:r>
    </w:p>
    <w:p>
      <w:pPr>
        <w:numPr>
          <w:ilvl w:val="0"/>
          <w:numId w:val="5"/>
        </w:numPr>
        <w:rPr>
          <w:rFonts w:hint="eastAsia"/>
          <w:lang w:val="en-US" w:eastAsia="zh-CN"/>
        </w:rPr>
      </w:pPr>
      <w:r>
        <w:rPr>
          <w:rFonts w:hint="eastAsia"/>
          <w:lang w:val="en-US" w:eastAsia="zh-CN"/>
        </w:rPr>
        <w:t>点击“查看详情”，可以查当前人员的考勤记录。</w:t>
      </w:r>
    </w:p>
    <w:p>
      <w:pPr>
        <w:numPr>
          <w:ilvl w:val="0"/>
          <w:numId w:val="5"/>
        </w:numPr>
        <w:rPr>
          <w:rFonts w:hint="eastAsia"/>
          <w:lang w:val="en-US" w:eastAsia="zh-CN"/>
        </w:rPr>
      </w:pPr>
      <w:r>
        <w:rPr>
          <w:rFonts w:hint="eastAsia"/>
          <w:lang w:val="en-US" w:eastAsia="zh-CN"/>
        </w:rPr>
        <w:t>当时段选择为“全部”时，统计的数据为：当前计划中所有时段的累计。</w:t>
      </w:r>
    </w:p>
    <w:p>
      <w:pPr>
        <w:numPr>
          <w:ilvl w:val="0"/>
          <w:numId w:val="0"/>
        </w:numPr>
        <w:rPr>
          <w:rFonts w:hint="eastAsia"/>
          <w:lang w:val="en-US" w:eastAsia="zh-CN"/>
        </w:rPr>
      </w:pPr>
      <w:r>
        <w:rPr>
          <w:rFonts w:hint="eastAsia"/>
          <w:lang w:val="en-US" w:eastAsia="zh-CN"/>
        </w:rPr>
        <w:t>Ps：统计的数量为次数，即每个时段只要有一次迟到/早退，数量就+1。</w:t>
      </w:r>
    </w:p>
    <w:p>
      <w:pPr>
        <w:rPr>
          <w:rFonts w:hint="eastAsia"/>
          <w:highlight w:val="red"/>
          <w:lang w:val="en-US" w:eastAsia="zh-CN"/>
        </w:rPr>
      </w:pPr>
      <w:r>
        <w:rPr>
          <w:rFonts w:hint="eastAsia"/>
          <w:highlight w:val="red"/>
          <w:lang w:val="en-US" w:eastAsia="zh-CN"/>
        </w:rPr>
        <w:t>详见附件</w:t>
      </w:r>
    </w:p>
    <w:p>
      <w:pPr>
        <w:rPr>
          <w:rFonts w:hint="eastAsia" w:cs="Times New Roman"/>
          <w:color w:val="FF0000"/>
          <w:kern w:val="2"/>
          <w:sz w:val="21"/>
          <w:szCs w:val="22"/>
          <w:lang w:val="en-US" w:eastAsia="zh-CN" w:bidi="ar-SA"/>
        </w:rPr>
      </w:pPr>
      <w:r>
        <w:rPr>
          <w:rFonts w:hint="eastAsia"/>
          <w:highlight w:val="none"/>
          <w:lang w:val="en-US" w:eastAsia="zh-CN"/>
        </w:rPr>
        <w:object>
          <v:shape id="_x0000_i1025" o:spt="75" type="#_x0000_t75" style="height:66pt;width:72.75pt;" o:ole="t" filled="f" o:preferrelative="t" stroked="f" coordsize="21600,21600">
            <v:path/>
            <v:fill on="f" focussize="0,0"/>
            <v:stroke on="f"/>
            <v:imagedata r:id="rId125" o:title=""/>
            <o:lock v:ext="edit" aspectratio="t"/>
            <w10:wrap type="none"/>
            <w10:anchorlock/>
          </v:shape>
          <o:OLEObject Type="Embed" ProgID="Word.Document.12" ShapeID="_x0000_i1025" DrawAspect="Icon" ObjectID="_1468075725" r:id="rId124">
            <o:LockedField>false</o:LockedField>
          </o:OLEObject>
        </w:object>
      </w:r>
    </w:p>
    <w:p>
      <w:pPr>
        <w:pStyle w:val="3"/>
        <w:numPr>
          <w:ilvl w:val="1"/>
          <w:numId w:val="0"/>
        </w:numPr>
        <w:tabs>
          <w:tab w:val="clear" w:pos="576"/>
        </w:tabs>
        <w:spacing w:before="0" w:beforeAutospacing="0" w:after="0" w:afterAutospacing="0"/>
        <w:ind w:leftChars="0"/>
        <w:rPr>
          <w:rFonts w:hint="eastAsia"/>
          <w:lang w:val="en-US" w:eastAsia="zh-CN"/>
        </w:rPr>
      </w:pPr>
      <w:bookmarkStart w:id="274" w:name="_Toc1245_WPSOffice_Level2"/>
      <w:bookmarkStart w:id="275" w:name="_Toc28596"/>
      <w:r>
        <w:rPr>
          <w:rFonts w:hint="eastAsia"/>
          <w:lang w:val="en-US" w:eastAsia="zh-CN"/>
        </w:rPr>
        <w:t>16.2.考勤统计</w:t>
      </w:r>
      <w:bookmarkEnd w:id="274"/>
      <w:bookmarkEnd w:id="275"/>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查看和导出全校某一天的考勤情况；</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drawing>
          <wp:inline distT="0" distB="0" distL="114300" distR="114300">
            <wp:extent cx="5266690" cy="2586990"/>
            <wp:effectExtent l="0" t="0" r="6350" b="3810"/>
            <wp:docPr id="32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图片 46"/>
                    <pic:cNvPicPr>
                      <a:picLocks noChangeAspect="1"/>
                    </pic:cNvPicPr>
                  </pic:nvPicPr>
                  <pic:blipFill>
                    <a:blip r:embed="rId126"/>
                    <a:stretch>
                      <a:fillRect/>
                    </a:stretch>
                  </pic:blipFill>
                  <pic:spPr>
                    <a:xfrm>
                      <a:off x="0" y="0"/>
                      <a:ext cx="5266690" cy="2586990"/>
                    </a:xfrm>
                    <a:prstGeom prst="rect">
                      <a:avLst/>
                    </a:prstGeom>
                    <a:noFill/>
                    <a:ln>
                      <a:noFill/>
                    </a:ln>
                  </pic:spPr>
                </pic:pic>
              </a:graphicData>
            </a:graphic>
          </wp:inline>
        </w:drawing>
      </w:r>
      <w:r>
        <w:rPr>
          <w:rFonts w:hint="eastAsia" w:cs="Times New Roman"/>
          <w:kern w:val="2"/>
          <w:sz w:val="21"/>
          <w:szCs w:val="22"/>
          <w:lang w:val="en-US" w:eastAsia="zh-CN" w:bidi="ar-SA"/>
        </w:rPr>
        <w:t>考勤统计可选择时间</w:t>
      </w:r>
      <w:r>
        <w:rPr>
          <w:rFonts w:hint="eastAsia" w:cs="Times New Roman"/>
          <w:kern w:val="2"/>
          <w:sz w:val="21"/>
          <w:szCs w:val="22"/>
          <w:lang w:val="en-US" w:eastAsia="zh-CN" w:bidi="ar-SA"/>
        </w:rPr>
        <w:drawing>
          <wp:inline distT="0" distB="0" distL="114300" distR="114300">
            <wp:extent cx="1163320" cy="1033145"/>
            <wp:effectExtent l="0" t="0" r="17780" b="14605"/>
            <wp:docPr id="2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4"/>
                    <pic:cNvPicPr>
                      <a:picLocks noChangeAspect="1"/>
                    </pic:cNvPicPr>
                  </pic:nvPicPr>
                  <pic:blipFill>
                    <a:blip r:embed="rId127"/>
                    <a:stretch>
                      <a:fillRect/>
                    </a:stretch>
                  </pic:blipFill>
                  <pic:spPr>
                    <a:xfrm>
                      <a:off x="0" y="0"/>
                      <a:ext cx="1163320" cy="1033145"/>
                    </a:xfrm>
                    <a:prstGeom prst="rect">
                      <a:avLst/>
                    </a:prstGeom>
                    <a:noFill/>
                    <a:ln w="9525">
                      <a:noFill/>
                    </a:ln>
                  </pic:spPr>
                </pic:pic>
              </a:graphicData>
            </a:graphic>
          </wp:inline>
        </w:drawing>
      </w:r>
      <w:r>
        <w:rPr>
          <w:rFonts w:hint="eastAsia" w:cs="Times New Roman"/>
          <w:kern w:val="2"/>
          <w:sz w:val="21"/>
          <w:szCs w:val="22"/>
          <w:lang w:val="en-US" w:eastAsia="zh-CN" w:bidi="ar-SA"/>
        </w:rPr>
        <w:t>来查询考勤内容。并且可导出Excel和异常名单</w:t>
      </w:r>
      <w:r>
        <w:rPr>
          <w:rFonts w:hint="eastAsia" w:cs="Times New Roman"/>
          <w:kern w:val="2"/>
          <w:sz w:val="21"/>
          <w:szCs w:val="22"/>
          <w:lang w:val="en-US" w:eastAsia="zh-CN" w:bidi="ar-SA"/>
        </w:rPr>
        <w:drawing>
          <wp:inline distT="0" distB="0" distL="114300" distR="114300">
            <wp:extent cx="5006340" cy="646430"/>
            <wp:effectExtent l="0" t="0" r="3810" b="1270"/>
            <wp:docPr id="24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5"/>
                    <pic:cNvPicPr>
                      <a:picLocks noChangeAspect="1"/>
                    </pic:cNvPicPr>
                  </pic:nvPicPr>
                  <pic:blipFill>
                    <a:blip r:embed="rId128"/>
                    <a:stretch>
                      <a:fillRect/>
                    </a:stretch>
                  </pic:blipFill>
                  <pic:spPr>
                    <a:xfrm>
                      <a:off x="0" y="0"/>
                      <a:ext cx="5006340" cy="646430"/>
                    </a:xfrm>
                    <a:prstGeom prst="rect">
                      <a:avLst/>
                    </a:prstGeom>
                    <a:noFill/>
                    <a:ln w="9525">
                      <a:noFill/>
                    </a:ln>
                  </pic:spPr>
                </pic:pic>
              </a:graphicData>
            </a:graphic>
          </wp:inline>
        </w:drawing>
      </w:r>
      <w:r>
        <w:rPr>
          <w:rFonts w:hint="eastAsia" w:cs="Times New Roman"/>
          <w:kern w:val="2"/>
          <w:sz w:val="21"/>
          <w:szCs w:val="22"/>
          <w:lang w:val="en-US" w:eastAsia="zh-CN" w:bidi="ar-SA"/>
        </w:rPr>
        <w:t>。</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考勤统计有班级/年级、日期、总人数、走读、住校人数、请假、迟到、早退、未打卡、归寝异常、离校异常等。</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点击详情，可以详细查看班级学生考勤情况。</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039995" cy="2879725"/>
            <wp:effectExtent l="0" t="0" r="4445" b="635"/>
            <wp:docPr id="247" name="图片 3"/>
            <wp:cNvGraphicFramePr/>
            <a:graphic xmlns:a="http://schemas.openxmlformats.org/drawingml/2006/main">
              <a:graphicData uri="http://schemas.openxmlformats.org/drawingml/2006/picture">
                <pic:pic xmlns:pic="http://schemas.openxmlformats.org/drawingml/2006/picture">
                  <pic:nvPicPr>
                    <pic:cNvPr id="247" name="图片 3"/>
                    <pic:cNvPicPr/>
                  </pic:nvPicPr>
                  <pic:blipFill>
                    <a:blip r:embed="rId129"/>
                    <a:stretch>
                      <a:fillRect/>
                    </a:stretch>
                  </pic:blipFill>
                  <pic:spPr>
                    <a:xfrm>
                      <a:off x="0" y="0"/>
                      <a:ext cx="5039995" cy="2879725"/>
                    </a:xfrm>
                    <a:prstGeom prst="rect">
                      <a:avLst/>
                    </a:prstGeom>
                    <a:noFill/>
                    <a:ln w="9525">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lang w:eastAsia="zh-CN"/>
        </w:rPr>
      </w:pPr>
      <w:r>
        <w:rPr>
          <w:rFonts w:hint="eastAsia"/>
          <w:lang w:eastAsia="zh-CN"/>
        </w:rPr>
        <w:t>点击学生“查看详情”可以查看某个学生考勤详情</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lang w:eastAsia="zh-CN"/>
        </w:rPr>
      </w:pPr>
      <w:r>
        <w:drawing>
          <wp:inline distT="0" distB="0" distL="114300" distR="114300">
            <wp:extent cx="5039995" cy="2567940"/>
            <wp:effectExtent l="0" t="0" r="4445" b="7620"/>
            <wp:docPr id="248" name="图片 4"/>
            <wp:cNvGraphicFramePr/>
            <a:graphic xmlns:a="http://schemas.openxmlformats.org/drawingml/2006/main">
              <a:graphicData uri="http://schemas.openxmlformats.org/drawingml/2006/picture">
                <pic:pic xmlns:pic="http://schemas.openxmlformats.org/drawingml/2006/picture">
                  <pic:nvPicPr>
                    <pic:cNvPr id="248" name="图片 4"/>
                    <pic:cNvPicPr/>
                  </pic:nvPicPr>
                  <pic:blipFill>
                    <a:blip r:embed="rId130"/>
                    <a:stretch>
                      <a:fillRect/>
                    </a:stretch>
                  </pic:blipFill>
                  <pic:spPr>
                    <a:xfrm>
                      <a:off x="0" y="0"/>
                      <a:ext cx="5039995" cy="2567940"/>
                    </a:xfrm>
                    <a:prstGeom prst="rect">
                      <a:avLst/>
                    </a:prstGeom>
                    <a:noFill/>
                    <a:ln w="9525">
                      <a:noFill/>
                    </a:ln>
                  </pic:spPr>
                </pic:pic>
              </a:graphicData>
            </a:graphic>
          </wp:inline>
        </w:drawing>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rPr>
          <w:rFonts w:hint="eastAsia" w:cs="Times New Roman"/>
          <w:color w:val="FF0000"/>
          <w:kern w:val="2"/>
          <w:sz w:val="21"/>
          <w:szCs w:val="22"/>
          <w:lang w:val="en-US" w:eastAsia="zh-CN" w:bidi="ar-SA"/>
        </w:rPr>
      </w:pPr>
    </w:p>
    <w:p>
      <w:pPr>
        <w:pStyle w:val="3"/>
        <w:numPr>
          <w:ilvl w:val="1"/>
          <w:numId w:val="0"/>
        </w:numPr>
        <w:tabs>
          <w:tab w:val="clear" w:pos="576"/>
        </w:tabs>
        <w:spacing w:before="0" w:beforeAutospacing="0" w:after="0" w:afterAutospacing="0"/>
        <w:ind w:leftChars="0"/>
        <w:rPr>
          <w:rFonts w:hint="eastAsia"/>
          <w:lang w:val="en-US" w:eastAsia="zh-CN"/>
        </w:rPr>
      </w:pPr>
      <w:bookmarkStart w:id="276" w:name="_Toc30687"/>
      <w:bookmarkStart w:id="277" w:name="_Toc7516_WPSOffice_Level2"/>
      <w:bookmarkStart w:id="278" w:name="_Toc9536_WPSOffice_Level2"/>
      <w:bookmarkStart w:id="279" w:name="_Toc24058"/>
      <w:r>
        <w:rPr>
          <w:rFonts w:hint="eastAsia"/>
          <w:lang w:val="en-US" w:eastAsia="zh-CN"/>
        </w:rPr>
        <w:t>16.3.特殊日期</w:t>
      </w:r>
      <w:bookmarkEnd w:id="276"/>
      <w:bookmarkEnd w:id="277"/>
      <w:bookmarkEnd w:id="278"/>
      <w:bookmarkEnd w:id="279"/>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特殊日期是指某一天在考勤时间内（不在考勤时间内）学生上课或者不上课进行设置。</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lang w:eastAsia="zh-CN"/>
        </w:rPr>
      </w:pPr>
      <w:r>
        <w:drawing>
          <wp:inline distT="0" distB="0" distL="114300" distR="114300">
            <wp:extent cx="4157980" cy="2157095"/>
            <wp:effectExtent l="0" t="0" r="2540" b="6985"/>
            <wp:docPr id="323" name="图片 48"/>
            <wp:cNvGraphicFramePr/>
            <a:graphic xmlns:a="http://schemas.openxmlformats.org/drawingml/2006/main">
              <a:graphicData uri="http://schemas.openxmlformats.org/drawingml/2006/picture">
                <pic:pic xmlns:pic="http://schemas.openxmlformats.org/drawingml/2006/picture">
                  <pic:nvPicPr>
                    <pic:cNvPr id="323" name="图片 48"/>
                    <pic:cNvPicPr/>
                  </pic:nvPicPr>
                  <pic:blipFill>
                    <a:blip r:embed="rId131"/>
                    <a:stretch>
                      <a:fillRect/>
                    </a:stretch>
                  </pic:blipFill>
                  <pic:spPr>
                    <a:xfrm>
                      <a:off x="0" y="0"/>
                      <a:ext cx="4157980" cy="2157095"/>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lang w:val="en-US" w:eastAsia="zh-CN"/>
        </w:rPr>
      </w:pPr>
    </w:p>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0"/>
        <w:rPr>
          <w:rFonts w:hint="eastAsia"/>
          <w:bCs w:val="0"/>
          <w:sz w:val="44"/>
          <w:szCs w:val="44"/>
          <w:lang w:val="en-US" w:eastAsia="zh-CN"/>
        </w:rPr>
      </w:pPr>
      <w:bookmarkStart w:id="280" w:name="_Toc18426_WPSOffice_Level1"/>
      <w:bookmarkStart w:id="281" w:name="_Toc26567"/>
      <w:r>
        <w:rPr>
          <w:rFonts w:hint="eastAsia"/>
          <w:bCs w:val="0"/>
          <w:sz w:val="44"/>
          <w:szCs w:val="44"/>
          <w:highlight w:val="yellow"/>
          <w:lang w:val="en-US" w:eastAsia="zh-CN"/>
        </w:rPr>
        <w:t>17.</w:t>
      </w:r>
      <w:r>
        <w:rPr>
          <w:rFonts w:hint="eastAsia" w:ascii="宋体" w:hAnsi="宋体" w:eastAsia="宋体" w:cs="宋体"/>
          <w:bCs w:val="0"/>
          <w:sz w:val="44"/>
          <w:szCs w:val="44"/>
          <w:highlight w:val="yellow"/>
          <w:lang w:val="en-US" w:eastAsia="zh-CN"/>
        </w:rPr>
        <w:t>＊</w:t>
      </w:r>
      <w:r>
        <w:rPr>
          <w:rFonts w:hint="eastAsia" w:ascii="宋体" w:hAnsi="宋体" w:cs="宋体"/>
          <w:bCs w:val="0"/>
          <w:sz w:val="44"/>
          <w:szCs w:val="44"/>
          <w:highlight w:val="yellow"/>
          <w:lang w:val="en-US" w:eastAsia="zh-CN"/>
        </w:rPr>
        <w:t>宿舍考勤</w:t>
      </w:r>
      <w:r>
        <w:rPr>
          <w:rFonts w:hint="eastAsia" w:ascii="宋体" w:hAnsi="宋体" w:eastAsia="宋体" w:cs="宋体"/>
          <w:bCs w:val="0"/>
          <w:sz w:val="44"/>
          <w:szCs w:val="44"/>
          <w:highlight w:val="yellow"/>
          <w:lang w:val="en-US" w:eastAsia="zh-CN"/>
        </w:rPr>
        <w:t>＊</w:t>
      </w:r>
      <w:bookmarkEnd w:id="280"/>
      <w:bookmarkEnd w:id="281"/>
    </w:p>
    <w:p>
      <w:pPr>
        <w:pStyle w:val="3"/>
        <w:numPr>
          <w:ilvl w:val="1"/>
          <w:numId w:val="0"/>
        </w:numPr>
        <w:tabs>
          <w:tab w:val="clear" w:pos="576"/>
        </w:tabs>
        <w:spacing w:before="0" w:beforeAutospacing="0" w:after="0" w:afterAutospacing="0"/>
        <w:ind w:leftChars="0"/>
        <w:rPr>
          <w:rFonts w:hint="eastAsia"/>
          <w:lang w:val="en-US" w:eastAsia="zh-CN"/>
        </w:rPr>
      </w:pPr>
      <w:bookmarkStart w:id="282" w:name="_Toc13480_WPSOffice_Level2"/>
      <w:bookmarkStart w:id="283" w:name="_Toc20213"/>
      <w:r>
        <w:rPr>
          <w:rFonts w:hint="eastAsia"/>
          <w:lang w:val="en-US" w:eastAsia="zh-CN"/>
        </w:rPr>
        <w:t>17.1.周计划</w:t>
      </w:r>
      <w:bookmarkEnd w:id="282"/>
      <w:bookmarkEnd w:id="283"/>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设置考勤时间和设置手动推送时间、统计、删除；</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266690" cy="2586990"/>
            <wp:effectExtent l="0" t="0" r="6350" b="3810"/>
            <wp:docPr id="324"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49"/>
                    <pic:cNvPicPr>
                      <a:picLocks noChangeAspect="1"/>
                    </pic:cNvPicPr>
                  </pic:nvPicPr>
                  <pic:blipFill>
                    <a:blip r:embed="rId132"/>
                    <a:stretch>
                      <a:fillRect/>
                    </a:stretch>
                  </pic:blipFill>
                  <pic:spPr>
                    <a:xfrm>
                      <a:off x="0" y="0"/>
                      <a:ext cx="5266690" cy="2586990"/>
                    </a:xfrm>
                    <a:prstGeom prst="rect">
                      <a:avLst/>
                    </a:prstGeom>
                    <a:noFill/>
                    <a:ln>
                      <a:noFill/>
                    </a:ln>
                  </pic:spPr>
                </pic:pic>
              </a:graphicData>
            </a:graphic>
          </wp:inline>
        </w:drawing>
      </w:r>
    </w:p>
    <w:p>
      <w:pPr>
        <w:pStyle w:val="3"/>
        <w:numPr>
          <w:ilvl w:val="1"/>
          <w:numId w:val="0"/>
        </w:numPr>
        <w:tabs>
          <w:tab w:val="clear" w:pos="576"/>
        </w:tabs>
        <w:spacing w:before="0" w:beforeAutospacing="0" w:after="0" w:afterAutospacing="0"/>
        <w:ind w:leftChars="0"/>
        <w:rPr>
          <w:rFonts w:hint="eastAsia"/>
          <w:lang w:val="en-US" w:eastAsia="zh-CN"/>
        </w:rPr>
      </w:pPr>
      <w:bookmarkStart w:id="284" w:name="_Toc12379_WPSOffice_Level2"/>
      <w:bookmarkStart w:id="285" w:name="_Toc17496"/>
      <w:r>
        <w:rPr>
          <w:rFonts w:hint="eastAsia"/>
          <w:lang w:val="en-US" w:eastAsia="zh-CN"/>
        </w:rPr>
        <w:t>17.2.宿舍管理</w:t>
      </w:r>
      <w:bookmarkEnd w:id="284"/>
      <w:bookmarkEnd w:id="285"/>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 xml:space="preserve">可以查看和设置宿舍楼宇、所属区域、总管理员、状态。可以增加和删除宿舍管理人员和楼宇，还能够全部启用宿舍考勤计划。 </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drawing>
          <wp:inline distT="0" distB="0" distL="114300" distR="114300">
            <wp:extent cx="5266690" cy="2586990"/>
            <wp:effectExtent l="0" t="0" r="6350" b="3810"/>
            <wp:docPr id="325"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图片 50"/>
                    <pic:cNvPicPr>
                      <a:picLocks noChangeAspect="1"/>
                    </pic:cNvPicPr>
                  </pic:nvPicPr>
                  <pic:blipFill>
                    <a:blip r:embed="rId133"/>
                    <a:stretch>
                      <a:fillRect/>
                    </a:stretch>
                  </pic:blipFill>
                  <pic:spPr>
                    <a:xfrm>
                      <a:off x="0" y="0"/>
                      <a:ext cx="5266690" cy="2586990"/>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p>
    <w:p>
      <w:pPr>
        <w:pStyle w:val="3"/>
        <w:numPr>
          <w:ilvl w:val="1"/>
          <w:numId w:val="0"/>
        </w:numPr>
        <w:tabs>
          <w:tab w:val="clear" w:pos="576"/>
        </w:tabs>
        <w:spacing w:before="0" w:beforeAutospacing="0" w:after="0" w:afterAutospacing="0"/>
        <w:ind w:leftChars="0"/>
        <w:outlineLvl w:val="9"/>
        <w:rPr>
          <w:rFonts w:hint="eastAsia"/>
          <w:lang w:val="en-US" w:eastAsia="zh-CN"/>
        </w:rPr>
      </w:pPr>
      <w:bookmarkStart w:id="286" w:name="_Toc3244_WPSOffice_Level2"/>
      <w:bookmarkStart w:id="287" w:name="_Toc2747"/>
      <w:bookmarkStart w:id="288" w:name="_Toc20123_WPSOffice_Level2"/>
    </w:p>
    <w:p>
      <w:pPr>
        <w:pStyle w:val="3"/>
        <w:numPr>
          <w:ilvl w:val="1"/>
          <w:numId w:val="0"/>
        </w:numPr>
        <w:tabs>
          <w:tab w:val="clear" w:pos="576"/>
        </w:tabs>
        <w:spacing w:before="0" w:beforeAutospacing="0" w:after="0" w:afterAutospacing="0"/>
        <w:ind w:leftChars="0"/>
        <w:rPr>
          <w:rFonts w:hint="eastAsia"/>
          <w:lang w:val="en-US" w:eastAsia="zh-CN"/>
        </w:rPr>
      </w:pPr>
      <w:bookmarkStart w:id="289" w:name="_Toc31065"/>
      <w:r>
        <w:rPr>
          <w:rFonts w:hint="eastAsia"/>
          <w:lang w:val="en-US" w:eastAsia="zh-CN"/>
        </w:rPr>
        <w:t>17.3.学生管理</w:t>
      </w:r>
      <w:bookmarkEnd w:id="286"/>
      <w:bookmarkEnd w:id="287"/>
      <w:bookmarkEnd w:id="288"/>
      <w:bookmarkEnd w:id="289"/>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rightChars="0" w:firstLine="0"/>
        <w:jc w:val="left"/>
        <w:textAlignment w:val="auto"/>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rightChars="0" w:firstLine="0"/>
        <w:jc w:val="left"/>
        <w:textAlignment w:val="auto"/>
      </w:pPr>
      <w:r>
        <w:drawing>
          <wp:inline distT="0" distB="0" distL="114300" distR="114300">
            <wp:extent cx="5266690" cy="2586990"/>
            <wp:effectExtent l="0" t="0" r="6350" b="3810"/>
            <wp:docPr id="326"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图片 51"/>
                    <pic:cNvPicPr>
                      <a:picLocks noChangeAspect="1"/>
                    </pic:cNvPicPr>
                  </pic:nvPicPr>
                  <pic:blipFill>
                    <a:blip r:embed="rId134"/>
                    <a:stretch>
                      <a:fillRect/>
                    </a:stretch>
                  </pic:blipFill>
                  <pic:spPr>
                    <a:xfrm>
                      <a:off x="0" y="0"/>
                      <a:ext cx="5266690" cy="2586990"/>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在学校宿舍创建成功后，需要在学生管理里面添加相应的学生。学生管理输入姓名和卡号能够快速查询学生所在宿舍的楼层；学生管理还可以新建学生，划分所属楼层。</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添加住校生也可以直接下载模板，批量上传学生到宿舍</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宿舍考勤导入模板如下图：</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039995" cy="3170555"/>
            <wp:effectExtent l="0" t="0" r="4445" b="14605"/>
            <wp:docPr id="209" name="图片 6"/>
            <wp:cNvGraphicFramePr/>
            <a:graphic xmlns:a="http://schemas.openxmlformats.org/drawingml/2006/main">
              <a:graphicData uri="http://schemas.openxmlformats.org/drawingml/2006/picture">
                <pic:pic xmlns:pic="http://schemas.openxmlformats.org/drawingml/2006/picture">
                  <pic:nvPicPr>
                    <pic:cNvPr id="209" name="图片 6"/>
                    <pic:cNvPicPr/>
                  </pic:nvPicPr>
                  <pic:blipFill>
                    <a:blip r:embed="rId135"/>
                    <a:stretch>
                      <a:fillRect/>
                    </a:stretch>
                  </pic:blipFill>
                  <pic:spPr>
                    <a:xfrm>
                      <a:off x="0" y="0"/>
                      <a:ext cx="5039995" cy="3170555"/>
                    </a:xfrm>
                    <a:prstGeom prst="rect">
                      <a:avLst/>
                    </a:prstGeom>
                    <a:noFill/>
                    <a:ln w="9525">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rPr>
          <w:sz w:val="24"/>
        </w:rPr>
        <mc:AlternateContent>
          <mc:Choice Requires="wps">
            <w:drawing>
              <wp:anchor distT="0" distB="0" distL="114300" distR="114300" simplePos="0" relativeHeight="251705344" behindDoc="0" locked="0" layoutInCell="1" allowOverlap="1">
                <wp:simplePos x="0" y="0"/>
                <wp:positionH relativeFrom="column">
                  <wp:posOffset>2494280</wp:posOffset>
                </wp:positionH>
                <wp:positionV relativeFrom="paragraph">
                  <wp:posOffset>654685</wp:posOffset>
                </wp:positionV>
                <wp:extent cx="0" cy="762000"/>
                <wp:effectExtent l="48895" t="0" r="65405" b="0"/>
                <wp:wrapNone/>
                <wp:docPr id="139" name="直接箭头连接符 139"/>
                <wp:cNvGraphicFramePr/>
                <a:graphic xmlns:a="http://schemas.openxmlformats.org/drawingml/2006/main">
                  <a:graphicData uri="http://schemas.microsoft.com/office/word/2010/wordprocessingShape">
                    <wps:wsp>
                      <wps:cNvCnPr/>
                      <wps:spPr>
                        <a:xfrm>
                          <a:off x="5389880" y="5452745"/>
                          <a:ext cx="0" cy="7620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96.4pt;margin-top:51.55pt;height:60pt;width:0pt;z-index:251705344;mso-width-relative:page;mso-height-relative:page;" filled="f" stroked="t" coordsize="21600,21600" o:gfxdata="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5xYHfZAAAACwEAAA8AAAAAAAAAAQAgAAAAIgAAAGRycy9kb3ducmV2Lnht&#10;bFBLAQIUABQAAAAIAIdO4kCVrFC0+AEAAJ8DAAAOAAAAAAAAAAEAIAAAACgBAABkcnMvZTJvRG9j&#10;LnhtbFBLBQYAAAAABgAGAFkBAACSBQAAAAA=&#10;">
                <v:fill on="f" focussize="0,0"/>
                <v:stroke weight="0.5pt" color="#FF0000 [3204]" miterlimit="8" joinstyle="miter" endarrow="open"/>
                <v:imagedata o:title=""/>
                <o:lock v:ext="edit" aspectratio="f"/>
              </v:shape>
            </w:pict>
          </mc:Fallback>
        </mc:AlternateConten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考勤报表是指查看住校生的报表，利用时间轴来查询月考勤记录，查看考勤报表，</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lang w:eastAsia="zh-CN"/>
        </w:rPr>
      </w:pPr>
      <w:r>
        <w:rPr>
          <w:rFonts w:hint="eastAsia" w:cs="Times New Roman"/>
          <w:kern w:val="2"/>
          <w:sz w:val="21"/>
          <w:szCs w:val="22"/>
          <w:lang w:val="en-US" w:eastAsia="zh-CN" w:bidi="ar-SA"/>
        </w:rPr>
        <w:t>点击</w:t>
      </w:r>
      <w:r>
        <w:drawing>
          <wp:inline distT="0" distB="0" distL="114300" distR="114300">
            <wp:extent cx="714375" cy="333375"/>
            <wp:effectExtent l="0" t="0" r="9525" b="9525"/>
            <wp:docPr id="2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7"/>
                    <pic:cNvPicPr>
                      <a:picLocks noChangeAspect="1"/>
                    </pic:cNvPicPr>
                  </pic:nvPicPr>
                  <pic:blipFill>
                    <a:blip r:embed="rId136"/>
                    <a:stretch>
                      <a:fillRect/>
                    </a:stretch>
                  </pic:blipFill>
                  <pic:spPr>
                    <a:xfrm>
                      <a:off x="0" y="0"/>
                      <a:ext cx="714375" cy="333375"/>
                    </a:xfrm>
                    <a:prstGeom prst="rect">
                      <a:avLst/>
                    </a:prstGeom>
                    <a:noFill/>
                    <a:ln w="9525">
                      <a:noFill/>
                    </a:ln>
                  </pic:spPr>
                </pic:pic>
              </a:graphicData>
            </a:graphic>
          </wp:inline>
        </w:drawing>
      </w:r>
      <w:bookmarkStart w:id="290" w:name="_Toc21657"/>
      <w:bookmarkStart w:id="291" w:name="_Toc23728"/>
      <w:r>
        <w:rPr>
          <w:rFonts w:hint="eastAsia"/>
          <w:lang w:eastAsia="zh-CN"/>
        </w:rPr>
        <w:t>，可以查看某个宿舍的考勤情况，</w:t>
      </w:r>
    </w:p>
    <w:p>
      <w:r>
        <w:drawing>
          <wp:inline distT="0" distB="0" distL="114300" distR="114300">
            <wp:extent cx="5039995" cy="3267075"/>
            <wp:effectExtent l="0" t="0" r="4445" b="9525"/>
            <wp:docPr id="8" name="图片 6"/>
            <wp:cNvGraphicFramePr/>
            <a:graphic xmlns:a="http://schemas.openxmlformats.org/drawingml/2006/main">
              <a:graphicData uri="http://schemas.openxmlformats.org/drawingml/2006/picture">
                <pic:pic xmlns:pic="http://schemas.openxmlformats.org/drawingml/2006/picture">
                  <pic:nvPicPr>
                    <pic:cNvPr id="8" name="图片 6"/>
                    <pic:cNvPicPr/>
                  </pic:nvPicPr>
                  <pic:blipFill>
                    <a:blip r:embed="rId135"/>
                    <a:stretch>
                      <a:fillRect/>
                    </a:stretch>
                  </pic:blipFill>
                  <pic:spPr>
                    <a:xfrm>
                      <a:off x="0" y="0"/>
                      <a:ext cx="5039995" cy="3267075"/>
                    </a:xfrm>
                    <a:prstGeom prst="rect">
                      <a:avLst/>
                    </a:prstGeom>
                    <a:noFill/>
                    <a:ln w="9525">
                      <a:noFill/>
                    </a:ln>
                  </pic:spPr>
                </pic:pic>
              </a:graphicData>
            </a:graphic>
          </wp:inline>
        </w:drawing>
      </w:r>
      <w:bookmarkStart w:id="292" w:name="_Toc28514_WPSOffice_Level1"/>
      <w:bookmarkStart w:id="293" w:name="_Toc31649"/>
      <w:bookmarkStart w:id="294" w:name="_Toc19218_WPSOffice_Level1"/>
    </w:p>
    <w:p>
      <w:pPr>
        <w:pStyle w:val="2"/>
        <w:numPr>
          <w:ilvl w:val="0"/>
          <w:numId w:val="0"/>
        </w:numPr>
        <w:bidi w:val="0"/>
        <w:ind w:leftChars="0"/>
        <w:rPr>
          <w:rFonts w:hint="default"/>
          <w:lang w:val="en-US" w:eastAsia="zh-CN"/>
        </w:rPr>
      </w:pPr>
      <w:bookmarkStart w:id="295" w:name="_Toc6408"/>
      <w:r>
        <w:rPr>
          <w:rFonts w:hint="eastAsia"/>
          <w:lang w:val="en-US" w:eastAsia="zh-CN"/>
        </w:rPr>
        <w:t>18.教师考勤</w:t>
      </w:r>
      <w:bookmarkEnd w:id="295"/>
    </w:p>
    <w:p>
      <w:pPr>
        <w:pStyle w:val="3"/>
        <w:numPr>
          <w:ilvl w:val="1"/>
          <w:numId w:val="0"/>
        </w:numPr>
        <w:bidi w:val="0"/>
        <w:ind w:leftChars="0"/>
        <w:rPr>
          <w:rFonts w:hint="eastAsia"/>
          <w:lang w:val="en-US" w:eastAsia="zh-CN"/>
        </w:rPr>
      </w:pPr>
      <w:bookmarkStart w:id="296" w:name="_Toc17237"/>
      <w:r>
        <w:rPr>
          <w:rFonts w:hint="eastAsia"/>
          <w:lang w:val="en-US" w:eastAsia="zh-CN"/>
        </w:rPr>
        <w:t>18.1考勤计划/统计</w:t>
      </w:r>
      <w:bookmarkEnd w:id="296"/>
    </w:p>
    <w:p>
      <w:pPr>
        <w:rPr>
          <w:rFonts w:hint="eastAsia"/>
          <w:lang w:val="en-US" w:eastAsia="zh-CN"/>
        </w:rPr>
      </w:pPr>
      <w:r>
        <w:rPr>
          <w:rFonts w:hint="eastAsia"/>
          <w:lang w:val="en-US" w:eastAsia="zh-CN"/>
        </w:rPr>
        <w:t>为老师设置上下班的考勤时间</w:t>
      </w:r>
    </w:p>
    <w:p>
      <w:pPr>
        <w:rPr>
          <w:rFonts w:hint="eastAsia"/>
          <w:lang w:val="en-US" w:eastAsia="zh-CN"/>
        </w:rPr>
      </w:pPr>
    </w:p>
    <w:p>
      <w:pPr>
        <w:rPr>
          <w:rFonts w:hint="default"/>
          <w:lang w:val="en-US" w:eastAsia="zh-CN"/>
        </w:rPr>
      </w:pPr>
      <w:r>
        <w:rPr>
          <w:rFonts w:hint="eastAsia"/>
          <w:lang w:val="en-US" w:eastAsia="zh-CN"/>
        </w:rPr>
        <w:t>点击考勤计划</w:t>
      </w:r>
      <w:r>
        <w:rPr>
          <w:rFonts w:hint="default" w:ascii="Arial" w:hAnsi="Arial" w:cs="Arial"/>
          <w:lang w:val="en-US" w:eastAsia="zh-CN"/>
        </w:rPr>
        <w:t>→</w:t>
      </w:r>
      <w:r>
        <w:rPr>
          <w:rFonts w:hint="eastAsia" w:ascii="Arial" w:hAnsi="Arial" w:cs="Arial"/>
          <w:lang w:val="en-US" w:eastAsia="zh-CN"/>
        </w:rPr>
        <w:t>进入主页开始编辑</w:t>
      </w:r>
      <w:r>
        <w:rPr>
          <w:rFonts w:hint="default" w:ascii="Arial" w:hAnsi="Arial" w:cs="Arial"/>
          <w:lang w:val="en-US" w:eastAsia="zh-CN"/>
        </w:rPr>
        <w:t>→</w:t>
      </w:r>
      <w:r>
        <w:rPr>
          <w:rFonts w:hint="eastAsia" w:ascii="Arial" w:hAnsi="Arial" w:cs="Arial"/>
          <w:lang w:val="en-US" w:eastAsia="zh-CN"/>
        </w:rPr>
        <w:t>考勤计划名</w:t>
      </w:r>
      <w:r>
        <w:rPr>
          <w:rFonts w:hint="default" w:ascii="Arial" w:hAnsi="Arial" w:cs="Arial"/>
          <w:lang w:val="en-US" w:eastAsia="zh-CN"/>
        </w:rPr>
        <w:t>→</w:t>
      </w:r>
      <w:r>
        <w:rPr>
          <w:rFonts w:hint="eastAsia" w:ascii="Arial" w:hAnsi="Arial" w:cs="Arial"/>
          <w:lang w:val="en-US" w:eastAsia="zh-CN"/>
        </w:rPr>
        <w:t>考勤地点</w:t>
      </w:r>
      <w:r>
        <w:rPr>
          <w:rFonts w:hint="default" w:ascii="Arial" w:hAnsi="Arial" w:cs="Arial"/>
          <w:lang w:val="en-US" w:eastAsia="zh-CN"/>
        </w:rPr>
        <w:t>→</w:t>
      </w:r>
      <w:r>
        <w:rPr>
          <w:rFonts w:hint="eastAsia" w:ascii="Arial" w:hAnsi="Arial" w:cs="Arial"/>
          <w:lang w:val="en-US" w:eastAsia="zh-CN"/>
        </w:rPr>
        <w:t>有效时间</w:t>
      </w:r>
      <w:r>
        <w:rPr>
          <w:rFonts w:hint="default" w:ascii="Arial" w:hAnsi="Arial" w:cs="Arial"/>
          <w:lang w:val="en-US" w:eastAsia="zh-CN"/>
        </w:rPr>
        <w:t>→</w:t>
      </w:r>
      <w:r>
        <w:rPr>
          <w:rFonts w:hint="eastAsia" w:ascii="Arial" w:hAnsi="Arial" w:cs="Arial"/>
          <w:lang w:val="en-US" w:eastAsia="zh-CN"/>
        </w:rPr>
        <w:t>选择范围，勾选全部教师</w:t>
      </w:r>
      <w:r>
        <w:rPr>
          <w:rFonts w:hint="default" w:ascii="Arial" w:hAnsi="Arial" w:cs="Arial"/>
          <w:lang w:val="en-US" w:eastAsia="zh-CN"/>
        </w:rPr>
        <w:t>→</w:t>
      </w:r>
      <w:r>
        <w:rPr>
          <w:rFonts w:hint="eastAsia" w:ascii="Arial" w:hAnsi="Arial" w:cs="Arial"/>
          <w:lang w:val="en-US" w:eastAsia="zh-CN"/>
        </w:rPr>
        <w:t>考勤时间（教师上下班时间考勤），可分A或B计划。A计划可是周一到周五的正常时间，B计划可设置为周末补课时间</w:t>
      </w:r>
      <w:r>
        <w:rPr>
          <w:rFonts w:hint="default" w:ascii="Arial" w:hAnsi="Arial" w:cs="Arial"/>
          <w:lang w:val="en-US" w:eastAsia="zh-CN"/>
        </w:rPr>
        <w:t>→</w:t>
      </w:r>
      <w:r>
        <w:rPr>
          <w:rFonts w:hint="eastAsia" w:ascii="Arial" w:hAnsi="Arial" w:cs="Arial"/>
          <w:lang w:val="en-US" w:eastAsia="zh-CN"/>
        </w:rPr>
        <w:t>点击时间分配就可设置考勤时间</w:t>
      </w:r>
      <w:r>
        <w:rPr>
          <w:rFonts w:hint="default" w:ascii="Arial" w:hAnsi="Arial" w:cs="Arial"/>
          <w:lang w:val="en-US" w:eastAsia="zh-CN"/>
        </w:rPr>
        <w:t>→</w:t>
      </w:r>
      <w:r>
        <w:rPr>
          <w:rFonts w:hint="eastAsia" w:ascii="Arial" w:hAnsi="Arial" w:cs="Arial"/>
          <w:lang w:val="en-US" w:eastAsia="zh-CN"/>
        </w:rPr>
        <w:t>完成后点击保存发送即可。</w:t>
      </w:r>
    </w:p>
    <w:p>
      <w:r>
        <w:drawing>
          <wp:inline distT="0" distB="0" distL="114300" distR="114300">
            <wp:extent cx="5039995" cy="2879725"/>
            <wp:effectExtent l="0" t="0" r="4445" b="635"/>
            <wp:docPr id="261" name="图片 18"/>
            <wp:cNvGraphicFramePr/>
            <a:graphic xmlns:a="http://schemas.openxmlformats.org/drawingml/2006/main">
              <a:graphicData uri="http://schemas.openxmlformats.org/drawingml/2006/picture">
                <pic:pic xmlns:pic="http://schemas.openxmlformats.org/drawingml/2006/picture">
                  <pic:nvPicPr>
                    <pic:cNvPr id="261" name="图片 18"/>
                    <pic:cNvPicPr/>
                  </pic:nvPicPr>
                  <pic:blipFill>
                    <a:blip r:embed="rId137"/>
                    <a:stretch>
                      <a:fillRect/>
                    </a:stretch>
                  </pic:blipFill>
                  <pic:spPr>
                    <a:xfrm>
                      <a:off x="0" y="0"/>
                      <a:ext cx="5039995" cy="2879725"/>
                    </a:xfrm>
                    <a:prstGeom prst="rect">
                      <a:avLst/>
                    </a:prstGeom>
                    <a:noFill/>
                    <a:ln>
                      <a:noFill/>
                    </a:ln>
                  </pic:spPr>
                </pic:pic>
              </a:graphicData>
            </a:graphic>
          </wp:inline>
        </w:drawing>
      </w:r>
    </w:p>
    <w:p>
      <w:pPr>
        <w:rPr>
          <w:rFonts w:hint="default"/>
          <w:lang w:val="en-US" w:eastAsia="zh-CN"/>
        </w:rPr>
      </w:pPr>
      <w:r>
        <w:drawing>
          <wp:inline distT="0" distB="0" distL="114300" distR="114300">
            <wp:extent cx="5039995" cy="2879725"/>
            <wp:effectExtent l="0" t="0" r="4445" b="635"/>
            <wp:docPr id="262" name="图片 19"/>
            <wp:cNvGraphicFramePr/>
            <a:graphic xmlns:a="http://schemas.openxmlformats.org/drawingml/2006/main">
              <a:graphicData uri="http://schemas.openxmlformats.org/drawingml/2006/picture">
                <pic:pic xmlns:pic="http://schemas.openxmlformats.org/drawingml/2006/picture">
                  <pic:nvPicPr>
                    <pic:cNvPr id="262" name="图片 19"/>
                    <pic:cNvPicPr/>
                  </pic:nvPicPr>
                  <pic:blipFill>
                    <a:blip r:embed="rId138"/>
                    <a:stretch>
                      <a:fillRect/>
                    </a:stretch>
                  </pic:blipFill>
                  <pic:spPr>
                    <a:xfrm>
                      <a:off x="0" y="0"/>
                      <a:ext cx="5039995" cy="2879725"/>
                    </a:xfrm>
                    <a:prstGeom prst="rect">
                      <a:avLst/>
                    </a:prstGeom>
                    <a:noFill/>
                    <a:ln>
                      <a:noFill/>
                    </a:ln>
                  </pic:spPr>
                </pic:pic>
              </a:graphicData>
            </a:graphic>
          </wp:inline>
        </w:drawing>
      </w:r>
    </w:p>
    <w:p>
      <w:pPr>
        <w:rPr>
          <w:rFonts w:hint="eastAsia"/>
          <w:lang w:val="en-US" w:eastAsia="zh-CN"/>
        </w:rPr>
      </w:pPr>
    </w:p>
    <w:p>
      <w:pPr>
        <w:pStyle w:val="3"/>
        <w:numPr>
          <w:ilvl w:val="1"/>
          <w:numId w:val="0"/>
        </w:numPr>
        <w:bidi w:val="0"/>
        <w:ind w:leftChars="0"/>
        <w:rPr>
          <w:rFonts w:hint="eastAsia"/>
          <w:lang w:val="en-US" w:eastAsia="zh-CN"/>
        </w:rPr>
      </w:pPr>
      <w:bookmarkStart w:id="297" w:name="_Toc6164"/>
      <w:r>
        <w:rPr>
          <w:rFonts w:hint="eastAsia"/>
          <w:lang w:val="en-US" w:eastAsia="zh-CN"/>
        </w:rPr>
        <w:t>18.2分组管理</w:t>
      </w:r>
      <w:bookmarkEnd w:id="297"/>
    </w:p>
    <w:p>
      <w:pPr>
        <w:rPr>
          <w:rFonts w:hint="default" w:ascii="Arial" w:hAnsi="Arial" w:cs="Arial"/>
          <w:lang w:val="en-US" w:eastAsia="zh-CN"/>
        </w:rPr>
      </w:pPr>
      <w:r>
        <w:rPr>
          <w:rFonts w:hint="eastAsia"/>
          <w:lang w:val="en-US" w:eastAsia="zh-CN"/>
        </w:rPr>
        <w:t>点击分组管理</w:t>
      </w:r>
      <w:r>
        <w:rPr>
          <w:rFonts w:hint="default" w:ascii="Arial" w:hAnsi="Arial" w:cs="Arial"/>
          <w:lang w:val="en-US" w:eastAsia="zh-CN"/>
        </w:rPr>
        <w:t>→</w:t>
      </w:r>
      <w:r>
        <w:rPr>
          <w:rFonts w:hint="eastAsia"/>
          <w:lang w:val="en-US" w:eastAsia="zh-CN"/>
        </w:rPr>
        <w:t>新建分组</w:t>
      </w:r>
      <w:r>
        <w:rPr>
          <w:rFonts w:hint="default" w:ascii="Arial" w:hAnsi="Arial" w:cs="Arial"/>
          <w:lang w:val="en-US" w:eastAsia="zh-CN"/>
        </w:rPr>
        <w:t>→</w:t>
      </w:r>
      <w:r>
        <w:rPr>
          <w:rFonts w:hint="eastAsia" w:ascii="Arial" w:hAnsi="Arial" w:cs="Arial"/>
          <w:lang w:val="en-US" w:eastAsia="zh-CN"/>
        </w:rPr>
        <w:t>填写分组教师名称</w:t>
      </w:r>
      <w:r>
        <w:rPr>
          <w:rFonts w:hint="default" w:ascii="Arial" w:hAnsi="Arial" w:cs="Arial"/>
          <w:lang w:val="en-US" w:eastAsia="zh-CN"/>
        </w:rPr>
        <w:t>→</w:t>
      </w:r>
      <w:r>
        <w:rPr>
          <w:rFonts w:hint="eastAsia" w:ascii="Arial" w:hAnsi="Arial" w:cs="Arial"/>
          <w:lang w:val="en-US" w:eastAsia="zh-CN"/>
        </w:rPr>
        <w:t>分组名称</w:t>
      </w:r>
      <w:r>
        <w:rPr>
          <w:rFonts w:hint="default" w:ascii="Arial" w:hAnsi="Arial" w:cs="Arial"/>
          <w:lang w:val="en-US" w:eastAsia="zh-CN"/>
        </w:rPr>
        <w:t>→</w:t>
      </w:r>
      <w:r>
        <w:rPr>
          <w:rFonts w:hint="eastAsia" w:ascii="Arial" w:hAnsi="Arial" w:cs="Arial"/>
          <w:lang w:val="en-US" w:eastAsia="zh-CN"/>
        </w:rPr>
        <w:t>点击保存</w:t>
      </w:r>
      <w:r>
        <w:rPr>
          <w:rFonts w:hint="default" w:ascii="Arial" w:hAnsi="Arial" w:cs="Arial"/>
          <w:lang w:val="en-US" w:eastAsia="zh-CN"/>
        </w:rPr>
        <w:t>→</w:t>
      </w:r>
      <w:r>
        <w:rPr>
          <w:rFonts w:hint="eastAsia" w:ascii="Arial" w:hAnsi="Arial" w:cs="Arial"/>
          <w:lang w:val="en-US" w:eastAsia="zh-CN"/>
        </w:rPr>
        <w:t>在分组管理就可看到刚刚编辑完成的分组</w:t>
      </w:r>
    </w:p>
    <w:p>
      <w:pPr>
        <w:bidi w:val="0"/>
        <w:rPr>
          <w:rFonts w:hint="eastAsia" w:ascii="Times New Roman" w:hAnsi="Times New Roman" w:eastAsia="宋体" w:cs="Times New Roman"/>
          <w:kern w:val="2"/>
          <w:sz w:val="21"/>
          <w:szCs w:val="22"/>
          <w:lang w:val="en-US" w:eastAsia="zh-CN" w:bidi="ar-SA"/>
        </w:rPr>
      </w:pPr>
      <w:r>
        <w:drawing>
          <wp:inline distT="0" distB="0" distL="114300" distR="114300">
            <wp:extent cx="5266690" cy="2586990"/>
            <wp:effectExtent l="0" t="0" r="6350" b="3810"/>
            <wp:docPr id="328"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53"/>
                    <pic:cNvPicPr>
                      <a:picLocks noChangeAspect="1"/>
                    </pic:cNvPicPr>
                  </pic:nvPicPr>
                  <pic:blipFill>
                    <a:blip r:embed="rId139"/>
                    <a:stretch>
                      <a:fillRect/>
                    </a:stretch>
                  </pic:blipFill>
                  <pic:spPr>
                    <a:xfrm>
                      <a:off x="0" y="0"/>
                      <a:ext cx="5266690" cy="2586990"/>
                    </a:xfrm>
                    <a:prstGeom prst="rect">
                      <a:avLst/>
                    </a:prstGeom>
                    <a:noFill/>
                    <a:ln>
                      <a:noFill/>
                    </a:ln>
                  </pic:spPr>
                </pic:pic>
              </a:graphicData>
            </a:graphic>
          </wp:inline>
        </w:drawing>
      </w:r>
    </w:p>
    <w:p>
      <w:pPr>
        <w:bidi w:val="0"/>
        <w:rPr>
          <w:rFonts w:hint="eastAsia"/>
          <w:lang w:val="en-US" w:eastAsia="zh-CN"/>
        </w:rPr>
      </w:pPr>
    </w:p>
    <w:p>
      <w:pPr>
        <w:bidi w:val="0"/>
        <w:rPr>
          <w:rFonts w:hint="eastAsia"/>
          <w:lang w:val="en-US" w:eastAsia="zh-CN"/>
        </w:rPr>
      </w:pPr>
      <w:r>
        <w:drawing>
          <wp:inline distT="0" distB="0" distL="114300" distR="114300">
            <wp:extent cx="5266690" cy="2586990"/>
            <wp:effectExtent l="0" t="0" r="6350" b="3810"/>
            <wp:docPr id="327"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52"/>
                    <pic:cNvPicPr>
                      <a:picLocks noChangeAspect="1"/>
                    </pic:cNvPicPr>
                  </pic:nvPicPr>
                  <pic:blipFill>
                    <a:blip r:embed="rId140"/>
                    <a:stretch>
                      <a:fillRect/>
                    </a:stretch>
                  </pic:blipFill>
                  <pic:spPr>
                    <a:xfrm>
                      <a:off x="0" y="0"/>
                      <a:ext cx="5266690" cy="2586990"/>
                    </a:xfrm>
                    <a:prstGeom prst="rect">
                      <a:avLst/>
                    </a:prstGeom>
                    <a:noFill/>
                    <a:ln>
                      <a:noFill/>
                    </a:ln>
                  </pic:spPr>
                </pic:pic>
              </a:graphicData>
            </a:graphic>
          </wp:inline>
        </w:drawing>
      </w:r>
    </w:p>
    <w:p>
      <w:pPr>
        <w:bidi w:val="0"/>
        <w:rPr>
          <w:rFonts w:hint="eastAsia"/>
          <w:lang w:val="en-US" w:eastAsia="zh-CN"/>
        </w:rPr>
      </w:pPr>
    </w:p>
    <w:p>
      <w:pPr>
        <w:bidi w:val="0"/>
        <w:rPr>
          <w:rFonts w:hint="eastAsia"/>
          <w:lang w:val="en-US" w:eastAsia="zh-CN"/>
        </w:rPr>
      </w:pPr>
    </w:p>
    <w:p>
      <w:pPr>
        <w:pStyle w:val="3"/>
        <w:numPr>
          <w:ilvl w:val="1"/>
          <w:numId w:val="0"/>
        </w:numPr>
        <w:bidi w:val="0"/>
        <w:ind w:leftChars="0"/>
        <w:rPr>
          <w:rFonts w:hint="eastAsia"/>
          <w:lang w:val="en-US" w:eastAsia="zh-CN"/>
        </w:rPr>
      </w:pPr>
      <w:bookmarkStart w:id="298" w:name="_Toc4048"/>
      <w:r>
        <w:rPr>
          <w:rFonts w:hint="eastAsia"/>
          <w:lang w:val="en-US" w:eastAsia="zh-CN"/>
        </w:rPr>
        <w:t>18.3特殊日期</w:t>
      </w:r>
      <w:bookmarkEnd w:id="298"/>
    </w:p>
    <w:p>
      <w:pPr>
        <w:rPr>
          <w:rFonts w:hint="default"/>
          <w:lang w:val="en-US" w:eastAsia="zh-CN"/>
        </w:rPr>
      </w:pPr>
      <w:r>
        <w:rPr>
          <w:rFonts w:hint="eastAsia"/>
          <w:lang w:val="en-US" w:eastAsia="zh-CN"/>
        </w:rPr>
        <w:t>设置教师考勤特殊日期</w:t>
      </w:r>
    </w:p>
    <w:p>
      <w:r>
        <w:drawing>
          <wp:inline distT="0" distB="0" distL="114300" distR="114300">
            <wp:extent cx="5266690" cy="2586990"/>
            <wp:effectExtent l="0" t="0" r="6350" b="3810"/>
            <wp:docPr id="330"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55"/>
                    <pic:cNvPicPr>
                      <a:picLocks noChangeAspect="1"/>
                    </pic:cNvPicPr>
                  </pic:nvPicPr>
                  <pic:blipFill>
                    <a:blip r:embed="rId141"/>
                    <a:stretch>
                      <a:fillRect/>
                    </a:stretch>
                  </pic:blipFill>
                  <pic:spPr>
                    <a:xfrm>
                      <a:off x="0" y="0"/>
                      <a:ext cx="5266690" cy="2586990"/>
                    </a:xfrm>
                    <a:prstGeom prst="rect">
                      <a:avLst/>
                    </a:prstGeom>
                    <a:noFill/>
                    <a:ln>
                      <a:noFill/>
                    </a:ln>
                  </pic:spPr>
                </pic:pic>
              </a:graphicData>
            </a:graphic>
          </wp:inline>
        </w:drawing>
      </w:r>
    </w:p>
    <w:p>
      <w:pPr>
        <w:rPr>
          <w:rFonts w:hint="eastAsia"/>
          <w:lang w:val="en-US" w:eastAsia="zh-CN"/>
        </w:rPr>
      </w:pPr>
      <w:r>
        <w:rPr>
          <w:rFonts w:hint="eastAsia"/>
          <w:u w:val="single"/>
          <w:lang w:val="en-US" w:eastAsia="zh-CN"/>
        </w:rPr>
        <w:t>点击需要勾选的日期</w:t>
      </w:r>
      <w:r>
        <w:rPr>
          <w:rFonts w:hint="eastAsia"/>
          <w:lang w:val="en-US" w:eastAsia="zh-CN"/>
        </w:rPr>
        <w:t>，</w:t>
      </w:r>
      <w:r>
        <w:rPr>
          <w:rFonts w:hint="eastAsia"/>
          <w:b w:val="0"/>
          <w:bCs w:val="0"/>
          <w:u w:val="single"/>
          <w:lang w:val="en-US" w:eastAsia="zh-CN"/>
        </w:rPr>
        <w:t>已选定日期</w:t>
      </w:r>
      <w:r>
        <w:rPr>
          <w:rFonts w:hint="eastAsia"/>
          <w:lang w:val="en-US" w:eastAsia="zh-CN"/>
        </w:rPr>
        <w:t xml:space="preserve">就会同步至下方 </w:t>
      </w:r>
    </w:p>
    <w:p>
      <w:pPr>
        <w:rPr>
          <w:rFonts w:hint="eastAsia"/>
          <w:lang w:val="en-US" w:eastAsia="zh-CN"/>
        </w:rPr>
      </w:pPr>
      <w:r>
        <w:rPr>
          <w:rFonts w:hint="eastAsia"/>
          <w:lang w:val="en-US" w:eastAsia="zh-CN"/>
        </w:rPr>
        <w:t>名称：根据自己的情况看命名</w:t>
      </w:r>
    </w:p>
    <w:p>
      <w:pPr>
        <w:rPr>
          <w:rFonts w:hint="eastAsia"/>
          <w:lang w:val="en-US" w:eastAsia="zh-CN"/>
        </w:rPr>
      </w:pPr>
      <w:r>
        <w:rPr>
          <w:rFonts w:hint="eastAsia"/>
          <w:lang w:val="en-US" w:eastAsia="zh-CN"/>
        </w:rPr>
        <w:t>考勤/休息：根据情况来选择</w:t>
      </w:r>
      <w:r>
        <w:rPr>
          <w:rFonts w:hint="eastAsia"/>
          <w:lang w:val="en-US" w:eastAsia="zh-CN"/>
        </w:rPr>
        <w:sym w:font="Wingdings 2" w:char="00A3"/>
      </w:r>
      <w:r>
        <w:rPr>
          <w:rFonts w:hint="eastAsia"/>
          <w:lang w:val="en-US" w:eastAsia="zh-CN"/>
        </w:rPr>
        <w:t>考勤</w:t>
      </w:r>
      <w:r>
        <w:rPr>
          <w:rFonts w:hint="eastAsia"/>
          <w:lang w:val="en-US" w:eastAsia="zh-CN"/>
        </w:rPr>
        <w:sym w:font="Wingdings 2" w:char="00A3"/>
      </w:r>
      <w:r>
        <w:rPr>
          <w:rFonts w:hint="eastAsia"/>
          <w:lang w:val="en-US" w:eastAsia="zh-CN"/>
        </w:rPr>
        <w:t>休息</w:t>
      </w:r>
    </w:p>
    <w:p>
      <w:pPr>
        <w:rPr>
          <w:rFonts w:hint="default"/>
          <w:lang w:val="en-US" w:eastAsia="zh-CN"/>
        </w:rPr>
      </w:pPr>
      <w:r>
        <w:rPr>
          <w:rFonts w:hint="eastAsia"/>
          <w:lang w:val="en-US" w:eastAsia="zh-CN"/>
        </w:rPr>
        <w:t>执行考勤时间：根据考勤/休息的情况来选择执行考勤时间</w:t>
      </w:r>
    </w:p>
    <w:p>
      <w:pPr>
        <w:rPr>
          <w:rFonts w:hint="eastAsia"/>
          <w:lang w:val="en-US" w:eastAsia="zh-CN"/>
        </w:rPr>
      </w:pPr>
      <w:r>
        <w:drawing>
          <wp:inline distT="0" distB="0" distL="114300" distR="114300">
            <wp:extent cx="5039995" cy="2879725"/>
            <wp:effectExtent l="0" t="0" r="4445" b="635"/>
            <wp:docPr id="284" name="图片 24"/>
            <wp:cNvGraphicFramePr/>
            <a:graphic xmlns:a="http://schemas.openxmlformats.org/drawingml/2006/main">
              <a:graphicData uri="http://schemas.openxmlformats.org/drawingml/2006/picture">
                <pic:pic xmlns:pic="http://schemas.openxmlformats.org/drawingml/2006/picture">
                  <pic:nvPicPr>
                    <pic:cNvPr id="284" name="图片 24"/>
                    <pic:cNvPicPr/>
                  </pic:nvPicPr>
                  <pic:blipFill>
                    <a:blip r:embed="rId142"/>
                    <a:stretch>
                      <a:fillRect/>
                    </a:stretch>
                  </pic:blipFill>
                  <pic:spPr>
                    <a:xfrm>
                      <a:off x="0" y="0"/>
                      <a:ext cx="5039995" cy="2879725"/>
                    </a:xfrm>
                    <a:prstGeom prst="rect">
                      <a:avLst/>
                    </a:prstGeom>
                    <a:noFill/>
                    <a:ln>
                      <a:noFill/>
                    </a:ln>
                  </pic:spPr>
                </pic:pic>
              </a:graphicData>
            </a:graphic>
          </wp:inline>
        </w:drawing>
      </w:r>
    </w:p>
    <w:p>
      <w:pPr>
        <w:pStyle w:val="3"/>
        <w:numPr>
          <w:ilvl w:val="1"/>
          <w:numId w:val="0"/>
        </w:numPr>
        <w:bidi w:val="0"/>
        <w:ind w:leftChars="0"/>
        <w:rPr>
          <w:rFonts w:hint="eastAsia"/>
          <w:lang w:val="en-US" w:eastAsia="zh-CN"/>
        </w:rPr>
      </w:pPr>
      <w:bookmarkStart w:id="299" w:name="_Toc13280"/>
      <w:r>
        <w:rPr>
          <w:rFonts w:hint="eastAsia"/>
          <w:lang w:val="en-US" w:eastAsia="zh-CN"/>
        </w:rPr>
        <w:t>18.4日报表</w:t>
      </w:r>
      <w:bookmarkEnd w:id="299"/>
    </w:p>
    <w:p>
      <w:pPr>
        <w:rPr>
          <w:rFonts w:hint="eastAsia"/>
          <w:lang w:val="en-US" w:eastAsia="zh-CN"/>
        </w:rPr>
      </w:pPr>
      <w:r>
        <w:rPr>
          <w:rFonts w:hint="eastAsia"/>
          <w:lang w:val="en-US" w:eastAsia="zh-CN"/>
        </w:rPr>
        <w:t>教师考勤日报表是每天通过对教师上下班考勤的时间</w:t>
      </w:r>
    </w:p>
    <w:p>
      <w:pPr>
        <w:rPr>
          <w:rFonts w:hint="default"/>
          <w:lang w:val="en-US" w:eastAsia="zh-CN"/>
        </w:rPr>
      </w:pPr>
      <w:r>
        <w:rPr>
          <w:rFonts w:hint="eastAsia"/>
          <w:lang w:val="en-US" w:eastAsia="zh-CN"/>
        </w:rPr>
        <w:t>日报表里的四个模块分别是1：教师姓名、2：分组、3：考勤计划时间（每天上班应到时间）、4：实际考勤时间（教师什么时候到的学校）</w:t>
      </w:r>
    </w:p>
    <w:p>
      <w:pPr>
        <w:rPr>
          <w:rFonts w:hint="eastAsia"/>
          <w:lang w:val="en-US" w:eastAsia="zh-CN"/>
        </w:rPr>
      </w:pPr>
      <w:r>
        <w:drawing>
          <wp:inline distT="0" distB="0" distL="114300" distR="114300">
            <wp:extent cx="5266690" cy="2586990"/>
            <wp:effectExtent l="0" t="0" r="6350" b="3810"/>
            <wp:docPr id="331"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56"/>
                    <pic:cNvPicPr>
                      <a:picLocks noChangeAspect="1"/>
                    </pic:cNvPicPr>
                  </pic:nvPicPr>
                  <pic:blipFill>
                    <a:blip r:embed="rId143"/>
                    <a:stretch>
                      <a:fillRect/>
                    </a:stretch>
                  </pic:blipFill>
                  <pic:spPr>
                    <a:xfrm>
                      <a:off x="0" y="0"/>
                      <a:ext cx="5266690" cy="2586990"/>
                    </a:xfrm>
                    <a:prstGeom prst="rect">
                      <a:avLst/>
                    </a:prstGeom>
                    <a:noFill/>
                    <a:ln>
                      <a:noFill/>
                    </a:ln>
                  </pic:spPr>
                </pic:pic>
              </a:graphicData>
            </a:graphic>
          </wp:inline>
        </w:drawing>
      </w:r>
    </w:p>
    <w:p>
      <w:pPr>
        <w:pStyle w:val="3"/>
        <w:numPr>
          <w:ilvl w:val="1"/>
          <w:numId w:val="0"/>
        </w:numPr>
        <w:bidi w:val="0"/>
        <w:ind w:leftChars="0"/>
        <w:rPr>
          <w:rFonts w:hint="eastAsia"/>
          <w:lang w:val="en-US" w:eastAsia="zh-CN"/>
        </w:rPr>
      </w:pPr>
      <w:bookmarkStart w:id="300" w:name="_Toc7767"/>
      <w:r>
        <w:rPr>
          <w:rFonts w:hint="eastAsia"/>
          <w:lang w:val="en-US" w:eastAsia="zh-CN"/>
        </w:rPr>
        <w:t>18.5教师在校状态</w:t>
      </w:r>
      <w:bookmarkEnd w:id="300"/>
    </w:p>
    <w:p>
      <w:pPr>
        <w:rPr>
          <w:rFonts w:hint="default"/>
          <w:lang w:val="en-US" w:eastAsia="zh-CN"/>
        </w:rPr>
      </w:pPr>
      <w:r>
        <w:rPr>
          <w:rFonts w:hint="eastAsia"/>
          <w:lang w:val="en-US" w:eastAsia="zh-CN"/>
        </w:rPr>
        <w:t>教师在校状态：指全校教师到校与未到校的统计，通过下方栏的状态就能看到教师的到校情况。</w:t>
      </w:r>
    </w:p>
    <w:p>
      <w:pPr>
        <w:rPr>
          <w:rFonts w:hint="eastAsia"/>
          <w:lang w:val="en-US" w:eastAsia="zh-CN"/>
        </w:rPr>
      </w:pPr>
      <w:r>
        <w:drawing>
          <wp:inline distT="0" distB="0" distL="114300" distR="114300">
            <wp:extent cx="5266690" cy="2586990"/>
            <wp:effectExtent l="0" t="0" r="6350" b="3810"/>
            <wp:docPr id="332"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57"/>
                    <pic:cNvPicPr>
                      <a:picLocks noChangeAspect="1"/>
                    </pic:cNvPicPr>
                  </pic:nvPicPr>
                  <pic:blipFill>
                    <a:blip r:embed="rId144"/>
                    <a:stretch>
                      <a:fillRect/>
                    </a:stretch>
                  </pic:blipFill>
                  <pic:spPr>
                    <a:xfrm>
                      <a:off x="0" y="0"/>
                      <a:ext cx="5266690" cy="2586990"/>
                    </a:xfrm>
                    <a:prstGeom prst="rect">
                      <a:avLst/>
                    </a:prstGeom>
                    <a:noFill/>
                    <a:ln>
                      <a:noFill/>
                    </a:ln>
                  </pic:spPr>
                </pic:pic>
              </a:graphicData>
            </a:graphic>
          </wp:inline>
        </w:drawing>
      </w:r>
    </w:p>
    <w:p>
      <w:pPr>
        <w:pStyle w:val="2"/>
        <w:numPr>
          <w:ilvl w:val="0"/>
          <w:numId w:val="0"/>
        </w:numPr>
        <w:bidi w:val="0"/>
        <w:ind w:leftChars="0"/>
        <w:outlineLvl w:val="0"/>
        <w:rPr>
          <w:rFonts w:hint="eastAsia"/>
          <w:lang w:val="en-US" w:eastAsia="zh-CN"/>
        </w:rPr>
      </w:pPr>
      <w:bookmarkStart w:id="301" w:name="_Toc12721"/>
      <w:r>
        <w:rPr>
          <w:rFonts w:hint="eastAsia"/>
          <w:lang w:val="en-US" w:eastAsia="zh-CN"/>
        </w:rPr>
        <w:t>19.接送管理</w:t>
      </w:r>
      <w:bookmarkEnd w:id="301"/>
    </w:p>
    <w:p>
      <w:pPr>
        <w:bidi w:val="0"/>
        <w:rPr>
          <w:rFonts w:hint="eastAsia"/>
          <w:lang w:val="en-US" w:eastAsia="zh-CN"/>
        </w:rPr>
      </w:pPr>
    </w:p>
    <w:p>
      <w:pPr>
        <w:bidi w:val="0"/>
        <w:rPr>
          <w:rFonts w:hint="eastAsia"/>
          <w:lang w:val="en-US" w:eastAsia="zh-CN"/>
        </w:rPr>
      </w:pPr>
      <w:r>
        <w:rPr>
          <w:rFonts w:hint="eastAsia"/>
          <w:lang w:val="en-US" w:eastAsia="zh-CN"/>
        </w:rPr>
        <w:t>接收管理：学校能在此处查看学生家长的接送状态（1：正常，2：异常，3：请假）</w:t>
      </w:r>
      <w:r>
        <w:rPr>
          <w:rFonts w:hint="default"/>
          <w:lang w:val="en-US" w:eastAsia="zh-CN"/>
        </w:rPr>
        <w:t>→</w:t>
      </w:r>
      <w:r>
        <w:rPr>
          <w:rFonts w:hint="eastAsia"/>
          <w:lang w:val="en-US" w:eastAsia="zh-CN"/>
        </w:rPr>
        <w:t>根据时间，学段查询，可清楚了解到学生的上下学时间</w:t>
      </w:r>
    </w:p>
    <w:p>
      <w:pPr>
        <w:bidi w:val="0"/>
        <w:rPr>
          <w:rFonts w:hint="default"/>
          <w:lang w:val="en-US" w:eastAsia="zh-CN"/>
        </w:rPr>
      </w:pPr>
    </w:p>
    <w:p>
      <w:pPr>
        <w:numPr>
          <w:ilvl w:val="0"/>
          <w:numId w:val="0"/>
        </w:numPr>
        <w:ind w:leftChars="0"/>
        <w:rPr>
          <w:rStyle w:val="24"/>
          <w:rFonts w:hint="default"/>
          <w:lang w:val="en-US" w:eastAsia="zh-CN"/>
        </w:rPr>
      </w:pPr>
      <w:r>
        <w:drawing>
          <wp:inline distT="0" distB="0" distL="114300" distR="114300">
            <wp:extent cx="5266690" cy="2586990"/>
            <wp:effectExtent l="0" t="0" r="6350" b="3810"/>
            <wp:docPr id="33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58"/>
                    <pic:cNvPicPr>
                      <a:picLocks noChangeAspect="1"/>
                    </pic:cNvPicPr>
                  </pic:nvPicPr>
                  <pic:blipFill>
                    <a:blip r:embed="rId145"/>
                    <a:stretch>
                      <a:fillRect/>
                    </a:stretch>
                  </pic:blipFill>
                  <pic:spPr>
                    <a:xfrm>
                      <a:off x="0" y="0"/>
                      <a:ext cx="5266690" cy="2586990"/>
                    </a:xfrm>
                    <a:prstGeom prst="rect">
                      <a:avLst/>
                    </a:prstGeom>
                    <a:noFill/>
                    <a:ln>
                      <a:noFill/>
                    </a:ln>
                  </pic:spPr>
                </pic:pic>
              </a:graphicData>
            </a:graphic>
          </wp:inline>
        </w:drawing>
      </w:r>
    </w:p>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0"/>
        <w:rPr>
          <w:rFonts w:hint="eastAsia"/>
          <w:bCs w:val="0"/>
          <w:sz w:val="44"/>
          <w:szCs w:val="44"/>
          <w:lang w:val="en-US" w:eastAsia="zh-CN"/>
        </w:rPr>
      </w:pPr>
      <w:bookmarkStart w:id="302" w:name="_Toc15192"/>
      <w:r>
        <w:rPr>
          <w:rFonts w:hint="eastAsia"/>
          <w:bCs w:val="0"/>
          <w:sz w:val="44"/>
          <w:szCs w:val="44"/>
          <w:lang w:val="en-US" w:eastAsia="zh-CN"/>
        </w:rPr>
        <w:t>20.陌生人和拥堵检测</w:t>
      </w:r>
      <w:bookmarkEnd w:id="290"/>
      <w:bookmarkEnd w:id="291"/>
      <w:bookmarkEnd w:id="292"/>
      <w:bookmarkEnd w:id="293"/>
      <w:bookmarkEnd w:id="294"/>
      <w:bookmarkEnd w:id="302"/>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039995" cy="2879725"/>
            <wp:effectExtent l="0" t="0" r="4445" b="635"/>
            <wp:docPr id="141" name="图片 21"/>
            <wp:cNvGraphicFramePr/>
            <a:graphic xmlns:a="http://schemas.openxmlformats.org/drawingml/2006/main">
              <a:graphicData uri="http://schemas.openxmlformats.org/drawingml/2006/picture">
                <pic:pic xmlns:pic="http://schemas.openxmlformats.org/drawingml/2006/picture">
                  <pic:nvPicPr>
                    <pic:cNvPr id="141" name="图片 21"/>
                    <pic:cNvPicPr/>
                  </pic:nvPicPr>
                  <pic:blipFill>
                    <a:blip r:embed="rId146"/>
                    <a:stretch>
                      <a:fillRect/>
                    </a:stretch>
                  </pic:blipFill>
                  <pic:spPr>
                    <a:xfrm>
                      <a:off x="0" y="0"/>
                      <a:ext cx="5039995" cy="2879725"/>
                    </a:xfrm>
                    <a:prstGeom prst="rect">
                      <a:avLst/>
                    </a:prstGeom>
                    <a:noFill/>
                    <a:ln w="9525">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陌生人和拥堵检测功能设置查询时间，可查询摄像设备检测到的陌生人和人口超出限制时的</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eastAsia="宋体" w:cs="Times New Roman"/>
          <w:kern w:val="2"/>
          <w:sz w:val="21"/>
          <w:szCs w:val="22"/>
          <w:lang w:val="en-US" w:eastAsia="zh-CN" w:bidi="ar-SA"/>
        </w:rPr>
      </w:pPr>
      <w:r>
        <w:rPr>
          <w:rFonts w:hint="eastAsia" w:cs="Times New Roman"/>
          <w:kern w:val="2"/>
          <w:sz w:val="21"/>
          <w:szCs w:val="22"/>
          <w:lang w:val="en-US" w:eastAsia="zh-CN" w:bidi="ar-SA"/>
        </w:rPr>
        <w:t>照片。</w:t>
      </w:r>
      <w:bookmarkStart w:id="303" w:name="_Toc13303"/>
      <w:bookmarkStart w:id="304" w:name="_Toc12686"/>
      <w:r>
        <w:rPr>
          <w:rFonts w:hint="eastAsia" w:cs="Times New Roman"/>
          <w:color w:val="FF0000"/>
          <w:kern w:val="2"/>
          <w:sz w:val="21"/>
          <w:szCs w:val="22"/>
          <w:lang w:val="en-US" w:eastAsia="zh-CN" w:bidi="ar-SA"/>
        </w:rPr>
        <w:t>(注：安装特殊设备，非标准配备）</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p>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0"/>
        <w:rPr>
          <w:rFonts w:hint="eastAsia"/>
          <w:bCs w:val="0"/>
          <w:sz w:val="44"/>
          <w:szCs w:val="44"/>
          <w:lang w:val="en-US" w:eastAsia="zh-CN"/>
        </w:rPr>
      </w:pPr>
      <w:bookmarkStart w:id="305" w:name="_Toc25615_WPSOffice_Level1"/>
      <w:bookmarkStart w:id="306" w:name="_Toc10181"/>
      <w:bookmarkStart w:id="307" w:name="_Toc6226_WPSOffice_Level1"/>
      <w:bookmarkStart w:id="308" w:name="_Toc24434"/>
      <w:r>
        <w:rPr>
          <w:rFonts w:hint="eastAsia"/>
          <w:bCs w:val="0"/>
          <w:sz w:val="44"/>
          <w:szCs w:val="44"/>
          <w:lang w:val="en-US" w:eastAsia="zh-CN"/>
        </w:rPr>
        <w:t>21.全校作业查看</w:t>
      </w:r>
      <w:bookmarkEnd w:id="303"/>
      <w:bookmarkEnd w:id="304"/>
      <w:bookmarkEnd w:id="305"/>
      <w:bookmarkEnd w:id="306"/>
      <w:bookmarkEnd w:id="307"/>
      <w:bookmarkEnd w:id="308"/>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rightChars="0" w:firstLine="0"/>
        <w:jc w:val="left"/>
        <w:textAlignment w:val="auto"/>
      </w:pPr>
      <w:r>
        <w:drawing>
          <wp:inline distT="0" distB="0" distL="114300" distR="114300">
            <wp:extent cx="5039995" cy="2879725"/>
            <wp:effectExtent l="0" t="0" r="4445" b="635"/>
            <wp:docPr id="142" name="图片 22"/>
            <wp:cNvGraphicFramePr/>
            <a:graphic xmlns:a="http://schemas.openxmlformats.org/drawingml/2006/main">
              <a:graphicData uri="http://schemas.openxmlformats.org/drawingml/2006/picture">
                <pic:pic xmlns:pic="http://schemas.openxmlformats.org/drawingml/2006/picture">
                  <pic:nvPicPr>
                    <pic:cNvPr id="142" name="图片 22"/>
                    <pic:cNvPicPr/>
                  </pic:nvPicPr>
                  <pic:blipFill>
                    <a:blip r:embed="rId147"/>
                    <a:stretch>
                      <a:fillRect/>
                    </a:stretch>
                  </pic:blipFill>
                  <pic:spPr>
                    <a:xfrm>
                      <a:off x="0" y="0"/>
                      <a:ext cx="5039995" cy="2879725"/>
                    </a:xfrm>
                    <a:prstGeom prst="rect">
                      <a:avLst/>
                    </a:prstGeom>
                    <a:noFill/>
                    <a:ln w="9525">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全校作业查看可以查询本校所有教师发布的作业信息。</w:t>
      </w:r>
      <w:bookmarkStart w:id="309" w:name="_Toc17072"/>
      <w:bookmarkStart w:id="310" w:name="_Toc32105"/>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p>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0"/>
        <w:rPr>
          <w:rFonts w:hint="eastAsia"/>
          <w:bCs w:val="0"/>
          <w:sz w:val="44"/>
          <w:szCs w:val="44"/>
          <w:lang w:val="en-US" w:eastAsia="zh-CN"/>
        </w:rPr>
      </w:pPr>
      <w:bookmarkStart w:id="311" w:name="_Toc29231"/>
      <w:bookmarkStart w:id="312" w:name="_Toc5201_WPSOffice_Level1"/>
      <w:bookmarkStart w:id="313" w:name="_Toc2343_WPSOffice_Level1"/>
      <w:bookmarkStart w:id="314" w:name="_Toc19300"/>
      <w:r>
        <w:rPr>
          <w:rFonts w:hint="eastAsia"/>
          <w:bCs w:val="0"/>
          <w:sz w:val="44"/>
          <w:szCs w:val="44"/>
          <w:lang w:val="en-US" w:eastAsia="zh-CN"/>
        </w:rPr>
        <w:t>22.选修课</w:t>
      </w:r>
      <w:bookmarkEnd w:id="309"/>
      <w:bookmarkEnd w:id="310"/>
      <w:bookmarkEnd w:id="311"/>
      <w:bookmarkEnd w:id="312"/>
      <w:bookmarkEnd w:id="313"/>
      <w:bookmarkEnd w:id="314"/>
    </w:p>
    <w:p>
      <w:pPr>
        <w:bidi w:val="0"/>
        <w:rPr>
          <w:rFonts w:hint="eastAsia"/>
          <w:lang w:val="en-US" w:eastAsia="zh-CN"/>
        </w:rPr>
      </w:pPr>
      <w:bookmarkStart w:id="315" w:name="_Toc3308_WPSOffice_Level2"/>
      <w:bookmarkStart w:id="316" w:name="_Toc21437_WPSOffice_Level2"/>
      <w:bookmarkStart w:id="317" w:name="_Toc26336"/>
    </w:p>
    <w:p>
      <w:pPr>
        <w:pStyle w:val="3"/>
        <w:numPr>
          <w:ilvl w:val="1"/>
          <w:numId w:val="0"/>
        </w:numPr>
        <w:tabs>
          <w:tab w:val="clear" w:pos="576"/>
        </w:tabs>
        <w:spacing w:before="0" w:beforeAutospacing="0" w:after="0" w:afterAutospacing="0"/>
        <w:ind w:leftChars="0"/>
        <w:rPr>
          <w:rFonts w:hint="eastAsia"/>
          <w:lang w:val="en-US" w:eastAsia="zh-CN"/>
        </w:rPr>
      </w:pPr>
      <w:bookmarkStart w:id="318" w:name="_Toc27774"/>
      <w:r>
        <w:rPr>
          <w:rFonts w:hint="eastAsia"/>
          <w:lang w:val="en-US" w:eastAsia="zh-CN"/>
        </w:rPr>
        <w:t>22.1选修课计划列表</w:t>
      </w:r>
      <w:bookmarkEnd w:id="315"/>
      <w:bookmarkEnd w:id="316"/>
      <w:bookmarkEnd w:id="317"/>
      <w:bookmarkEnd w:id="318"/>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rightChars="0" w:firstLine="0"/>
        <w:jc w:val="left"/>
        <w:textAlignment w:val="auto"/>
        <w:rPr>
          <w:rFonts w:hint="eastAsia" w:ascii="宋体" w:hAnsi="宋体" w:cs="Times New Roman"/>
          <w:b/>
          <w:kern w:val="2"/>
          <w:sz w:val="21"/>
          <w:szCs w:val="21"/>
          <w:lang w:val="en-US" w:eastAsia="zh-CN" w:bidi="ar-SA"/>
        </w:rPr>
      </w:pPr>
      <w:r>
        <w:rPr>
          <w:rFonts w:hint="eastAsia" w:cs="Times New Roman"/>
          <w:kern w:val="2"/>
          <w:sz w:val="21"/>
          <w:szCs w:val="22"/>
          <w:lang w:val="en-US" w:eastAsia="zh-CN" w:bidi="ar-SA"/>
        </w:rPr>
        <w:t>（1）选修课计划列表可查看当前选修课内容，可进行课程管理、报名数据、修改和删除操作，如图</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sz w:val="24"/>
        </w:rPr>
        <mc:AlternateContent>
          <mc:Choice Requires="wps">
            <w:drawing>
              <wp:anchor distT="0" distB="0" distL="114300" distR="114300" simplePos="0" relativeHeight="251706368" behindDoc="0" locked="0" layoutInCell="1" allowOverlap="1">
                <wp:simplePos x="0" y="0"/>
                <wp:positionH relativeFrom="column">
                  <wp:posOffset>4265930</wp:posOffset>
                </wp:positionH>
                <wp:positionV relativeFrom="paragraph">
                  <wp:posOffset>748030</wp:posOffset>
                </wp:positionV>
                <wp:extent cx="1066800" cy="541655"/>
                <wp:effectExtent l="0" t="0" r="0" b="0"/>
                <wp:wrapNone/>
                <wp:docPr id="147" name="文本框 147"/>
                <wp:cNvGraphicFramePr/>
                <a:graphic xmlns:a="http://schemas.openxmlformats.org/drawingml/2006/main">
                  <a:graphicData uri="http://schemas.microsoft.com/office/word/2010/wordprocessingShape">
                    <wps:wsp>
                      <wps:cNvSpPr txBox="1"/>
                      <wps:spPr>
                        <a:xfrm>
                          <a:off x="5523230" y="1922780"/>
                          <a:ext cx="1066800" cy="5416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color w:val="FF0000"/>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9pt;margin-top:58.9pt;height:42.65pt;width:84pt;z-index:251706368;mso-width-relative:page;mso-height-relative:page;" filled="f" stroked="f" coordsize="21600,21600" o:gfxdata="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R510I9sAAAALAQAADwAAAAAAAAABACAAAAAiAAAAZHJzL2Rvd25yZXYueG1sUEsB&#10;AhQAFAAAAAgAh07iQDag+6MrAgAAKAQAAA4AAAAAAAAAAQAgAAAAKgEAAGRycy9lMm9Eb2MueG1s&#10;UEsFBgAAAAAGAAYAWQEAAMcFAAAAAA==&#10;">
                <v:fill on="f" focussize="0,0"/>
                <v:stroke on="f" weight="0.5pt"/>
                <v:imagedata o:title=""/>
                <o:lock v:ext="edit" aspectratio="f"/>
                <v:textbox>
                  <w:txbxContent>
                    <w:p>
                      <w:pPr>
                        <w:rPr>
                          <w:color w:val="FF0000"/>
                          <w:sz w:val="18"/>
                          <w:szCs w:val="18"/>
                        </w:rPr>
                      </w:pPr>
                    </w:p>
                  </w:txbxContent>
                </v:textbox>
              </v:shape>
            </w:pict>
          </mc:Fallback>
        </mc:AlternateContent>
      </w:r>
      <w:r>
        <w:drawing>
          <wp:inline distT="0" distB="0" distL="114300" distR="114300">
            <wp:extent cx="5266690" cy="2586990"/>
            <wp:effectExtent l="0" t="0" r="6350" b="3810"/>
            <wp:docPr id="334"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图片 59"/>
                    <pic:cNvPicPr>
                      <a:picLocks noChangeAspect="1"/>
                    </pic:cNvPicPr>
                  </pic:nvPicPr>
                  <pic:blipFill>
                    <a:blip r:embed="rId148"/>
                    <a:stretch>
                      <a:fillRect/>
                    </a:stretch>
                  </pic:blipFill>
                  <pic:spPr>
                    <a:xfrm>
                      <a:off x="0" y="0"/>
                      <a:ext cx="5266690" cy="2586990"/>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fldChar w:fldCharType="begin"/>
      </w:r>
      <w:r>
        <w:rPr>
          <w:rFonts w:hint="eastAsia" w:cs="Times New Roman"/>
          <w:kern w:val="2"/>
          <w:sz w:val="21"/>
          <w:szCs w:val="22"/>
          <w:lang w:val="en-US" w:eastAsia="zh-CN" w:bidi="ar-SA"/>
        </w:rPr>
        <w:instrText xml:space="preserve"> = 1 \* GB3 \* MERGEFORMAT </w:instrText>
      </w:r>
      <w:r>
        <w:rPr>
          <w:rFonts w:hint="eastAsia" w:cs="Times New Roman"/>
          <w:kern w:val="2"/>
          <w:sz w:val="21"/>
          <w:szCs w:val="22"/>
          <w:lang w:val="en-US" w:eastAsia="zh-CN" w:bidi="ar-SA"/>
        </w:rPr>
        <w:fldChar w:fldCharType="separate"/>
      </w:r>
      <w:r>
        <w:rPr>
          <w:rFonts w:hint="eastAsia" w:cs="Times New Roman"/>
          <w:kern w:val="2"/>
          <w:sz w:val="21"/>
          <w:szCs w:val="22"/>
          <w:lang w:val="en-US" w:eastAsia="zh-CN" w:bidi="ar-SA"/>
        </w:rPr>
        <w:t>①</w:t>
      </w:r>
      <w:r>
        <w:rPr>
          <w:rFonts w:hint="eastAsia" w:cs="Times New Roman"/>
          <w:kern w:val="2"/>
          <w:sz w:val="21"/>
          <w:szCs w:val="22"/>
          <w:lang w:val="en-US" w:eastAsia="zh-CN" w:bidi="ar-SA"/>
        </w:rPr>
        <w:fldChar w:fldCharType="end"/>
      </w:r>
      <w:r>
        <w:rPr>
          <w:rFonts w:hint="eastAsia" w:cs="Times New Roman"/>
          <w:kern w:val="2"/>
          <w:sz w:val="21"/>
          <w:szCs w:val="22"/>
          <w:lang w:val="en-US" w:eastAsia="zh-CN" w:bidi="ar-SA"/>
        </w:rPr>
        <w:t>点击课程管理操作，进入页面，可以进行统计、暂停、修改和删除操作，如图</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4184015" cy="993140"/>
            <wp:effectExtent l="0" t="0" r="6985" b="12700"/>
            <wp:docPr id="14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26"/>
                    <pic:cNvPicPr>
                      <a:picLocks noChangeAspect="1"/>
                    </pic:cNvPicPr>
                  </pic:nvPicPr>
                  <pic:blipFill>
                    <a:blip r:embed="rId149"/>
                    <a:stretch>
                      <a:fillRect/>
                    </a:stretch>
                  </pic:blipFill>
                  <pic:spPr>
                    <a:xfrm>
                      <a:off x="0" y="0"/>
                      <a:ext cx="4184015" cy="993140"/>
                    </a:xfrm>
                    <a:prstGeom prst="rect">
                      <a:avLst/>
                    </a:prstGeom>
                    <a:noFill/>
                    <a:ln w="9525">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fldChar w:fldCharType="begin"/>
      </w:r>
      <w:r>
        <w:rPr>
          <w:rFonts w:hint="eastAsia" w:cs="Times New Roman"/>
          <w:kern w:val="2"/>
          <w:sz w:val="21"/>
          <w:szCs w:val="22"/>
          <w:lang w:val="en-US" w:eastAsia="zh-CN" w:bidi="ar-SA"/>
        </w:rPr>
        <w:instrText xml:space="preserve"> = 2 \* GB3 \* MERGEFORMAT </w:instrText>
      </w:r>
      <w:r>
        <w:rPr>
          <w:rFonts w:hint="eastAsia" w:cs="Times New Roman"/>
          <w:kern w:val="2"/>
          <w:sz w:val="21"/>
          <w:szCs w:val="22"/>
          <w:lang w:val="en-US" w:eastAsia="zh-CN" w:bidi="ar-SA"/>
        </w:rPr>
        <w:fldChar w:fldCharType="separate"/>
      </w:r>
      <w:r>
        <w:rPr>
          <w:rFonts w:hint="eastAsia" w:cs="Times New Roman"/>
          <w:kern w:val="2"/>
          <w:sz w:val="21"/>
          <w:szCs w:val="22"/>
          <w:lang w:val="en-US" w:eastAsia="zh-CN" w:bidi="ar-SA"/>
        </w:rPr>
        <w:t>②</w:t>
      </w:r>
      <w:r>
        <w:rPr>
          <w:rFonts w:hint="eastAsia" w:cs="Times New Roman"/>
          <w:kern w:val="2"/>
          <w:sz w:val="21"/>
          <w:szCs w:val="22"/>
          <w:lang w:val="en-US" w:eastAsia="zh-CN" w:bidi="ar-SA"/>
        </w:rPr>
        <w:fldChar w:fldCharType="end"/>
      </w:r>
      <w:r>
        <w:rPr>
          <w:rFonts w:hint="eastAsia" w:cs="Times New Roman"/>
          <w:kern w:val="2"/>
          <w:sz w:val="21"/>
          <w:szCs w:val="22"/>
          <w:lang w:val="en-US" w:eastAsia="zh-CN" w:bidi="ar-SA"/>
        </w:rPr>
        <w:t>点击报名数据，右上角下载按键可以导出数据，如图</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drawing>
          <wp:inline distT="0" distB="0" distL="114300" distR="114300">
            <wp:extent cx="4815205" cy="1333500"/>
            <wp:effectExtent l="0" t="0" r="4445" b="0"/>
            <wp:docPr id="14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27"/>
                    <pic:cNvPicPr>
                      <a:picLocks noChangeAspect="1"/>
                    </pic:cNvPicPr>
                  </pic:nvPicPr>
                  <pic:blipFill>
                    <a:blip r:embed="rId150"/>
                    <a:stretch>
                      <a:fillRect/>
                    </a:stretch>
                  </pic:blipFill>
                  <pic:spPr>
                    <a:xfrm>
                      <a:off x="0" y="0"/>
                      <a:ext cx="4815205" cy="1333500"/>
                    </a:xfrm>
                    <a:prstGeom prst="rect">
                      <a:avLst/>
                    </a:prstGeom>
                    <a:noFill/>
                    <a:ln w="9525">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fldChar w:fldCharType="begin"/>
      </w:r>
      <w:r>
        <w:rPr>
          <w:rFonts w:hint="eastAsia" w:cs="Times New Roman"/>
          <w:kern w:val="2"/>
          <w:sz w:val="21"/>
          <w:szCs w:val="22"/>
          <w:lang w:val="en-US" w:eastAsia="zh-CN" w:bidi="ar-SA"/>
        </w:rPr>
        <w:instrText xml:space="preserve"> = 3 \* GB3 \* MERGEFORMAT </w:instrText>
      </w:r>
      <w:r>
        <w:rPr>
          <w:rFonts w:hint="eastAsia" w:cs="Times New Roman"/>
          <w:kern w:val="2"/>
          <w:sz w:val="21"/>
          <w:szCs w:val="22"/>
          <w:lang w:val="en-US" w:eastAsia="zh-CN" w:bidi="ar-SA"/>
        </w:rPr>
        <w:fldChar w:fldCharType="separate"/>
      </w:r>
      <w:r>
        <w:t>③</w:t>
      </w:r>
      <w:r>
        <w:rPr>
          <w:rFonts w:hint="eastAsia" w:cs="Times New Roman"/>
          <w:kern w:val="2"/>
          <w:sz w:val="21"/>
          <w:szCs w:val="22"/>
          <w:lang w:val="en-US" w:eastAsia="zh-CN" w:bidi="ar-SA"/>
        </w:rPr>
        <w:fldChar w:fldCharType="end"/>
      </w:r>
      <w:r>
        <w:rPr>
          <w:rFonts w:hint="eastAsia" w:cs="Times New Roman"/>
          <w:kern w:val="2"/>
          <w:sz w:val="21"/>
          <w:szCs w:val="22"/>
          <w:lang w:val="en-US" w:eastAsia="zh-CN" w:bidi="ar-SA"/>
        </w:rPr>
        <w:t>点击修改，可以修改课程名称、课程报名时间。</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fldChar w:fldCharType="begin"/>
      </w:r>
      <w:r>
        <w:rPr>
          <w:rFonts w:hint="eastAsia" w:cs="Times New Roman"/>
          <w:kern w:val="2"/>
          <w:sz w:val="21"/>
          <w:szCs w:val="22"/>
          <w:lang w:val="en-US" w:eastAsia="zh-CN" w:bidi="ar-SA"/>
        </w:rPr>
        <w:instrText xml:space="preserve"> = 4 \* GB3 \* MERGEFORMAT </w:instrText>
      </w:r>
      <w:r>
        <w:rPr>
          <w:rFonts w:hint="eastAsia" w:cs="Times New Roman"/>
          <w:kern w:val="2"/>
          <w:sz w:val="21"/>
          <w:szCs w:val="22"/>
          <w:lang w:val="en-US" w:eastAsia="zh-CN" w:bidi="ar-SA"/>
        </w:rPr>
        <w:fldChar w:fldCharType="separate"/>
      </w:r>
      <w:r>
        <w:t>④</w:t>
      </w:r>
      <w:r>
        <w:rPr>
          <w:rFonts w:hint="eastAsia" w:cs="Times New Roman"/>
          <w:kern w:val="2"/>
          <w:sz w:val="21"/>
          <w:szCs w:val="22"/>
          <w:lang w:val="en-US" w:eastAsia="zh-CN" w:bidi="ar-SA"/>
        </w:rPr>
        <w:fldChar w:fldCharType="end"/>
      </w:r>
      <w:r>
        <w:rPr>
          <w:rFonts w:hint="eastAsia" w:cs="Times New Roman"/>
          <w:kern w:val="2"/>
          <w:sz w:val="21"/>
          <w:szCs w:val="22"/>
          <w:lang w:val="en-US" w:eastAsia="zh-CN" w:bidi="ar-SA"/>
        </w:rPr>
        <w:t>点击删除，删除该条信息。</w:t>
      </w:r>
    </w:p>
    <w:p>
      <w:pPr>
        <w:pStyle w:val="12"/>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点击创建选修课计划，如图</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Chars="0" w:right="0" w:rightChars="0"/>
        <w:jc w:val="left"/>
        <w:textAlignment w:val="auto"/>
        <w:rPr>
          <w:rFonts w:hint="eastAsia" w:cs="Times New Roman"/>
          <w:kern w:val="2"/>
          <w:sz w:val="21"/>
          <w:szCs w:val="22"/>
          <w:lang w:val="en-US" w:eastAsia="zh-CN" w:bidi="ar-SA"/>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039995" cy="2879725"/>
            <wp:effectExtent l="0" t="0" r="4445" b="635"/>
            <wp:docPr id="144" name="图片 24"/>
            <wp:cNvGraphicFramePr/>
            <a:graphic xmlns:a="http://schemas.openxmlformats.org/drawingml/2006/main">
              <a:graphicData uri="http://schemas.openxmlformats.org/drawingml/2006/picture">
                <pic:pic xmlns:pic="http://schemas.openxmlformats.org/drawingml/2006/picture">
                  <pic:nvPicPr>
                    <pic:cNvPr id="144" name="图片 24"/>
                    <pic:cNvPicPr/>
                  </pic:nvPicPr>
                  <pic:blipFill>
                    <a:blip r:embed="rId151"/>
                    <a:stretch>
                      <a:fillRect/>
                    </a:stretch>
                  </pic:blipFill>
                  <pic:spPr>
                    <a:xfrm>
                      <a:off x="0" y="0"/>
                      <a:ext cx="5039995" cy="2879725"/>
                    </a:xfrm>
                    <a:prstGeom prst="rect">
                      <a:avLst/>
                    </a:prstGeom>
                    <a:noFill/>
                    <a:ln w="9525">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创建选修课计划输入选修课计划名称，选修课程报名时间节点。</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p>
    <w:p>
      <w:pPr>
        <w:pStyle w:val="3"/>
        <w:numPr>
          <w:ilvl w:val="1"/>
          <w:numId w:val="0"/>
        </w:numPr>
        <w:spacing w:before="0" w:beforeAutospacing="0" w:after="0" w:afterAutospacing="0"/>
        <w:ind w:leftChars="0"/>
      </w:pPr>
      <w:bookmarkStart w:id="319" w:name="_Toc2991"/>
      <w:bookmarkStart w:id="320" w:name="_Toc3328_WPSOffice_Level2"/>
      <w:bookmarkStart w:id="321" w:name="_Toc582_WPSOffice_Level2"/>
      <w:bookmarkStart w:id="322" w:name="_Toc20812"/>
      <w:r>
        <w:rPr>
          <w:rFonts w:hint="eastAsia"/>
          <w:lang w:val="en-US" w:eastAsia="zh-CN"/>
        </w:rPr>
        <w:t>22..2.班级选修课数据</w:t>
      </w:r>
      <w:bookmarkEnd w:id="319"/>
      <w:bookmarkEnd w:id="320"/>
      <w:bookmarkEnd w:id="321"/>
      <w:bookmarkEnd w:id="322"/>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039995" cy="2879725"/>
            <wp:effectExtent l="0" t="0" r="4445" b="635"/>
            <wp:docPr id="6" name="图片 4"/>
            <wp:cNvGraphicFramePr/>
            <a:graphic xmlns:a="http://schemas.openxmlformats.org/drawingml/2006/main">
              <a:graphicData uri="http://schemas.openxmlformats.org/drawingml/2006/picture">
                <pic:pic xmlns:pic="http://schemas.openxmlformats.org/drawingml/2006/picture">
                  <pic:nvPicPr>
                    <pic:cNvPr id="6" name="图片 4"/>
                    <pic:cNvPicPr/>
                  </pic:nvPicPr>
                  <pic:blipFill>
                    <a:blip r:embed="rId152"/>
                    <a:stretch>
                      <a:fillRect/>
                    </a:stretch>
                  </pic:blipFill>
                  <pic:spPr>
                    <a:xfrm>
                      <a:off x="0" y="0"/>
                      <a:ext cx="5039995" cy="2879725"/>
                    </a:xfrm>
                    <a:prstGeom prst="rect">
                      <a:avLst/>
                    </a:prstGeom>
                    <a:noFill/>
                    <a:ln w="9525">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通过选择选修课名称、学段、年级、班级，可查看每个班级开设的选修课程信息（包括选修课课程、学年、班级、班主任、已报名学生、未报名学生等）。并且点击右上角可以导出数据。</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p>
    <w:p>
      <w:pPr>
        <w:pStyle w:val="3"/>
        <w:numPr>
          <w:ilvl w:val="1"/>
          <w:numId w:val="0"/>
        </w:numPr>
        <w:spacing w:before="0" w:beforeAutospacing="0" w:after="0" w:afterAutospacing="0"/>
        <w:ind w:leftChars="0"/>
        <w:rPr>
          <w:rFonts w:hint="eastAsia"/>
          <w:lang w:val="en-US" w:eastAsia="zh-CN"/>
        </w:rPr>
      </w:pPr>
      <w:bookmarkStart w:id="323" w:name="_Toc22673"/>
      <w:bookmarkStart w:id="324" w:name="_Toc16127_WPSOffice_Level2"/>
      <w:bookmarkStart w:id="325" w:name="_Toc24280_WPSOffice_Level2"/>
      <w:bookmarkStart w:id="326" w:name="_Toc9660"/>
      <w:r>
        <w:rPr>
          <w:rFonts w:hint="eastAsia"/>
          <w:lang w:val="en-US" w:eastAsia="zh-CN"/>
        </w:rPr>
        <w:t>22.3.选修课内容设置</w:t>
      </w:r>
      <w:bookmarkEnd w:id="323"/>
      <w:bookmarkEnd w:id="324"/>
      <w:bookmarkEnd w:id="325"/>
      <w:bookmarkEnd w:id="326"/>
    </w:p>
    <w:p>
      <w:pPr>
        <w:numPr>
          <w:ilvl w:val="0"/>
          <w:numId w:val="7"/>
        </w:numPr>
        <w:rPr>
          <w:rFonts w:hint="eastAsia"/>
          <w:lang w:val="en-US" w:eastAsia="zh-CN"/>
        </w:rPr>
      </w:pPr>
      <w:r>
        <w:rPr>
          <w:rFonts w:hint="eastAsia"/>
          <w:lang w:val="en-US" w:eastAsia="zh-CN"/>
        </w:rPr>
        <w:t>创建好的课程可以在列表中看到，可以进行修改和删除。如图</w:t>
      </w:r>
    </w:p>
    <w:p>
      <w:pPr>
        <w:numPr>
          <w:ilvl w:val="0"/>
          <w:numId w:val="0"/>
        </w:numPr>
      </w:pPr>
      <w:r>
        <w:drawing>
          <wp:inline distT="0" distB="0" distL="114300" distR="114300">
            <wp:extent cx="5266690" cy="2586990"/>
            <wp:effectExtent l="0" t="0" r="6350" b="3810"/>
            <wp:docPr id="335"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图片 60"/>
                    <pic:cNvPicPr>
                      <a:picLocks noChangeAspect="1"/>
                    </pic:cNvPicPr>
                  </pic:nvPicPr>
                  <pic:blipFill>
                    <a:blip r:embed="rId153"/>
                    <a:stretch>
                      <a:fillRect/>
                    </a:stretch>
                  </pic:blipFill>
                  <pic:spPr>
                    <a:xfrm>
                      <a:off x="0" y="0"/>
                      <a:ext cx="5266690" cy="2586990"/>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rightChars="0" w:firstLine="0"/>
        <w:jc w:val="left"/>
        <w:textAlignment w:val="auto"/>
        <w:rPr>
          <w:rFonts w:hint="eastAsia" w:ascii="Times New Roman" w:hAnsi="Times New Roman" w:eastAsia="宋体" w:cs="Times New Roman"/>
          <w:kern w:val="2"/>
          <w:sz w:val="21"/>
          <w:szCs w:val="22"/>
          <w:lang w:val="en-US" w:eastAsia="zh-CN" w:bidi="ar-SA"/>
        </w:rPr>
      </w:pPr>
      <w:r>
        <w:rPr>
          <w:rFonts w:hint="eastAsia" w:ascii="Times New Roman" w:hAnsi="Times New Roman" w:eastAsia="宋体" w:cs="Times New Roman"/>
          <w:kern w:val="2"/>
          <w:sz w:val="21"/>
          <w:szCs w:val="22"/>
          <w:lang w:val="en-US" w:eastAsia="zh-CN" w:bidi="ar-SA"/>
        </w:rPr>
        <w:t>(2)创建新课程，</w:t>
      </w:r>
      <w:r>
        <w:rPr>
          <w:rFonts w:hint="eastAsia" w:cs="Times New Roman"/>
          <w:kern w:val="2"/>
          <w:sz w:val="21"/>
          <w:szCs w:val="22"/>
          <w:lang w:val="en-US" w:eastAsia="zh-CN" w:bidi="ar-SA"/>
        </w:rPr>
        <w:t>点击</w:t>
      </w:r>
      <w:r>
        <w:drawing>
          <wp:inline distT="0" distB="0" distL="114300" distR="114300">
            <wp:extent cx="741680" cy="252095"/>
            <wp:effectExtent l="0" t="0" r="1270" b="14605"/>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154"/>
                    <a:stretch>
                      <a:fillRect/>
                    </a:stretch>
                  </pic:blipFill>
                  <pic:spPr>
                    <a:xfrm>
                      <a:off x="0" y="0"/>
                      <a:ext cx="741680" cy="252095"/>
                    </a:xfrm>
                    <a:prstGeom prst="rect">
                      <a:avLst/>
                    </a:prstGeom>
                    <a:noFill/>
                    <a:ln w="9525">
                      <a:noFill/>
                    </a:ln>
                  </pic:spPr>
                </pic:pic>
              </a:graphicData>
            </a:graphic>
          </wp:inline>
        </w:drawing>
      </w:r>
      <w:r>
        <w:rPr>
          <w:rFonts w:hint="eastAsia" w:ascii="Times New Roman" w:hAnsi="Times New Roman" w:eastAsia="宋体" w:cs="Times New Roman"/>
          <w:kern w:val="2"/>
          <w:sz w:val="21"/>
          <w:szCs w:val="22"/>
          <w:lang w:val="en-US" w:eastAsia="zh-CN" w:bidi="ar-SA"/>
        </w:rPr>
        <w:t>创建新课程，编辑课程内容，点击上传，然后提交，完成创建。如图</w:t>
      </w:r>
    </w:p>
    <w:p>
      <w:pPr>
        <w:numPr>
          <w:ilvl w:val="0"/>
          <w:numId w:val="0"/>
        </w:numPr>
        <w:rPr>
          <w:rFonts w:hint="eastAsia"/>
          <w:lang w:val="en-US" w:eastAsia="zh-CN"/>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039995" cy="3321685"/>
            <wp:effectExtent l="0" t="0" r="4445" b="635"/>
            <wp:docPr id="152" name="图片 30"/>
            <wp:cNvGraphicFramePr/>
            <a:graphic xmlns:a="http://schemas.openxmlformats.org/drawingml/2006/main">
              <a:graphicData uri="http://schemas.openxmlformats.org/drawingml/2006/picture">
                <pic:pic xmlns:pic="http://schemas.openxmlformats.org/drawingml/2006/picture">
                  <pic:nvPicPr>
                    <pic:cNvPr id="152" name="图片 30"/>
                    <pic:cNvPicPr/>
                  </pic:nvPicPr>
                  <pic:blipFill>
                    <a:blip r:embed="rId155"/>
                    <a:stretch>
                      <a:fillRect/>
                    </a:stretch>
                  </pic:blipFill>
                  <pic:spPr>
                    <a:xfrm>
                      <a:off x="0" y="0"/>
                      <a:ext cx="5039995" cy="3321685"/>
                    </a:xfrm>
                    <a:prstGeom prst="rect">
                      <a:avLst/>
                    </a:prstGeom>
                    <a:noFill/>
                    <a:ln w="9525">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ascii="宋体" w:hAnsi="宋体" w:cs="Times New Roman"/>
          <w:b/>
          <w:kern w:val="2"/>
          <w:sz w:val="21"/>
          <w:szCs w:val="21"/>
          <w:lang w:val="en-US" w:eastAsia="zh-CN" w:bidi="ar-SA"/>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ascii="宋体" w:hAnsi="宋体" w:cs="Times New Roman"/>
          <w:b/>
          <w:kern w:val="2"/>
          <w:sz w:val="21"/>
          <w:szCs w:val="21"/>
          <w:lang w:val="en-US" w:eastAsia="zh-CN" w:bidi="ar-SA"/>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ascii="宋体" w:hAnsi="宋体" w:cs="Times New Roman"/>
          <w:b/>
          <w:kern w:val="2"/>
          <w:sz w:val="21"/>
          <w:szCs w:val="21"/>
          <w:lang w:val="en-US" w:eastAsia="zh-CN" w:bidi="ar-SA"/>
        </w:rPr>
      </w:pPr>
    </w:p>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0"/>
        <w:rPr>
          <w:rFonts w:hint="eastAsia"/>
          <w:bCs w:val="0"/>
          <w:sz w:val="44"/>
          <w:szCs w:val="44"/>
          <w:lang w:val="en-US" w:eastAsia="zh-CN"/>
        </w:rPr>
      </w:pPr>
      <w:bookmarkStart w:id="327" w:name="_Toc13357"/>
      <w:bookmarkStart w:id="328" w:name="_Toc22117"/>
      <w:bookmarkStart w:id="329" w:name="_Toc8861_WPSOffice_Level1"/>
      <w:bookmarkStart w:id="330" w:name="_Toc19844"/>
      <w:bookmarkStart w:id="331" w:name="_Toc22618_WPSOffice_Level1"/>
      <w:bookmarkStart w:id="332" w:name="_Toc20051"/>
      <w:r>
        <w:rPr>
          <w:rFonts w:hint="eastAsia"/>
          <w:bCs w:val="0"/>
          <w:sz w:val="44"/>
          <w:szCs w:val="44"/>
          <w:lang w:val="en-US" w:eastAsia="zh-CN"/>
        </w:rPr>
        <w:t>23.教师工资条</w:t>
      </w:r>
      <w:bookmarkEnd w:id="327"/>
      <w:bookmarkEnd w:id="328"/>
      <w:bookmarkEnd w:id="329"/>
      <w:bookmarkEnd w:id="330"/>
      <w:bookmarkEnd w:id="331"/>
      <w:bookmarkEnd w:id="332"/>
    </w:p>
    <w:p>
      <w:pPr>
        <w:pStyle w:val="3"/>
        <w:numPr>
          <w:ilvl w:val="1"/>
          <w:numId w:val="0"/>
        </w:numPr>
        <w:spacing w:before="0" w:beforeAutospacing="0" w:after="0" w:afterAutospacing="0"/>
        <w:ind w:leftChars="0"/>
        <w:rPr>
          <w:rFonts w:hint="eastAsia"/>
          <w:lang w:val="en-US" w:eastAsia="zh-CN"/>
        </w:rPr>
      </w:pPr>
      <w:bookmarkStart w:id="333" w:name="_Toc30324_WPSOffice_Level2"/>
      <w:bookmarkStart w:id="334" w:name="_Toc31579_WPSOffice_Level2"/>
      <w:bookmarkStart w:id="335" w:name="_Toc15875"/>
      <w:bookmarkStart w:id="336" w:name="_Toc6030"/>
      <w:r>
        <w:rPr>
          <w:rFonts w:hint="eastAsia"/>
          <w:lang w:val="en-US" w:eastAsia="zh-CN"/>
        </w:rPr>
        <w:t>23.1.工资条模板导入</w:t>
      </w:r>
      <w:bookmarkEnd w:id="333"/>
      <w:bookmarkEnd w:id="334"/>
      <w:bookmarkEnd w:id="335"/>
      <w:bookmarkEnd w:id="336"/>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104130" cy="3195955"/>
            <wp:effectExtent l="0" t="0" r="1270" b="4445"/>
            <wp:docPr id="336"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图片 61"/>
                    <pic:cNvPicPr>
                      <a:picLocks noChangeAspect="1"/>
                    </pic:cNvPicPr>
                  </pic:nvPicPr>
                  <pic:blipFill>
                    <a:blip r:embed="rId156"/>
                    <a:stretch>
                      <a:fillRect/>
                    </a:stretch>
                  </pic:blipFill>
                  <pic:spPr>
                    <a:xfrm>
                      <a:off x="0" y="0"/>
                      <a:ext cx="5104130" cy="3195955"/>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lang w:val="en-US"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1522730</wp:posOffset>
                </wp:positionH>
                <wp:positionV relativeFrom="paragraph">
                  <wp:posOffset>1261110</wp:posOffset>
                </wp:positionV>
                <wp:extent cx="342900" cy="276225"/>
                <wp:effectExtent l="0" t="0" r="0" b="0"/>
                <wp:wrapNone/>
                <wp:docPr id="154" name="文本框 154"/>
                <wp:cNvGraphicFramePr/>
                <a:graphic xmlns:a="http://schemas.openxmlformats.org/drawingml/2006/main">
                  <a:graphicData uri="http://schemas.microsoft.com/office/word/2010/wordprocessingShape">
                    <wps:wsp>
                      <wps:cNvSpPr txBox="1"/>
                      <wps:spPr>
                        <a:xfrm>
                          <a:off x="2818130" y="6297295"/>
                          <a:ext cx="342900" cy="276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color w:val="FF0000"/>
                              </w:rPr>
                            </w:pPr>
                            <w:r>
                              <w:rPr>
                                <w:rFonts w:hint="default" w:ascii="Calibri" w:hAnsi="Calibri" w:cs="Calibri"/>
                                <w:color w:val="FF0000"/>
                              </w:rPr>
                              <w:t>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9pt;margin-top:99.3pt;height:21.75pt;width:27pt;z-index:251707392;mso-width-relative:page;mso-height-relative:page;" filled="f" stroked="f" coordsize="21600,21600" o:gfxdata="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UvmndwAAAALAQAADwAAAAAAAAABACAAAAAiAAAAZHJzL2Rvd25yZXYueG1sUEsB&#10;AhQAFAAAAAgAh07iQN7Xlv0qAgAAJwQAAA4AAAAAAAAAAQAgAAAAKwEAAGRycy9lMm9Eb2MueG1s&#10;UEsFBgAAAAAGAAYAWQEAAMcFAAAAAA==&#10;">
                <v:fill on="f" focussize="0,0"/>
                <v:stroke on="f" weight="0.5pt"/>
                <v:imagedata o:title=""/>
                <o:lock v:ext="edit" aspectratio="f"/>
                <v:textbox>
                  <w:txbxContent>
                    <w:p>
                      <w:pPr>
                        <w:rPr>
                          <w:color w:val="FF0000"/>
                        </w:rPr>
                      </w:pPr>
                      <w:r>
                        <w:rPr>
                          <w:rFonts w:hint="default" w:ascii="Calibri" w:hAnsi="Calibri" w:cs="Calibri"/>
                          <w:color w:val="FF0000"/>
                        </w:rPr>
                        <w:t>①</w:t>
                      </w:r>
                    </w:p>
                  </w:txbxContent>
                </v:textbox>
              </v:shape>
            </w:pict>
          </mc:Fallback>
        </mc:AlternateContent>
      </w:r>
      <w:r>
        <w:rPr>
          <w:rFonts w:hint="eastAsia" w:cs="Times New Roman"/>
          <w:kern w:val="2"/>
          <w:sz w:val="21"/>
          <w:szCs w:val="22"/>
          <w:lang w:val="en-US" w:eastAsia="zh-CN" w:bidi="ar-SA"/>
        </w:rPr>
        <w:t>（1）教师工资条模板导入，需要点击</w:t>
      </w:r>
      <w:r>
        <w:rPr>
          <w:rFonts w:hint="eastAsia" w:cs="Times New Roman"/>
          <w:kern w:val="2"/>
          <w:sz w:val="21"/>
          <w:szCs w:val="22"/>
          <w:lang w:val="en-US" w:eastAsia="zh-CN" w:bidi="ar-SA"/>
        </w:rPr>
        <w:drawing>
          <wp:inline distT="0" distB="0" distL="114300" distR="114300">
            <wp:extent cx="309245" cy="276225"/>
            <wp:effectExtent l="0" t="0" r="14605" b="9525"/>
            <wp:docPr id="8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2"/>
                    <pic:cNvPicPr>
                      <a:picLocks noChangeAspect="1"/>
                    </pic:cNvPicPr>
                  </pic:nvPicPr>
                  <pic:blipFill>
                    <a:blip r:embed="rId157"/>
                    <a:stretch>
                      <a:fillRect/>
                    </a:stretch>
                  </pic:blipFill>
                  <pic:spPr>
                    <a:xfrm>
                      <a:off x="0" y="0"/>
                      <a:ext cx="309245" cy="276225"/>
                    </a:xfrm>
                    <a:prstGeom prst="rect">
                      <a:avLst/>
                    </a:prstGeom>
                    <a:noFill/>
                    <a:ln w="9525">
                      <a:noFill/>
                    </a:ln>
                  </pic:spPr>
                </pic:pic>
              </a:graphicData>
            </a:graphic>
          </wp:inline>
        </w:drawing>
      </w:r>
      <w:r>
        <w:rPr>
          <w:rFonts w:hint="eastAsia" w:cs="Times New Roman"/>
          <w:kern w:val="2"/>
          <w:sz w:val="21"/>
          <w:szCs w:val="22"/>
          <w:lang w:val="en-US" w:eastAsia="zh-CN" w:bidi="ar-SA"/>
        </w:rPr>
        <w:t>，如下图：</w:t>
      </w:r>
      <w:r>
        <w:drawing>
          <wp:inline distT="0" distB="0" distL="114300" distR="114300">
            <wp:extent cx="5039995" cy="2915920"/>
            <wp:effectExtent l="0" t="0" r="4445" b="10160"/>
            <wp:docPr id="20" name="图片 6"/>
            <wp:cNvGraphicFramePr/>
            <a:graphic xmlns:a="http://schemas.openxmlformats.org/drawingml/2006/main">
              <a:graphicData uri="http://schemas.openxmlformats.org/drawingml/2006/picture">
                <pic:pic xmlns:pic="http://schemas.openxmlformats.org/drawingml/2006/picture">
                  <pic:nvPicPr>
                    <pic:cNvPr id="20" name="图片 6"/>
                    <pic:cNvPicPr/>
                  </pic:nvPicPr>
                  <pic:blipFill>
                    <a:blip r:embed="rId158"/>
                    <a:stretch>
                      <a:fillRect/>
                    </a:stretch>
                  </pic:blipFill>
                  <pic:spPr>
                    <a:xfrm>
                      <a:off x="0" y="0"/>
                      <a:ext cx="5039995" cy="2915920"/>
                    </a:xfrm>
                    <a:prstGeom prst="rect">
                      <a:avLst/>
                    </a:prstGeom>
                    <a:noFill/>
                    <a:ln w="9525">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default" w:cs="Times New Roman"/>
          <w:kern w:val="2"/>
          <w:sz w:val="21"/>
          <w:szCs w:val="22"/>
          <w:lang w:val="en-US" w:eastAsia="zh-CN" w:bidi="ar-SA"/>
        </w:rPr>
        <w:t>①</w:t>
      </w:r>
      <w:r>
        <w:rPr>
          <w:rFonts w:hint="eastAsia" w:cs="Times New Roman"/>
          <w:kern w:val="2"/>
          <w:sz w:val="21"/>
          <w:szCs w:val="22"/>
          <w:lang w:val="en-US" w:eastAsia="zh-CN" w:bidi="ar-SA"/>
        </w:rPr>
        <w:t>点击</w:t>
      </w:r>
      <w:r>
        <w:drawing>
          <wp:inline distT="0" distB="0" distL="114300" distR="114300">
            <wp:extent cx="716915" cy="252095"/>
            <wp:effectExtent l="0" t="0" r="6985" b="14605"/>
            <wp:docPr id="4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9"/>
                    <pic:cNvPicPr>
                      <a:picLocks noChangeAspect="1"/>
                    </pic:cNvPicPr>
                  </pic:nvPicPr>
                  <pic:blipFill>
                    <a:blip r:embed="rId159"/>
                    <a:stretch>
                      <a:fillRect/>
                    </a:stretch>
                  </pic:blipFill>
                  <pic:spPr>
                    <a:xfrm>
                      <a:off x="0" y="0"/>
                      <a:ext cx="716915" cy="252095"/>
                    </a:xfrm>
                    <a:prstGeom prst="rect">
                      <a:avLst/>
                    </a:prstGeom>
                    <a:noFill/>
                    <a:ln w="9525">
                      <a:noFill/>
                    </a:ln>
                  </pic:spPr>
                </pic:pic>
              </a:graphicData>
            </a:graphic>
          </wp:inline>
        </w:drawing>
      </w:r>
      <w:r>
        <w:rPr>
          <w:rFonts w:hint="eastAsia" w:cs="Times New Roman"/>
          <w:kern w:val="2"/>
          <w:sz w:val="21"/>
          <w:szCs w:val="22"/>
          <w:lang w:val="en-US" w:eastAsia="zh-CN" w:bidi="ar-SA"/>
        </w:rPr>
        <w:t>选择已经填写好的教师工资条。如下图：</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lang w:eastAsia="zh-CN"/>
        </w:rPr>
      </w:pPr>
      <w:r>
        <w:drawing>
          <wp:inline distT="0" distB="0" distL="114300" distR="114300">
            <wp:extent cx="5039995" cy="2879725"/>
            <wp:effectExtent l="0" t="0" r="4445" b="635"/>
            <wp:docPr id="41" name="图片 8"/>
            <wp:cNvGraphicFramePr/>
            <a:graphic xmlns:a="http://schemas.openxmlformats.org/drawingml/2006/main">
              <a:graphicData uri="http://schemas.openxmlformats.org/drawingml/2006/picture">
                <pic:pic xmlns:pic="http://schemas.openxmlformats.org/drawingml/2006/picture">
                  <pic:nvPicPr>
                    <pic:cNvPr id="41" name="图片 8"/>
                    <pic:cNvPicPr/>
                  </pic:nvPicPr>
                  <pic:blipFill>
                    <a:blip r:embed="rId160"/>
                    <a:stretch>
                      <a:fillRect/>
                    </a:stretch>
                  </pic:blipFill>
                  <pic:spPr>
                    <a:xfrm>
                      <a:off x="0" y="0"/>
                      <a:ext cx="5039995" cy="2879725"/>
                    </a:xfrm>
                    <a:prstGeom prst="rect">
                      <a:avLst/>
                    </a:prstGeom>
                    <a:noFill/>
                    <a:ln w="9525">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default" w:ascii="Calibri" w:hAnsi="Calibri" w:cs="Calibri"/>
          <w:kern w:val="2"/>
          <w:sz w:val="21"/>
          <w:szCs w:val="22"/>
          <w:lang w:val="en-US" w:eastAsia="zh-CN" w:bidi="ar-SA"/>
        </w:rPr>
        <w:t>②</w:t>
      </w:r>
      <w:r>
        <w:rPr>
          <w:rFonts w:hint="eastAsia" w:cs="Times New Roman"/>
          <w:kern w:val="2"/>
          <w:sz w:val="21"/>
          <w:szCs w:val="22"/>
          <w:lang w:val="en-US" w:eastAsia="zh-CN" w:bidi="ar-SA"/>
        </w:rPr>
        <w:t>填写工资表名称和发放时间</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rPr>
          <w:rFonts w:hint="default" w:ascii="Calibri" w:hAnsi="Calibri" w:cs="Calibri"/>
          <w:kern w:val="2"/>
          <w:sz w:val="21"/>
          <w:szCs w:val="22"/>
          <w:lang w:val="en-US" w:eastAsia="zh-CN" w:bidi="ar-SA"/>
        </w:rPr>
        <w:t>③</w:t>
      </w:r>
      <w:r>
        <w:rPr>
          <w:rFonts w:hint="eastAsia" w:cs="Times New Roman"/>
          <w:kern w:val="2"/>
          <w:sz w:val="21"/>
          <w:szCs w:val="22"/>
          <w:lang w:val="en-US" w:eastAsia="zh-CN" w:bidi="ar-SA"/>
        </w:rPr>
        <w:t>点击</w:t>
      </w:r>
      <w:r>
        <w:drawing>
          <wp:inline distT="0" distB="0" distL="114300" distR="114300">
            <wp:extent cx="866775" cy="266700"/>
            <wp:effectExtent l="0" t="0" r="9525" b="0"/>
            <wp:docPr id="4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0"/>
                    <pic:cNvPicPr>
                      <a:picLocks noChangeAspect="1"/>
                    </pic:cNvPicPr>
                  </pic:nvPicPr>
                  <pic:blipFill>
                    <a:blip r:embed="rId161"/>
                    <a:stretch>
                      <a:fillRect/>
                    </a:stretch>
                  </pic:blipFill>
                  <pic:spPr>
                    <a:xfrm>
                      <a:off x="0" y="0"/>
                      <a:ext cx="866775" cy="266700"/>
                    </a:xfrm>
                    <a:prstGeom prst="rect">
                      <a:avLst/>
                    </a:prstGeom>
                    <a:noFill/>
                    <a:ln w="9525">
                      <a:noFill/>
                    </a:ln>
                  </pic:spPr>
                </pic:pic>
              </a:graphicData>
            </a:graphic>
          </wp:inline>
        </w:drawing>
      </w:r>
      <w:r>
        <w:rPr>
          <w:rFonts w:hint="eastAsia"/>
          <w:lang w:eastAsia="zh-CN"/>
        </w:rPr>
        <w:t>，工资表导入成功</w:t>
      </w:r>
    </w:p>
    <w:p>
      <w:pPr>
        <w:bidi w:val="0"/>
        <w:rPr>
          <w:rFonts w:hint="eastAsia"/>
          <w:lang w:val="en-US" w:eastAsia="zh-CN"/>
        </w:rPr>
      </w:pPr>
      <w:bookmarkStart w:id="337" w:name="_Toc24628"/>
      <w:bookmarkStart w:id="338" w:name="_Toc19496_WPSOffice_Level2"/>
      <w:bookmarkStart w:id="339" w:name="_Toc15894_WPSOffice_Level2"/>
    </w:p>
    <w:p>
      <w:pPr>
        <w:pStyle w:val="3"/>
        <w:numPr>
          <w:ilvl w:val="1"/>
          <w:numId w:val="0"/>
        </w:numPr>
        <w:spacing w:before="0" w:beforeAutospacing="0" w:after="0" w:afterAutospacing="0"/>
        <w:ind w:leftChars="0"/>
        <w:rPr>
          <w:rFonts w:hint="eastAsia"/>
          <w:lang w:val="en-US" w:eastAsia="zh-CN"/>
        </w:rPr>
      </w:pPr>
      <w:bookmarkStart w:id="340" w:name="_Toc5325"/>
      <w:r>
        <w:rPr>
          <w:rFonts w:hint="eastAsia"/>
          <w:lang w:val="en-US" w:eastAsia="zh-CN"/>
        </w:rPr>
        <w:t>23.2.工资条设置</w:t>
      </w:r>
      <w:bookmarkEnd w:id="337"/>
      <w:bookmarkEnd w:id="338"/>
      <w:bookmarkEnd w:id="339"/>
      <w:bookmarkEnd w:id="340"/>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工资条设置，展示工资条最新月份，自定义工资条类型，生成工资模板。如图</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rPr>
          <w:sz w:val="24"/>
        </w:rPr>
        <mc:AlternateContent>
          <mc:Choice Requires="wps">
            <w:drawing>
              <wp:anchor distT="0" distB="0" distL="114300" distR="114300" simplePos="0" relativeHeight="251765760" behindDoc="0" locked="0" layoutInCell="1" allowOverlap="1">
                <wp:simplePos x="0" y="0"/>
                <wp:positionH relativeFrom="column">
                  <wp:posOffset>2265680</wp:posOffset>
                </wp:positionH>
                <wp:positionV relativeFrom="paragraph">
                  <wp:posOffset>2058035</wp:posOffset>
                </wp:positionV>
                <wp:extent cx="333375" cy="314325"/>
                <wp:effectExtent l="0" t="0" r="9525" b="9525"/>
                <wp:wrapNone/>
                <wp:docPr id="55" name="文本框 55"/>
                <wp:cNvGraphicFramePr/>
                <a:graphic xmlns:a="http://schemas.openxmlformats.org/drawingml/2006/main">
                  <a:graphicData uri="http://schemas.microsoft.com/office/word/2010/wordprocessingShape">
                    <wps:wsp>
                      <wps:cNvSpPr txBox="1"/>
                      <wps:spPr>
                        <a:xfrm>
                          <a:off x="3465830" y="3703320"/>
                          <a:ext cx="333375" cy="314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color w:val="FF000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8.4pt;margin-top:162.05pt;height:24.75pt;width:26.25pt;z-index:251765760;mso-width-relative:page;mso-height-relative:page;" fillcolor="#FFFFFF [3201]" filled="t" stroked="f" coordsize="21600,21600" o:gfxdata="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z8xu4dcAAAALAQAADwAAAAAAAAABACAAAAAiAAAAZHJz&#10;L2Rvd25yZXYueG1sUEsBAhQAFAAAAAgAh07iQD/+sYU+AgAATgQAAA4AAAAAAAAAAQAgAAAAJgEA&#10;AGRycy9lMm9Eb2MueG1sUEsFBgAAAAAGAAYAWQEAANYFAAAAAA==&#10;">
                <v:fill on="t" focussize="0,0"/>
                <v:stroke on="f" weight="0.5pt"/>
                <v:imagedata o:title=""/>
                <o:lock v:ext="edit" aspectratio="f"/>
                <v:textbox>
                  <w:txbxContent>
                    <w:p>
                      <w:pPr>
                        <w:rPr>
                          <w:color w:val="FF0000"/>
                        </w:rPr>
                      </w:pPr>
                    </w:p>
                  </w:txbxContent>
                </v:textbox>
              </v:shape>
            </w:pict>
          </mc:Fallback>
        </mc:AlternateContent>
      </w:r>
      <w:r>
        <w:drawing>
          <wp:inline distT="0" distB="0" distL="114300" distR="114300">
            <wp:extent cx="5266690" cy="2586990"/>
            <wp:effectExtent l="0" t="0" r="6350" b="3810"/>
            <wp:docPr id="337"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图片 62"/>
                    <pic:cNvPicPr>
                      <a:picLocks noChangeAspect="1"/>
                    </pic:cNvPicPr>
                  </pic:nvPicPr>
                  <pic:blipFill>
                    <a:blip r:embed="rId162"/>
                    <a:stretch>
                      <a:fillRect/>
                    </a:stretch>
                  </pic:blipFill>
                  <pic:spPr>
                    <a:xfrm>
                      <a:off x="0" y="0"/>
                      <a:ext cx="5266690" cy="2586990"/>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sz w:val="21"/>
          <w:szCs w:val="21"/>
        </w:rPr>
      </w:pPr>
      <w:r>
        <w:rPr>
          <w:rFonts w:hint="default" w:ascii="Calibri" w:hAnsi="Calibri" w:cs="Calibri"/>
          <w:sz w:val="21"/>
          <w:szCs w:val="21"/>
        </w:rPr>
        <w:t>①</w:t>
      </w:r>
      <w:r>
        <w:rPr>
          <w:rFonts w:hint="eastAsia"/>
          <w:sz w:val="21"/>
          <w:szCs w:val="21"/>
          <w:lang w:eastAsia="zh-CN"/>
        </w:rPr>
        <w:t>输入新增工资条字段（例如“基本工资”、“补贴”、“总计”等）点击</w:t>
      </w:r>
      <w:r>
        <w:rPr>
          <w:sz w:val="21"/>
          <w:szCs w:val="21"/>
        </w:rPr>
        <w:drawing>
          <wp:inline distT="0" distB="0" distL="114300" distR="114300">
            <wp:extent cx="828675" cy="295275"/>
            <wp:effectExtent l="0" t="0" r="9525" b="9525"/>
            <wp:docPr id="5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2"/>
                    <pic:cNvPicPr>
                      <a:picLocks noChangeAspect="1"/>
                    </pic:cNvPicPr>
                  </pic:nvPicPr>
                  <pic:blipFill>
                    <a:blip r:embed="rId163"/>
                    <a:stretch>
                      <a:fillRect/>
                    </a:stretch>
                  </pic:blipFill>
                  <pic:spPr>
                    <a:xfrm>
                      <a:off x="0" y="0"/>
                      <a:ext cx="828675" cy="295275"/>
                    </a:xfrm>
                    <a:prstGeom prst="rect">
                      <a:avLst/>
                    </a:prstGeom>
                    <a:noFill/>
                    <a:ln w="9525">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sz w:val="21"/>
          <w:szCs w:val="21"/>
          <w:lang w:eastAsia="zh-CN"/>
        </w:rPr>
      </w:pPr>
      <w:r>
        <w:rPr>
          <w:rFonts w:hint="default" w:ascii="Calibri" w:hAnsi="Calibri" w:cs="Calibri"/>
          <w:sz w:val="21"/>
          <w:szCs w:val="21"/>
          <w:lang w:eastAsia="zh-CN"/>
        </w:rPr>
        <w:t>②</w:t>
      </w:r>
      <w:r>
        <w:rPr>
          <w:rFonts w:hint="eastAsia"/>
          <w:sz w:val="21"/>
          <w:szCs w:val="21"/>
          <w:lang w:eastAsia="zh-CN"/>
        </w:rPr>
        <w:t>勾选需要统计求和的字段，不勾选则不统计</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sz w:val="21"/>
          <w:szCs w:val="21"/>
          <w:lang w:eastAsia="zh-CN"/>
        </w:rPr>
      </w:pPr>
      <w:r>
        <w:rPr>
          <w:rFonts w:hint="default" w:ascii="Calibri" w:hAnsi="Calibri" w:cs="Calibri"/>
          <w:sz w:val="21"/>
          <w:szCs w:val="21"/>
          <w:lang w:eastAsia="zh-CN"/>
        </w:rPr>
        <w:t>③</w:t>
      </w:r>
      <w:r>
        <w:rPr>
          <w:rFonts w:hint="eastAsia"/>
          <w:sz w:val="21"/>
          <w:szCs w:val="21"/>
          <w:lang w:eastAsia="zh-CN"/>
        </w:rPr>
        <w:t>点击</w:t>
      </w:r>
      <w:r>
        <w:rPr>
          <w:sz w:val="21"/>
          <w:szCs w:val="21"/>
        </w:rPr>
        <w:drawing>
          <wp:inline distT="0" distB="0" distL="114300" distR="114300">
            <wp:extent cx="1533525" cy="314325"/>
            <wp:effectExtent l="0" t="0" r="9525" b="9525"/>
            <wp:docPr id="5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3"/>
                    <pic:cNvPicPr>
                      <a:picLocks noChangeAspect="1"/>
                    </pic:cNvPicPr>
                  </pic:nvPicPr>
                  <pic:blipFill>
                    <a:blip r:embed="rId164"/>
                    <a:stretch>
                      <a:fillRect/>
                    </a:stretch>
                  </pic:blipFill>
                  <pic:spPr>
                    <a:xfrm>
                      <a:off x="0" y="0"/>
                      <a:ext cx="1533525" cy="314325"/>
                    </a:xfrm>
                    <a:prstGeom prst="rect">
                      <a:avLst/>
                    </a:prstGeom>
                    <a:noFill/>
                    <a:ln w="9525">
                      <a:noFill/>
                    </a:ln>
                  </pic:spPr>
                </pic:pic>
              </a:graphicData>
            </a:graphic>
          </wp:inline>
        </w:drawing>
      </w:r>
      <w:r>
        <w:rPr>
          <w:rFonts w:hint="eastAsia"/>
          <w:sz w:val="21"/>
          <w:szCs w:val="21"/>
          <w:lang w:eastAsia="zh-CN"/>
        </w:rPr>
        <w:t>，工资条模板创建成功，如下图</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bCs w:val="0"/>
          <w:sz w:val="44"/>
          <w:szCs w:val="44"/>
          <w:lang w:val="en-US" w:eastAsia="zh-CN"/>
        </w:rPr>
      </w:pPr>
      <w:r>
        <w:drawing>
          <wp:inline distT="0" distB="0" distL="114300" distR="114300">
            <wp:extent cx="5039995" cy="2660650"/>
            <wp:effectExtent l="0" t="0" r="4445" b="6350"/>
            <wp:docPr id="60" name="图片 14"/>
            <wp:cNvGraphicFramePr/>
            <a:graphic xmlns:a="http://schemas.openxmlformats.org/drawingml/2006/main">
              <a:graphicData uri="http://schemas.openxmlformats.org/drawingml/2006/picture">
                <pic:pic xmlns:pic="http://schemas.openxmlformats.org/drawingml/2006/picture">
                  <pic:nvPicPr>
                    <pic:cNvPr id="60" name="图片 14"/>
                    <pic:cNvPicPr/>
                  </pic:nvPicPr>
                  <pic:blipFill>
                    <a:blip r:embed="rId165"/>
                    <a:stretch>
                      <a:fillRect/>
                    </a:stretch>
                  </pic:blipFill>
                  <pic:spPr>
                    <a:xfrm>
                      <a:off x="0" y="0"/>
                      <a:ext cx="5039995" cy="2660650"/>
                    </a:xfrm>
                    <a:prstGeom prst="rect">
                      <a:avLst/>
                    </a:prstGeom>
                    <a:noFill/>
                    <a:ln w="9525">
                      <a:noFill/>
                    </a:ln>
                  </pic:spPr>
                </pic:pic>
              </a:graphicData>
            </a:graphic>
          </wp:inline>
        </w:drawing>
      </w:r>
      <w:bookmarkStart w:id="341" w:name="_Toc17239_WPSOffice_Level1"/>
      <w:bookmarkStart w:id="342" w:name="_Toc10156"/>
      <w:bookmarkStart w:id="343" w:name="_Toc31920_WPSOffice_Level1"/>
      <w:bookmarkStart w:id="344" w:name="_Toc27146"/>
      <w:bookmarkStart w:id="345" w:name="_Toc14712"/>
    </w:p>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0"/>
        <w:rPr>
          <w:rFonts w:hint="eastAsia" w:cs="Times New Roman"/>
          <w:b/>
          <w:bCs/>
          <w:kern w:val="44"/>
          <w:sz w:val="44"/>
          <w:szCs w:val="44"/>
          <w:lang w:val="en-US" w:eastAsia="zh-CN" w:bidi="ar-SA"/>
        </w:rPr>
      </w:pPr>
      <w:bookmarkStart w:id="346" w:name="_Toc27756"/>
      <w:r>
        <w:rPr>
          <w:rFonts w:hint="eastAsia"/>
          <w:bCs w:val="0"/>
          <w:sz w:val="44"/>
          <w:szCs w:val="44"/>
          <w:lang w:val="en-US" w:eastAsia="zh-CN"/>
        </w:rPr>
        <w:t>24.课程科目管理</w:t>
      </w:r>
      <w:bookmarkEnd w:id="341"/>
      <w:bookmarkEnd w:id="342"/>
      <w:bookmarkEnd w:id="343"/>
      <w:bookmarkEnd w:id="344"/>
      <w:bookmarkEnd w:id="345"/>
      <w:bookmarkEnd w:id="346"/>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课程科目管理可以新增科目和禁用科目。</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266690" cy="2586990"/>
            <wp:effectExtent l="0" t="0" r="6350" b="3810"/>
            <wp:docPr id="338"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63"/>
                    <pic:cNvPicPr>
                      <a:picLocks noChangeAspect="1"/>
                    </pic:cNvPicPr>
                  </pic:nvPicPr>
                  <pic:blipFill>
                    <a:blip r:embed="rId166"/>
                    <a:stretch>
                      <a:fillRect/>
                    </a:stretch>
                  </pic:blipFill>
                  <pic:spPr>
                    <a:xfrm>
                      <a:off x="0" y="0"/>
                      <a:ext cx="5266690" cy="2586990"/>
                    </a:xfrm>
                    <a:prstGeom prst="rect">
                      <a:avLst/>
                    </a:prstGeom>
                    <a:noFill/>
                    <a:ln>
                      <a:noFill/>
                    </a:ln>
                  </pic:spPr>
                </pic:pic>
              </a:graphicData>
            </a:graphic>
          </wp:inline>
        </w:drawing>
      </w:r>
    </w:p>
    <w:p>
      <w:pPr>
        <w:pageBreakBefore w:val="0"/>
        <w:kinsoku/>
        <w:overflowPunct/>
        <w:topLinePunct w:val="0"/>
        <w:autoSpaceDE/>
        <w:autoSpaceDN/>
        <w:bidi w:val="0"/>
        <w:adjustRightInd/>
        <w:snapToGrid/>
        <w:spacing w:line="240" w:lineRule="atLeast"/>
        <w:ind w:right="0" w:rightChars="0"/>
        <w:textAlignment w:val="auto"/>
        <w:rPr>
          <w:rFonts w:hint="eastAsia" w:cs="Times New Roman"/>
          <w:b/>
          <w:bCs/>
          <w:kern w:val="44"/>
          <w:sz w:val="44"/>
          <w:szCs w:val="44"/>
          <w:lang w:val="en-US" w:eastAsia="zh-CN" w:bidi="ar-SA"/>
        </w:rPr>
      </w:pPr>
      <w:bookmarkStart w:id="347" w:name="_Toc13925"/>
      <w:bookmarkStart w:id="348" w:name="_Toc27282"/>
    </w:p>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0"/>
        <w:rPr>
          <w:rFonts w:hint="eastAsia"/>
          <w:bCs w:val="0"/>
          <w:sz w:val="44"/>
          <w:szCs w:val="44"/>
          <w:lang w:val="en-US" w:eastAsia="zh-CN"/>
        </w:rPr>
      </w:pPr>
      <w:bookmarkStart w:id="349" w:name="_Toc12631"/>
      <w:bookmarkStart w:id="350" w:name="_Toc30977_WPSOffice_Level1"/>
      <w:bookmarkStart w:id="351" w:name="_Toc32658_WPSOffice_Level1"/>
      <w:bookmarkStart w:id="352" w:name="_Toc10471"/>
      <w:r>
        <w:rPr>
          <w:rFonts w:hint="eastAsia"/>
          <w:bCs w:val="0"/>
          <w:sz w:val="44"/>
          <w:szCs w:val="44"/>
          <w:lang w:val="en-US" w:eastAsia="zh-CN"/>
        </w:rPr>
        <w:t>25.教师职务管理</w:t>
      </w:r>
      <w:bookmarkEnd w:id="347"/>
      <w:bookmarkEnd w:id="348"/>
      <w:bookmarkEnd w:id="349"/>
      <w:bookmarkEnd w:id="350"/>
      <w:bookmarkEnd w:id="351"/>
      <w:bookmarkEnd w:id="352"/>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cs="Times New Roman"/>
          <w:kern w:val="2"/>
          <w:sz w:val="21"/>
          <w:szCs w:val="22"/>
          <w:lang w:val="en-US" w:eastAsia="zh-CN" w:bidi="ar-SA"/>
        </w:rPr>
      </w:pPr>
      <w:r>
        <w:rPr>
          <w:rFonts w:hint="eastAsia" w:cs="Times New Roman"/>
          <w:kern w:val="2"/>
          <w:sz w:val="21"/>
          <w:szCs w:val="22"/>
          <w:lang w:val="en-US" w:eastAsia="zh-CN" w:bidi="ar-SA"/>
        </w:rPr>
        <w:t>职务管理可新添加职务，还可以删除教师职务。</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default" w:cs="Times New Roman"/>
          <w:kern w:val="2"/>
          <w:sz w:val="21"/>
          <w:szCs w:val="22"/>
          <w:lang w:val="en-US" w:eastAsia="zh-CN" w:bidi="ar-SA"/>
        </w:rPr>
      </w:pPr>
      <w:r>
        <w:rPr>
          <w:rFonts w:hint="eastAsia" w:cs="Times New Roman"/>
          <w:kern w:val="2"/>
          <w:sz w:val="21"/>
          <w:szCs w:val="22"/>
          <w:lang w:val="en-US" w:eastAsia="zh-CN" w:bidi="ar-SA"/>
        </w:rPr>
        <w:t>如要新添加职务</w:t>
      </w:r>
      <w:r>
        <w:rPr>
          <w:rFonts w:hint="default" w:ascii="Arial" w:hAnsi="Arial" w:cs="Arial"/>
          <w:kern w:val="2"/>
          <w:sz w:val="21"/>
          <w:szCs w:val="22"/>
          <w:lang w:val="en-US" w:eastAsia="zh-CN" w:bidi="ar-SA"/>
        </w:rPr>
        <w:t>→</w:t>
      </w:r>
      <w:r>
        <w:rPr>
          <w:rFonts w:hint="eastAsia" w:ascii="Arial" w:hAnsi="Arial" w:cs="Arial"/>
          <w:kern w:val="2"/>
          <w:sz w:val="21"/>
          <w:szCs w:val="22"/>
          <w:lang w:val="en-US" w:eastAsia="zh-CN" w:bidi="ar-SA"/>
        </w:rPr>
        <w:t>点击下方栏的新增职务，点击新增</w:t>
      </w:r>
      <w:r>
        <w:rPr>
          <w:rFonts w:hint="default" w:ascii="Arial" w:hAnsi="Arial" w:cs="Arial"/>
          <w:kern w:val="2"/>
          <w:sz w:val="21"/>
          <w:szCs w:val="22"/>
          <w:lang w:val="en-US" w:eastAsia="zh-CN" w:bidi="ar-SA"/>
        </w:rPr>
        <w:t>→</w:t>
      </w:r>
      <w:r>
        <w:rPr>
          <w:rFonts w:hint="eastAsia" w:ascii="Arial" w:hAnsi="Arial" w:cs="Arial"/>
          <w:kern w:val="2"/>
          <w:sz w:val="21"/>
          <w:szCs w:val="22"/>
          <w:lang w:val="en-US" w:eastAsia="zh-CN" w:bidi="ar-SA"/>
        </w:rPr>
        <w:t>如需删除，点击操作里面的删除就可删掉教师职务。</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266690" cy="2586990"/>
            <wp:effectExtent l="0" t="0" r="6350" b="3810"/>
            <wp:docPr id="339"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64"/>
                    <pic:cNvPicPr>
                      <a:picLocks noChangeAspect="1"/>
                    </pic:cNvPicPr>
                  </pic:nvPicPr>
                  <pic:blipFill>
                    <a:blip r:embed="rId167"/>
                    <a:stretch>
                      <a:fillRect/>
                    </a:stretch>
                  </pic:blipFill>
                  <pic:spPr>
                    <a:xfrm>
                      <a:off x="0" y="0"/>
                      <a:ext cx="5266690" cy="2586990"/>
                    </a:xfrm>
                    <a:prstGeom prst="rect">
                      <a:avLst/>
                    </a:prstGeom>
                    <a:noFill/>
                    <a:ln>
                      <a:noFill/>
                    </a:ln>
                  </pic:spPr>
                </pic:pic>
              </a:graphicData>
            </a:graphic>
          </wp:inline>
        </w:drawing>
      </w:r>
    </w:p>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0"/>
        <w:rPr>
          <w:rFonts w:hint="eastAsia"/>
          <w:bCs w:val="0"/>
          <w:sz w:val="44"/>
          <w:szCs w:val="44"/>
          <w:lang w:val="en-US" w:eastAsia="zh-CN"/>
        </w:rPr>
      </w:pPr>
      <w:bookmarkStart w:id="353" w:name="_Toc8385"/>
      <w:bookmarkStart w:id="354" w:name="_Toc23389"/>
      <w:bookmarkStart w:id="355" w:name="_Toc22563_WPSOffice_Level1"/>
      <w:bookmarkStart w:id="356" w:name="_Toc13608"/>
      <w:bookmarkStart w:id="357" w:name="_Toc32381_WPSOffice_Level1"/>
      <w:bookmarkStart w:id="358" w:name="_Toc21792"/>
      <w:r>
        <w:rPr>
          <w:rFonts w:hint="eastAsia"/>
          <w:bCs w:val="0"/>
          <w:sz w:val="44"/>
          <w:szCs w:val="44"/>
          <w:highlight w:val="yellow"/>
          <w:lang w:val="en-US" w:eastAsia="zh-CN"/>
        </w:rPr>
        <w:t>26.</w:t>
      </w:r>
      <w:r>
        <w:rPr>
          <w:rFonts w:hint="eastAsia" w:ascii="宋体" w:hAnsi="宋体" w:eastAsia="宋体" w:cs="宋体"/>
          <w:bCs w:val="0"/>
          <w:sz w:val="44"/>
          <w:szCs w:val="44"/>
          <w:highlight w:val="yellow"/>
          <w:lang w:val="en-US" w:eastAsia="zh-CN"/>
        </w:rPr>
        <w:t>＊＊</w:t>
      </w:r>
      <w:r>
        <w:rPr>
          <w:rFonts w:hint="eastAsia"/>
          <w:bCs w:val="0"/>
          <w:sz w:val="44"/>
          <w:szCs w:val="44"/>
          <w:highlight w:val="yellow"/>
          <w:lang w:val="en-US" w:eastAsia="zh-CN"/>
        </w:rPr>
        <w:t>成绩系统</w:t>
      </w:r>
      <w:bookmarkEnd w:id="353"/>
      <w:bookmarkEnd w:id="354"/>
      <w:bookmarkEnd w:id="355"/>
      <w:bookmarkEnd w:id="356"/>
      <w:r>
        <w:rPr>
          <w:rFonts w:hint="eastAsia" w:ascii="宋体" w:hAnsi="宋体" w:eastAsia="宋体" w:cs="宋体"/>
          <w:bCs w:val="0"/>
          <w:sz w:val="44"/>
          <w:szCs w:val="44"/>
          <w:highlight w:val="yellow"/>
          <w:lang w:val="en-US" w:eastAsia="zh-CN"/>
        </w:rPr>
        <w:t>＊＊</w:t>
      </w:r>
      <w:bookmarkEnd w:id="357"/>
      <w:bookmarkEnd w:id="358"/>
    </w:p>
    <w:p>
      <w:pPr>
        <w:pStyle w:val="3"/>
        <w:numPr>
          <w:ilvl w:val="1"/>
          <w:numId w:val="0"/>
        </w:numPr>
        <w:spacing w:before="0" w:beforeAutospacing="0" w:after="0" w:afterAutospacing="0"/>
        <w:ind w:leftChars="0"/>
        <w:rPr>
          <w:rFonts w:hint="eastAsia"/>
          <w:lang w:val="en-US" w:eastAsia="zh-CN"/>
        </w:rPr>
      </w:pPr>
      <w:bookmarkStart w:id="359" w:name="_Toc4433_WPSOffice_Level2"/>
      <w:bookmarkStart w:id="360" w:name="_Toc14458_WPSOffice_Level2"/>
      <w:bookmarkStart w:id="361" w:name="_Toc17430"/>
      <w:bookmarkStart w:id="362" w:name="_Toc26725"/>
      <w:r>
        <w:rPr>
          <w:rFonts w:hint="eastAsia"/>
          <w:lang w:val="en-US" w:eastAsia="zh-CN"/>
        </w:rPr>
        <w:t>26.1.成绩单创建</w:t>
      </w:r>
      <w:bookmarkEnd w:id="359"/>
      <w:bookmarkEnd w:id="360"/>
      <w:bookmarkEnd w:id="361"/>
      <w:bookmarkEnd w:id="362"/>
    </w:p>
    <w:p>
      <w:pPr>
        <w:rPr>
          <w:rFonts w:hint="eastAsia"/>
          <w:lang w:val="en-US" w:eastAsia="zh-CN"/>
        </w:rPr>
      </w:pPr>
      <w:r>
        <w:rPr>
          <w:rFonts w:hint="eastAsia"/>
          <w:lang w:val="en-US" w:eastAsia="zh-CN"/>
        </w:rPr>
        <w:t>成绩单创建分为按班级创建成绩单和按科任创建成绩单</w:t>
      </w:r>
      <w:bookmarkStart w:id="363" w:name="_Toc29208"/>
    </w:p>
    <w:p>
      <w:pPr>
        <w:rPr>
          <w:rFonts w:hint="eastAsia"/>
          <w:sz w:val="24"/>
          <w:szCs w:val="24"/>
          <w:lang w:val="en-US" w:eastAsia="zh-CN"/>
        </w:rPr>
      </w:pPr>
      <w:r>
        <w:rPr>
          <w:rFonts w:hint="eastAsia"/>
          <w:sz w:val="24"/>
          <w:szCs w:val="24"/>
          <w:lang w:val="en-US" w:eastAsia="zh-CN"/>
        </w:rPr>
        <w:t>26.1.1.按班级创建成绩单</w:t>
      </w:r>
      <w:bookmarkEnd w:id="363"/>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039995" cy="2879725"/>
            <wp:effectExtent l="0" t="0" r="4445" b="635"/>
            <wp:docPr id="21" name="图片 4"/>
            <wp:cNvGraphicFramePr/>
            <a:graphic xmlns:a="http://schemas.openxmlformats.org/drawingml/2006/main">
              <a:graphicData uri="http://schemas.openxmlformats.org/drawingml/2006/picture">
                <pic:pic xmlns:pic="http://schemas.openxmlformats.org/drawingml/2006/picture">
                  <pic:nvPicPr>
                    <pic:cNvPr id="21" name="图片 4"/>
                    <pic:cNvPicPr/>
                  </pic:nvPicPr>
                  <pic:blipFill>
                    <a:blip r:embed="rId168"/>
                    <a:stretch>
                      <a:fillRect/>
                    </a:stretch>
                  </pic:blipFill>
                  <pic:spPr>
                    <a:xfrm>
                      <a:off x="0" y="0"/>
                      <a:ext cx="5039995" cy="2879725"/>
                    </a:xfrm>
                    <a:prstGeom prst="rect">
                      <a:avLst/>
                    </a:prstGeom>
                    <a:noFill/>
                    <a:ln w="9525">
                      <a:noFill/>
                    </a:ln>
                  </pic:spPr>
                </pic:pic>
              </a:graphicData>
            </a:graphic>
          </wp:inline>
        </w:drawing>
      </w:r>
    </w:p>
    <w:p>
      <w:pPr>
        <w:numPr>
          <w:ilvl w:val="0"/>
          <w:numId w:val="0"/>
        </w:numPr>
        <w:rPr>
          <w:sz w:val="21"/>
          <w:szCs w:val="21"/>
        </w:rPr>
      </w:pPr>
      <w:r>
        <w:rPr>
          <w:rFonts w:hint="eastAsia"/>
          <w:b/>
          <w:bCs/>
          <w:sz w:val="21"/>
          <w:szCs w:val="21"/>
        </w:rPr>
        <w:t>考试时间：</w:t>
      </w:r>
      <w:r>
        <w:rPr>
          <w:rFonts w:hint="eastAsia"/>
          <w:sz w:val="21"/>
          <w:szCs w:val="21"/>
        </w:rPr>
        <w:t>默认当天日期</w:t>
      </w:r>
    </w:p>
    <w:p>
      <w:pPr>
        <w:numPr>
          <w:ilvl w:val="0"/>
          <w:numId w:val="0"/>
        </w:numPr>
        <w:rPr>
          <w:sz w:val="21"/>
          <w:szCs w:val="21"/>
        </w:rPr>
      </w:pPr>
      <w:r>
        <w:rPr>
          <w:rFonts w:hint="eastAsia"/>
          <w:sz w:val="21"/>
          <w:szCs w:val="21"/>
        </w:rPr>
        <w:t>选择考试类型</w:t>
      </w:r>
    </w:p>
    <w:p>
      <w:pPr>
        <w:numPr>
          <w:ilvl w:val="0"/>
          <w:numId w:val="0"/>
        </w:numPr>
        <w:rPr>
          <w:sz w:val="21"/>
          <w:szCs w:val="21"/>
        </w:rPr>
      </w:pPr>
      <w:r>
        <w:rPr>
          <w:rFonts w:hint="eastAsia"/>
          <w:b/>
          <w:bCs/>
          <w:sz w:val="21"/>
          <w:szCs w:val="21"/>
        </w:rPr>
        <w:t>填写考试名称</w:t>
      </w:r>
      <w:r>
        <w:rPr>
          <w:rFonts w:hint="eastAsia"/>
          <w:sz w:val="21"/>
          <w:szCs w:val="21"/>
        </w:rPr>
        <w:t>：4</w:t>
      </w:r>
      <w:r>
        <w:rPr>
          <w:sz w:val="21"/>
          <w:szCs w:val="21"/>
        </w:rPr>
        <w:t>0</w:t>
      </w:r>
      <w:r>
        <w:rPr>
          <w:rFonts w:hint="eastAsia"/>
          <w:sz w:val="21"/>
          <w:szCs w:val="21"/>
        </w:rPr>
        <w:t>个</w:t>
      </w:r>
      <w:r>
        <w:rPr>
          <w:rFonts w:hint="eastAsia"/>
          <w:sz w:val="21"/>
          <w:szCs w:val="21"/>
          <w:lang w:val="en-US" w:eastAsia="zh-CN"/>
        </w:rPr>
        <w:t>汉字</w:t>
      </w:r>
      <w:r>
        <w:rPr>
          <w:rFonts w:hint="eastAsia"/>
          <w:sz w:val="21"/>
          <w:szCs w:val="21"/>
        </w:rPr>
        <w:t>以内</w:t>
      </w:r>
    </w:p>
    <w:p>
      <w:pPr>
        <w:numPr>
          <w:ilvl w:val="0"/>
          <w:numId w:val="0"/>
        </w:numPr>
        <w:rPr>
          <w:sz w:val="21"/>
          <w:szCs w:val="21"/>
        </w:rPr>
      </w:pPr>
      <w:r>
        <w:rPr>
          <w:rFonts w:hint="eastAsia"/>
          <w:b/>
          <w:bCs/>
          <w:sz w:val="21"/>
          <w:szCs w:val="21"/>
        </w:rPr>
        <w:t>设置查看方式：</w:t>
      </w:r>
      <w:r>
        <w:rPr>
          <w:rFonts w:hint="eastAsia"/>
          <w:sz w:val="21"/>
          <w:szCs w:val="21"/>
        </w:rPr>
        <w:t>【隐藏】</w:t>
      </w:r>
      <w:r>
        <w:rPr>
          <w:rFonts w:hint="eastAsia"/>
          <w:sz w:val="21"/>
          <w:szCs w:val="21"/>
          <w:lang w:val="en-US" w:eastAsia="zh-CN"/>
        </w:rPr>
        <w:t>和</w:t>
      </w:r>
      <w:r>
        <w:rPr>
          <w:rFonts w:hint="eastAsia"/>
          <w:sz w:val="21"/>
          <w:szCs w:val="21"/>
        </w:rPr>
        <w:t>【公开】默认显示隐藏，隐藏的成绩单在家长的web和app中是不可以查看。</w:t>
      </w:r>
    </w:p>
    <w:p>
      <w:pPr>
        <w:numPr>
          <w:ilvl w:val="0"/>
          <w:numId w:val="0"/>
        </w:numPr>
        <w:rPr>
          <w:sz w:val="21"/>
          <w:szCs w:val="21"/>
        </w:rPr>
      </w:pPr>
      <w:r>
        <w:rPr>
          <w:rFonts w:hint="eastAsia"/>
          <w:b/>
          <w:bCs/>
          <w:sz w:val="21"/>
          <w:szCs w:val="21"/>
        </w:rPr>
        <w:t>选择成绩类型</w:t>
      </w:r>
      <w:r>
        <w:rPr>
          <w:rFonts w:hint="eastAsia"/>
          <w:sz w:val="21"/>
          <w:szCs w:val="21"/>
        </w:rPr>
        <w:t>：以数字表示分数；以等级表示分数。</w:t>
      </w:r>
    </w:p>
    <w:p>
      <w:pPr>
        <w:numPr>
          <w:ilvl w:val="0"/>
          <w:numId w:val="0"/>
        </w:numPr>
        <w:rPr>
          <w:sz w:val="21"/>
          <w:szCs w:val="21"/>
        </w:rPr>
      </w:pPr>
      <w:r>
        <w:rPr>
          <w:rFonts w:hint="eastAsia"/>
          <w:sz w:val="21"/>
          <w:szCs w:val="21"/>
        </w:rPr>
        <w:t>选择参考年级，选择【学段】和【入学年份】，选择后，总筛选出这个学年下所有的班级</w:t>
      </w:r>
      <w:r>
        <w:rPr>
          <w:rFonts w:hint="eastAsia"/>
          <w:sz w:val="21"/>
          <w:szCs w:val="21"/>
          <w:lang w:eastAsia="zh-CN"/>
        </w:rPr>
        <w:t>，</w:t>
      </w:r>
      <w:r>
        <w:rPr>
          <w:rFonts w:hint="eastAsia"/>
          <w:sz w:val="21"/>
          <w:szCs w:val="21"/>
        </w:rPr>
        <w:t>每次成绩单不能跨学年。</w:t>
      </w:r>
    </w:p>
    <w:p>
      <w:pPr>
        <w:numPr>
          <w:ilvl w:val="0"/>
          <w:numId w:val="0"/>
        </w:numPr>
        <w:rPr>
          <w:rFonts w:hint="eastAsia"/>
          <w:sz w:val="21"/>
          <w:szCs w:val="21"/>
          <w:lang w:eastAsia="zh-CN"/>
        </w:rPr>
      </w:pPr>
      <w:r>
        <w:rPr>
          <w:rFonts w:hint="eastAsia"/>
          <w:b/>
          <w:bCs/>
          <w:sz w:val="21"/>
          <w:szCs w:val="21"/>
        </w:rPr>
        <w:t>选择科目</w:t>
      </w:r>
      <w:r>
        <w:rPr>
          <w:rFonts w:hint="eastAsia"/>
          <w:sz w:val="21"/>
          <w:szCs w:val="21"/>
          <w:lang w:eastAsia="zh-CN"/>
        </w:rPr>
        <w:t>：</w:t>
      </w:r>
      <w:r>
        <w:rPr>
          <w:rFonts w:hint="eastAsia"/>
          <w:sz w:val="21"/>
          <w:szCs w:val="21"/>
        </w:rPr>
        <w:t>科目具有唯一性。筛选成绩单，点击‘添加’按钮</w:t>
      </w:r>
      <w:r>
        <w:rPr>
          <w:rFonts w:hint="eastAsia"/>
          <w:sz w:val="21"/>
          <w:szCs w:val="21"/>
          <w:lang w:eastAsia="zh-CN"/>
        </w:rPr>
        <w:t>。</w:t>
      </w:r>
      <w:r>
        <w:rPr>
          <w:rFonts w:hint="eastAsia"/>
          <w:sz w:val="21"/>
          <w:szCs w:val="21"/>
        </w:rPr>
        <w:t>已添加科目不</w:t>
      </w:r>
      <w:r>
        <w:rPr>
          <w:rFonts w:hint="eastAsia"/>
          <w:sz w:val="21"/>
          <w:szCs w:val="21"/>
          <w:lang w:val="en-US" w:eastAsia="zh-CN"/>
        </w:rPr>
        <w:t>能</w:t>
      </w:r>
      <w:r>
        <w:rPr>
          <w:rFonts w:hint="eastAsia"/>
          <w:sz w:val="21"/>
          <w:szCs w:val="21"/>
        </w:rPr>
        <w:t>重复添加</w:t>
      </w:r>
      <w:r>
        <w:rPr>
          <w:rFonts w:hint="eastAsia"/>
          <w:sz w:val="21"/>
          <w:szCs w:val="21"/>
          <w:lang w:eastAsia="zh-CN"/>
        </w:rPr>
        <w:t>（</w:t>
      </w:r>
      <w:r>
        <w:rPr>
          <w:rFonts w:hint="eastAsia" w:ascii="仿宋" w:hAnsi="仿宋"/>
          <w:sz w:val="21"/>
          <w:szCs w:val="21"/>
        </w:rPr>
        <w:t>科目排序，默认按照添加先后顺序进行排序，数字1开始，可以调整顺序，数字填写相同时，按照添加先后顺序，排序，科目排序影响后该成绩单</w:t>
      </w:r>
      <w:r>
        <w:rPr>
          <w:rFonts w:hint="eastAsia" w:ascii="仿宋" w:hAnsi="仿宋"/>
          <w:sz w:val="21"/>
          <w:szCs w:val="21"/>
          <w:lang w:val="en-US" w:eastAsia="zh-CN"/>
        </w:rPr>
        <w:t>下载模板里面的科目顺序和所有显示顺序</w:t>
      </w:r>
      <w:r>
        <w:rPr>
          <w:rFonts w:hint="eastAsia" w:ascii="仿宋" w:hAnsi="仿宋"/>
          <w:sz w:val="21"/>
          <w:szCs w:val="21"/>
        </w:rPr>
        <w:t>。</w:t>
      </w:r>
      <w:r>
        <w:rPr>
          <w:rFonts w:hint="eastAsia"/>
          <w:sz w:val="21"/>
          <w:szCs w:val="21"/>
          <w:lang w:eastAsia="zh-CN"/>
        </w:rPr>
        <w:t>）</w:t>
      </w:r>
      <w:r>
        <w:rPr>
          <w:rFonts w:hint="eastAsia"/>
          <w:sz w:val="21"/>
          <w:szCs w:val="21"/>
        </w:rPr>
        <w:t>。</w:t>
      </w:r>
      <w:r>
        <w:rPr>
          <w:rFonts w:hint="eastAsia"/>
          <w:sz w:val="21"/>
          <w:szCs w:val="21"/>
          <w:lang w:val="en-US" w:eastAsia="zh-CN"/>
        </w:rPr>
        <w:t>点击</w:t>
      </w:r>
      <w:r>
        <w:rPr>
          <w:rFonts w:hint="eastAsia"/>
          <w:sz w:val="21"/>
          <w:szCs w:val="21"/>
        </w:rPr>
        <w:t>‘移除’直接移除</w:t>
      </w:r>
      <w:r>
        <w:rPr>
          <w:rFonts w:hint="eastAsia"/>
          <w:sz w:val="21"/>
          <w:szCs w:val="21"/>
          <w:lang w:eastAsia="zh-CN"/>
        </w:rPr>
        <w:t>。</w:t>
      </w:r>
    </w:p>
    <w:p>
      <w:pPr>
        <w:pStyle w:val="20"/>
        <w:numPr>
          <w:ilvl w:val="0"/>
          <w:numId w:val="0"/>
        </w:numPr>
        <w:rPr>
          <w:rFonts w:hint="eastAsia" w:ascii="仿宋" w:hAnsi="仿宋"/>
          <w:b/>
          <w:bCs/>
          <w:sz w:val="21"/>
          <w:szCs w:val="21"/>
        </w:rPr>
      </w:pPr>
      <w:r>
        <w:rPr>
          <w:rFonts w:hint="eastAsia" w:ascii="仿宋" w:hAnsi="仿宋"/>
          <w:b/>
          <w:bCs/>
          <w:sz w:val="21"/>
          <w:szCs w:val="21"/>
        </w:rPr>
        <w:t>上传成绩权限</w:t>
      </w:r>
    </w:p>
    <w:p>
      <w:pPr>
        <w:pStyle w:val="20"/>
        <w:numPr>
          <w:ilvl w:val="0"/>
          <w:numId w:val="0"/>
        </w:numPr>
        <w:rPr>
          <w:rFonts w:hint="eastAsia"/>
          <w:b/>
          <w:bCs/>
          <w:sz w:val="21"/>
          <w:szCs w:val="21"/>
          <w:lang w:eastAsia="zh-CN"/>
        </w:rPr>
      </w:pPr>
      <w:r>
        <w:rPr>
          <w:rFonts w:hint="eastAsia" w:ascii="仿宋" w:hAnsi="仿宋"/>
          <w:b/>
          <w:bCs/>
          <w:sz w:val="21"/>
          <w:szCs w:val="21"/>
        </w:rPr>
        <w:t>查看成绩权限</w:t>
      </w:r>
    </w:p>
    <w:p>
      <w:pPr>
        <w:numPr>
          <w:ilvl w:val="0"/>
          <w:numId w:val="0"/>
        </w:numPr>
        <w:rPr>
          <w:rFonts w:hint="eastAsia" w:ascii="仿宋" w:hAnsi="仿宋"/>
          <w:color w:val="FF0000"/>
          <w:sz w:val="21"/>
          <w:szCs w:val="21"/>
          <w:lang w:eastAsia="zh-CN"/>
        </w:rPr>
      </w:pPr>
      <w:r>
        <w:rPr>
          <w:rFonts w:hint="eastAsia"/>
          <w:color w:val="FF0000"/>
          <w:sz w:val="21"/>
          <w:szCs w:val="21"/>
          <w:lang w:eastAsia="zh-CN"/>
        </w:rPr>
        <w:t>注意：</w:t>
      </w:r>
      <w:r>
        <w:rPr>
          <w:rFonts w:hint="eastAsia" w:ascii="仿宋" w:hAnsi="仿宋"/>
          <w:color w:val="FF0000"/>
          <w:sz w:val="21"/>
          <w:szCs w:val="21"/>
        </w:rPr>
        <w:t>成绩类型设置决定各科目分数显示的</w:t>
      </w:r>
      <w:r>
        <w:rPr>
          <w:rFonts w:hint="eastAsia" w:ascii="仿宋" w:hAnsi="仿宋"/>
          <w:color w:val="FF0000"/>
          <w:sz w:val="21"/>
          <w:szCs w:val="21"/>
          <w:lang w:eastAsia="zh-CN"/>
        </w:rPr>
        <w:t>形态</w:t>
      </w:r>
    </w:p>
    <w:p>
      <w:pPr>
        <w:numPr>
          <w:ilvl w:val="0"/>
          <w:numId w:val="0"/>
        </w:numPr>
        <w:rPr>
          <w:rFonts w:hint="eastAsia" w:ascii="仿宋" w:hAnsi="仿宋"/>
          <w:b/>
          <w:bCs/>
          <w:color w:val="000000" w:themeColor="text1"/>
          <w:sz w:val="21"/>
          <w:szCs w:val="21"/>
          <w:lang w:eastAsia="zh-CN"/>
          <w14:textFill>
            <w14:solidFill>
              <w14:schemeClr w14:val="tx1"/>
            </w14:solidFill>
          </w14:textFill>
        </w:rPr>
      </w:pPr>
      <w:r>
        <w:rPr>
          <w:rFonts w:hint="eastAsia" w:ascii="仿宋" w:hAnsi="仿宋"/>
          <w:b/>
          <w:bCs/>
          <w:color w:val="000000" w:themeColor="text1"/>
          <w:sz w:val="21"/>
          <w:szCs w:val="21"/>
          <w:lang w:eastAsia="zh-CN"/>
          <w14:textFill>
            <w14:solidFill>
              <w14:schemeClr w14:val="tx1"/>
            </w14:solidFill>
          </w14:textFill>
        </w:rPr>
        <w:t>数字型分数：</w:t>
      </w:r>
    </w:p>
    <w:p>
      <w:pPr>
        <w:numPr>
          <w:ilvl w:val="0"/>
          <w:numId w:val="0"/>
        </w:numPr>
        <w:rPr>
          <w:rFonts w:hint="eastAsia" w:ascii="仿宋" w:hAnsi="仿宋"/>
          <w:color w:val="000000" w:themeColor="text1"/>
          <w:sz w:val="21"/>
          <w:szCs w:val="21"/>
          <w:lang w:eastAsia="zh-CN"/>
          <w14:textFill>
            <w14:solidFill>
              <w14:schemeClr w14:val="tx1"/>
            </w14:solidFill>
          </w14:textFill>
        </w:rPr>
      </w:pPr>
      <w:r>
        <w:drawing>
          <wp:inline distT="0" distB="0" distL="114300" distR="114300">
            <wp:extent cx="5233670" cy="2363470"/>
            <wp:effectExtent l="0" t="0" r="8890" b="13970"/>
            <wp:docPr id="63" name="图片 5"/>
            <wp:cNvGraphicFramePr/>
            <a:graphic xmlns:a="http://schemas.openxmlformats.org/drawingml/2006/main">
              <a:graphicData uri="http://schemas.openxmlformats.org/drawingml/2006/picture">
                <pic:pic xmlns:pic="http://schemas.openxmlformats.org/drawingml/2006/picture">
                  <pic:nvPicPr>
                    <pic:cNvPr id="63" name="图片 5"/>
                    <pic:cNvPicPr/>
                  </pic:nvPicPr>
                  <pic:blipFill>
                    <a:blip r:embed="rId169"/>
                    <a:stretch>
                      <a:fillRect/>
                    </a:stretch>
                  </pic:blipFill>
                  <pic:spPr>
                    <a:xfrm>
                      <a:off x="0" y="0"/>
                      <a:ext cx="5233670" cy="2363470"/>
                    </a:xfrm>
                    <a:prstGeom prst="rect">
                      <a:avLst/>
                    </a:prstGeom>
                    <a:noFill/>
                    <a:ln w="9525">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b/>
          <w:bCs/>
          <w:sz w:val="21"/>
          <w:szCs w:val="21"/>
          <w:lang w:eastAsia="zh-CN"/>
        </w:rPr>
      </w:pPr>
      <w:r>
        <w:rPr>
          <w:rFonts w:hint="eastAsia"/>
          <w:b/>
          <w:bCs/>
          <w:sz w:val="21"/>
          <w:szCs w:val="21"/>
          <w:lang w:eastAsia="zh-CN"/>
        </w:rPr>
        <w:t>等级型分数：</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ascii="仿宋" w:hAnsi="仿宋"/>
          <w:sz w:val="21"/>
          <w:szCs w:val="21"/>
        </w:rPr>
      </w:pPr>
      <w:r>
        <w:rPr>
          <w:rFonts w:hint="eastAsia" w:ascii="仿宋" w:hAnsi="仿宋"/>
          <w:sz w:val="21"/>
          <w:szCs w:val="21"/>
        </w:rPr>
        <w:t>等级性分数，选择的科目，只是支持排序显示，不用录入分数。</w:t>
      </w:r>
    </w:p>
    <w:p>
      <w:pPr>
        <w:rPr>
          <w:rFonts w:hint="eastAsia"/>
          <w:sz w:val="21"/>
          <w:szCs w:val="21"/>
          <w:lang w:eastAsia="zh-CN"/>
        </w:rPr>
      </w:pPr>
      <w:r>
        <w:rPr>
          <w:rFonts w:hint="eastAsia" w:ascii="仿宋" w:hAnsi="仿宋"/>
          <w:sz w:val="21"/>
          <w:szCs w:val="21"/>
        </w:rPr>
        <w:t>在成绩单录入环节，在填写成绩地方，填写自定义的字段内容，提交，学生成绩部分填写字段内容。</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pPr>
      <w:r>
        <w:drawing>
          <wp:inline distT="0" distB="0" distL="114300" distR="114300">
            <wp:extent cx="5039995" cy="2879725"/>
            <wp:effectExtent l="0" t="0" r="4445" b="635"/>
            <wp:docPr id="64" name="图片 6"/>
            <wp:cNvGraphicFramePr/>
            <a:graphic xmlns:a="http://schemas.openxmlformats.org/drawingml/2006/main">
              <a:graphicData uri="http://schemas.openxmlformats.org/drawingml/2006/picture">
                <pic:pic xmlns:pic="http://schemas.openxmlformats.org/drawingml/2006/picture">
                  <pic:nvPicPr>
                    <pic:cNvPr id="64" name="图片 6"/>
                    <pic:cNvPicPr/>
                  </pic:nvPicPr>
                  <pic:blipFill>
                    <a:blip r:embed="rId170"/>
                    <a:stretch>
                      <a:fillRect/>
                    </a:stretch>
                  </pic:blipFill>
                  <pic:spPr>
                    <a:xfrm>
                      <a:off x="0" y="0"/>
                      <a:ext cx="5039995" cy="2879725"/>
                    </a:xfrm>
                    <a:prstGeom prst="rect">
                      <a:avLst/>
                    </a:prstGeom>
                    <a:noFill/>
                    <a:ln w="9525">
                      <a:noFill/>
                    </a:ln>
                  </pic:spPr>
                </pic:pic>
              </a:graphicData>
            </a:graphic>
          </wp:inline>
        </w:drawing>
      </w:r>
    </w:p>
    <w:p>
      <w:pPr>
        <w:pStyle w:val="20"/>
        <w:numPr>
          <w:ilvl w:val="0"/>
          <w:numId w:val="0"/>
        </w:numPr>
        <w:rPr>
          <w:rFonts w:ascii="仿宋" w:hAnsi="仿宋"/>
          <w:sz w:val="21"/>
          <w:szCs w:val="21"/>
        </w:rPr>
      </w:pPr>
      <w:r>
        <w:drawing>
          <wp:inline distT="0" distB="0" distL="114300" distR="114300">
            <wp:extent cx="704850" cy="285750"/>
            <wp:effectExtent l="0" t="0" r="0" b="0"/>
            <wp:docPr id="6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7"/>
                    <pic:cNvPicPr>
                      <a:picLocks noChangeAspect="1"/>
                    </pic:cNvPicPr>
                  </pic:nvPicPr>
                  <pic:blipFill>
                    <a:blip r:embed="rId171"/>
                    <a:stretch>
                      <a:fillRect/>
                    </a:stretch>
                  </pic:blipFill>
                  <pic:spPr>
                    <a:xfrm>
                      <a:off x="0" y="0"/>
                      <a:ext cx="704850" cy="285750"/>
                    </a:xfrm>
                    <a:prstGeom prst="rect">
                      <a:avLst/>
                    </a:prstGeom>
                    <a:noFill/>
                    <a:ln w="9525">
                      <a:noFill/>
                    </a:ln>
                  </pic:spPr>
                </pic:pic>
              </a:graphicData>
            </a:graphic>
          </wp:inline>
        </w:drawing>
      </w:r>
      <w:r>
        <w:rPr>
          <w:rFonts w:hint="eastAsia"/>
          <w:lang w:eastAsia="zh-CN"/>
        </w:rPr>
        <w:t>按钮，</w:t>
      </w:r>
      <w:r>
        <w:rPr>
          <w:rFonts w:hint="eastAsia" w:ascii="仿宋" w:hAnsi="仿宋"/>
          <w:sz w:val="21"/>
          <w:szCs w:val="21"/>
        </w:rPr>
        <w:t>提示‘创建考试成功，是否立即创建成绩单’</w:t>
      </w:r>
      <w:r>
        <w:rPr>
          <w:rFonts w:hint="eastAsia" w:ascii="仿宋" w:hAnsi="仿宋"/>
          <w:sz w:val="21"/>
          <w:szCs w:val="21"/>
          <w:lang w:eastAsia="zh-CN"/>
        </w:rPr>
        <w:t>，</w:t>
      </w:r>
      <w:r>
        <w:rPr>
          <w:rFonts w:hint="eastAsia" w:ascii="仿宋" w:hAnsi="仿宋"/>
          <w:sz w:val="21"/>
          <w:szCs w:val="21"/>
        </w:rPr>
        <w:t>点击【确定】跳转到录入成绩单页面，点击</w:t>
      </w:r>
      <w:r>
        <w:rPr>
          <w:rFonts w:hint="eastAsia" w:ascii="仿宋" w:hAnsi="仿宋"/>
          <w:sz w:val="21"/>
          <w:szCs w:val="21"/>
          <w:lang w:eastAsia="zh-CN"/>
        </w:rPr>
        <w:t>【</w:t>
      </w:r>
      <w:r>
        <w:rPr>
          <w:rFonts w:hint="eastAsia" w:ascii="仿宋" w:hAnsi="仿宋"/>
          <w:sz w:val="21"/>
          <w:szCs w:val="21"/>
        </w:rPr>
        <w:t>取消</w:t>
      </w:r>
      <w:r>
        <w:rPr>
          <w:rFonts w:hint="eastAsia" w:ascii="仿宋" w:hAnsi="仿宋"/>
          <w:sz w:val="21"/>
          <w:szCs w:val="21"/>
          <w:lang w:eastAsia="zh-CN"/>
        </w:rPr>
        <w:t>】</w:t>
      </w:r>
      <w:r>
        <w:rPr>
          <w:rFonts w:hint="eastAsia" w:ascii="仿宋" w:hAnsi="仿宋"/>
          <w:sz w:val="21"/>
          <w:szCs w:val="21"/>
        </w:rPr>
        <w:t>提交成绩单后，停留清空后的当前页面。</w:t>
      </w:r>
    </w:p>
    <w:p>
      <w:pPr>
        <w:rPr>
          <w:rFonts w:ascii="仿宋" w:hAnsi="仿宋"/>
          <w:sz w:val="21"/>
          <w:szCs w:val="21"/>
        </w:rPr>
      </w:pPr>
      <w:r>
        <w:drawing>
          <wp:inline distT="0" distB="0" distL="114300" distR="114300">
            <wp:extent cx="695325" cy="304800"/>
            <wp:effectExtent l="0" t="0" r="9525" b="0"/>
            <wp:docPr id="6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8"/>
                    <pic:cNvPicPr>
                      <a:picLocks noChangeAspect="1"/>
                    </pic:cNvPicPr>
                  </pic:nvPicPr>
                  <pic:blipFill>
                    <a:blip r:embed="rId172"/>
                    <a:stretch>
                      <a:fillRect/>
                    </a:stretch>
                  </pic:blipFill>
                  <pic:spPr>
                    <a:xfrm>
                      <a:off x="0" y="0"/>
                      <a:ext cx="695325" cy="304800"/>
                    </a:xfrm>
                    <a:prstGeom prst="rect">
                      <a:avLst/>
                    </a:prstGeom>
                    <a:noFill/>
                    <a:ln w="9525">
                      <a:noFill/>
                    </a:ln>
                  </pic:spPr>
                </pic:pic>
              </a:graphicData>
            </a:graphic>
          </wp:inline>
        </w:drawing>
      </w:r>
      <w:r>
        <w:rPr>
          <w:rFonts w:hint="eastAsia" w:ascii="仿宋" w:hAnsi="仿宋"/>
          <w:sz w:val="21"/>
          <w:szCs w:val="21"/>
        </w:rPr>
        <w:t>按钮，清空所有填写设置的信息。</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tLeast"/>
        <w:ind w:left="0" w:right="0" w:rightChars="0" w:firstLine="0"/>
        <w:jc w:val="left"/>
        <w:textAlignment w:val="auto"/>
        <w:rPr>
          <w:rFonts w:hint="eastAsia" w:eastAsia="宋体"/>
          <w:lang w:eastAsia="zh-CN"/>
        </w:rPr>
      </w:pPr>
    </w:p>
    <w:p>
      <w:pPr>
        <w:pStyle w:val="4"/>
        <w:bidi w:val="0"/>
        <w:rPr>
          <w:rFonts w:hint="eastAsia"/>
          <w:lang w:val="en-US" w:eastAsia="zh-CN"/>
        </w:rPr>
      </w:pPr>
      <w:bookmarkStart w:id="364" w:name="_Toc6627"/>
      <w:bookmarkStart w:id="365" w:name="_Toc28661"/>
      <w:r>
        <w:rPr>
          <w:rFonts w:hint="eastAsia"/>
          <w:lang w:val="en-US" w:eastAsia="zh-CN"/>
        </w:rPr>
        <w:t>26.1.2按科任创建成绩单</w:t>
      </w:r>
      <w:bookmarkEnd w:id="364"/>
      <w:bookmarkEnd w:id="365"/>
    </w:p>
    <w:p>
      <w:pPr>
        <w:rPr>
          <w:rFonts w:ascii="仿宋" w:hAnsi="仿宋"/>
          <w:sz w:val="21"/>
          <w:szCs w:val="21"/>
        </w:rPr>
      </w:pPr>
      <w:r>
        <w:rPr>
          <w:rFonts w:hint="eastAsia" w:ascii="仿宋" w:hAnsi="仿宋"/>
          <w:sz w:val="21"/>
          <w:szCs w:val="21"/>
        </w:rPr>
        <w:t>按照科任创建成绩单策略与按照班级创建成绩单的相同，按照班级创建策略。</w:t>
      </w:r>
    </w:p>
    <w:p>
      <w:pPr>
        <w:rPr>
          <w:rFonts w:hint="eastAsia"/>
          <w:sz w:val="21"/>
          <w:szCs w:val="21"/>
          <w:lang w:val="en-US" w:eastAsia="zh-CN"/>
        </w:rPr>
      </w:pPr>
      <w:r>
        <w:rPr>
          <w:rFonts w:hint="eastAsia" w:ascii="仿宋" w:hAnsi="仿宋"/>
          <w:sz w:val="21"/>
          <w:szCs w:val="21"/>
        </w:rPr>
        <w:t>在选择创建班级时，是根据科任教师来确定班级，创建成绩单</w:t>
      </w:r>
    </w:p>
    <w:p>
      <w:r>
        <w:drawing>
          <wp:inline distT="0" distB="0" distL="114300" distR="114300">
            <wp:extent cx="5198745" cy="2592070"/>
            <wp:effectExtent l="0" t="0" r="13335" b="13970"/>
            <wp:docPr id="69" name="图片 9"/>
            <wp:cNvGraphicFramePr/>
            <a:graphic xmlns:a="http://schemas.openxmlformats.org/drawingml/2006/main">
              <a:graphicData uri="http://schemas.openxmlformats.org/drawingml/2006/picture">
                <pic:pic xmlns:pic="http://schemas.openxmlformats.org/drawingml/2006/picture">
                  <pic:nvPicPr>
                    <pic:cNvPr id="69" name="图片 9"/>
                    <pic:cNvPicPr/>
                  </pic:nvPicPr>
                  <pic:blipFill>
                    <a:blip r:embed="rId173"/>
                    <a:stretch>
                      <a:fillRect/>
                    </a:stretch>
                  </pic:blipFill>
                  <pic:spPr>
                    <a:xfrm>
                      <a:off x="0" y="0"/>
                      <a:ext cx="5198745" cy="2592070"/>
                    </a:xfrm>
                    <a:prstGeom prst="rect">
                      <a:avLst/>
                    </a:prstGeom>
                    <a:noFill/>
                    <a:ln w="9525">
                      <a:noFill/>
                    </a:ln>
                  </pic:spPr>
                </pic:pic>
              </a:graphicData>
            </a:graphic>
          </wp:inline>
        </w:drawing>
      </w:r>
    </w:p>
    <w:p>
      <w:pPr>
        <w:rPr>
          <w:rFonts w:ascii="仿宋" w:hAnsi="仿宋"/>
          <w:sz w:val="21"/>
          <w:szCs w:val="21"/>
        </w:rPr>
      </w:pPr>
      <w:r>
        <w:rPr>
          <w:rFonts w:hint="eastAsia" w:ascii="仿宋" w:hAnsi="仿宋"/>
          <w:sz w:val="21"/>
          <w:szCs w:val="21"/>
        </w:rPr>
        <w:t>选择科任教师，关键字搜索和下拉式搜索，选择有科任身份的教师列表。</w:t>
      </w:r>
    </w:p>
    <w:p>
      <w:pPr>
        <w:rPr>
          <w:rFonts w:ascii="仿宋" w:hAnsi="仿宋"/>
          <w:sz w:val="21"/>
          <w:szCs w:val="21"/>
        </w:rPr>
      </w:pPr>
      <w:r>
        <w:rPr>
          <w:rFonts w:hint="eastAsia" w:ascii="仿宋" w:hAnsi="仿宋"/>
          <w:sz w:val="21"/>
          <w:szCs w:val="21"/>
        </w:rPr>
        <w:t>选择一个科任教师，按照学年分类显示教师所任科目及多担任科任的班级。学年排序从近到远</w:t>
      </w:r>
    </w:p>
    <w:p>
      <w:pPr>
        <w:rPr>
          <w:rFonts w:hint="eastAsia" w:ascii="仿宋" w:hAnsi="仿宋"/>
          <w:sz w:val="21"/>
          <w:szCs w:val="21"/>
        </w:rPr>
      </w:pPr>
      <w:r>
        <w:rPr>
          <w:rFonts w:hint="eastAsia" w:ascii="仿宋" w:hAnsi="仿宋"/>
          <w:sz w:val="21"/>
          <w:szCs w:val="21"/>
          <w:lang w:val="en-US" w:eastAsia="zh-CN"/>
        </w:rPr>
        <w:t>比如：</w:t>
      </w:r>
      <w:r>
        <w:rPr>
          <w:rFonts w:hint="eastAsia" w:ascii="仿宋" w:hAnsi="仿宋"/>
          <w:sz w:val="21"/>
          <w:szCs w:val="21"/>
        </w:rPr>
        <w:t>教师任课多个学年，单选一个学年创建成绩单。老师任课一个学年，担任多个科目科任教师，列多条数据，每次选一个科目。教师在一个学年多个班级担任相同科目的科任，可以多选。</w:t>
      </w:r>
    </w:p>
    <w:p>
      <w:pPr>
        <w:pStyle w:val="3"/>
        <w:numPr>
          <w:ilvl w:val="1"/>
          <w:numId w:val="0"/>
        </w:numPr>
        <w:bidi w:val="0"/>
        <w:ind w:leftChars="0"/>
        <w:rPr>
          <w:rFonts w:hint="eastAsia"/>
          <w:lang w:val="en-US" w:eastAsia="zh-CN"/>
        </w:rPr>
      </w:pPr>
      <w:bookmarkStart w:id="366" w:name="_Toc1667"/>
      <w:bookmarkStart w:id="367" w:name="_Toc32667_WPSOffice_Level2"/>
      <w:bookmarkStart w:id="368" w:name="_Toc8033_WPSOffice_Level2"/>
      <w:bookmarkStart w:id="369" w:name="_Toc14745"/>
      <w:r>
        <w:rPr>
          <w:rFonts w:hint="eastAsia"/>
          <w:lang w:val="en-US" w:eastAsia="zh-CN"/>
        </w:rPr>
        <w:t>26.2.成绩单列表</w:t>
      </w:r>
      <w:bookmarkEnd w:id="366"/>
      <w:bookmarkEnd w:id="367"/>
      <w:bookmarkEnd w:id="368"/>
      <w:bookmarkEnd w:id="369"/>
    </w:p>
    <w:p>
      <w:pPr>
        <w:rPr>
          <w:rFonts w:hint="eastAsia"/>
          <w:sz w:val="21"/>
          <w:szCs w:val="21"/>
          <w:lang w:val="en-US" w:eastAsia="zh-CN"/>
        </w:rPr>
      </w:pPr>
      <w:r>
        <w:rPr>
          <w:rFonts w:hint="eastAsia"/>
          <w:sz w:val="21"/>
          <w:szCs w:val="21"/>
          <w:lang w:val="en-US" w:eastAsia="zh-CN"/>
        </w:rPr>
        <w:t>成绩单列表分为：多科成绩单列表、单科成绩单列表、我创建爱成绩单</w:t>
      </w:r>
    </w:p>
    <w:p>
      <w:pPr>
        <w:pStyle w:val="4"/>
        <w:bidi w:val="0"/>
        <w:rPr>
          <w:rFonts w:hint="eastAsia"/>
          <w:lang w:val="en-US" w:eastAsia="zh-CN"/>
        </w:rPr>
      </w:pPr>
      <w:bookmarkStart w:id="370" w:name="_Toc26702"/>
      <w:bookmarkStart w:id="371" w:name="_Toc3679"/>
      <w:r>
        <w:rPr>
          <w:rFonts w:hint="eastAsia"/>
          <w:lang w:val="en-US" w:eastAsia="zh-CN"/>
        </w:rPr>
        <w:t>26.2.1多科成绩单列表</w:t>
      </w:r>
      <w:bookmarkEnd w:id="370"/>
      <w:bookmarkEnd w:id="371"/>
    </w:p>
    <w:p>
      <w:pPr>
        <w:rPr>
          <w:rFonts w:hint="eastAsia" w:ascii="仿宋" w:hAnsi="仿宋"/>
          <w:sz w:val="21"/>
          <w:szCs w:val="21"/>
        </w:rPr>
      </w:pPr>
      <w:r>
        <w:rPr>
          <w:rFonts w:hint="eastAsia" w:ascii="仿宋" w:hAnsi="仿宋"/>
          <w:sz w:val="21"/>
          <w:szCs w:val="21"/>
        </w:rPr>
        <w:t>多科目考试列表：考试科目大于1的成绩单</w:t>
      </w:r>
    </w:p>
    <w:p>
      <w:pPr>
        <w:rPr>
          <w:rFonts w:hint="eastAsia"/>
          <w:lang w:val="en-US" w:eastAsia="zh-CN"/>
        </w:rPr>
      </w:pPr>
    </w:p>
    <w:p>
      <w:pPr>
        <w:rPr>
          <w:rFonts w:hint="eastAsia"/>
          <w:lang w:val="en-US" w:eastAsia="zh-CN"/>
        </w:rPr>
      </w:pPr>
      <w:r>
        <w:drawing>
          <wp:inline distT="0" distB="0" distL="114300" distR="114300">
            <wp:extent cx="5039995" cy="2879725"/>
            <wp:effectExtent l="0" t="0" r="4445" b="635"/>
            <wp:docPr id="84" name="图片 10"/>
            <wp:cNvGraphicFramePr/>
            <a:graphic xmlns:a="http://schemas.openxmlformats.org/drawingml/2006/main">
              <a:graphicData uri="http://schemas.openxmlformats.org/drawingml/2006/picture">
                <pic:pic xmlns:pic="http://schemas.openxmlformats.org/drawingml/2006/picture">
                  <pic:nvPicPr>
                    <pic:cNvPr id="84" name="图片 10"/>
                    <pic:cNvPicPr/>
                  </pic:nvPicPr>
                  <pic:blipFill>
                    <a:blip r:embed="rId174"/>
                    <a:stretch>
                      <a:fillRect/>
                    </a:stretch>
                  </pic:blipFill>
                  <pic:spPr>
                    <a:xfrm>
                      <a:off x="0" y="0"/>
                      <a:ext cx="5039995" cy="2879725"/>
                    </a:xfrm>
                    <a:prstGeom prst="rect">
                      <a:avLst/>
                    </a:prstGeom>
                    <a:noFill/>
                    <a:ln w="9525">
                      <a:noFill/>
                    </a:ln>
                  </pic:spPr>
                </pic:pic>
              </a:graphicData>
            </a:graphic>
          </wp:inline>
        </w:drawing>
      </w:r>
    </w:p>
    <w:p>
      <w:pPr>
        <w:rPr>
          <w:rFonts w:hint="eastAsia"/>
          <w:lang w:val="en-US" w:eastAsia="zh-CN"/>
        </w:rPr>
      </w:pPr>
      <w:r>
        <w:rPr>
          <w:rFonts w:hint="eastAsia"/>
          <w:lang w:val="en-US" w:eastAsia="zh-CN"/>
        </w:rPr>
        <w:t>可以通过成绩单列表上方选择班级类型或者班级进行快速查找成绩单</w:t>
      </w:r>
    </w:p>
    <w:p>
      <w:pPr>
        <w:rPr>
          <w:rFonts w:hint="eastAsia"/>
          <w:lang w:val="en-US" w:eastAsia="zh-CN"/>
        </w:rPr>
      </w:pPr>
      <w:r>
        <w:rPr>
          <w:rFonts w:hint="eastAsia"/>
          <w:lang w:val="en-US" w:eastAsia="zh-CN"/>
        </w:rPr>
        <w:t>成绩单列表显示内容：考试类型、名称，年级，创建者，考试时间，公布状态，科目和操作栏。操作栏可以对某个成绩单进行成绩上传、成绩管理、成绩发送、删除等功能操作。在成绩列表上方可以进行成绩对比分析、学生排位比较、个性分析等操作。</w:t>
      </w:r>
    </w:p>
    <w:p>
      <w:pPr>
        <w:rPr>
          <w:rFonts w:hint="eastAsia"/>
          <w:lang w:val="en-US" w:eastAsia="zh-CN"/>
        </w:rPr>
      </w:pPr>
      <w:r>
        <w:drawing>
          <wp:inline distT="0" distB="0" distL="114300" distR="114300">
            <wp:extent cx="4392295" cy="1188085"/>
            <wp:effectExtent l="0" t="0" r="12065" b="635"/>
            <wp:docPr id="92" name="图片 11"/>
            <wp:cNvGraphicFramePr/>
            <a:graphic xmlns:a="http://schemas.openxmlformats.org/drawingml/2006/main">
              <a:graphicData uri="http://schemas.openxmlformats.org/drawingml/2006/picture">
                <pic:pic xmlns:pic="http://schemas.openxmlformats.org/drawingml/2006/picture">
                  <pic:nvPicPr>
                    <pic:cNvPr id="92" name="图片 11"/>
                    <pic:cNvPicPr/>
                  </pic:nvPicPr>
                  <pic:blipFill>
                    <a:blip r:embed="rId175"/>
                    <a:stretch>
                      <a:fillRect/>
                    </a:stretch>
                  </pic:blipFill>
                  <pic:spPr>
                    <a:xfrm>
                      <a:off x="0" y="0"/>
                      <a:ext cx="4392295" cy="1188085"/>
                    </a:xfrm>
                    <a:prstGeom prst="rect">
                      <a:avLst/>
                    </a:prstGeom>
                    <a:noFill/>
                    <a:ln w="9525">
                      <a:noFill/>
                    </a:ln>
                  </pic:spPr>
                </pic:pic>
              </a:graphicData>
            </a:graphic>
          </wp:inline>
        </w:drawing>
      </w:r>
    </w:p>
    <w:p>
      <w:pPr>
        <w:rPr>
          <w:rFonts w:hint="eastAsia"/>
          <w:lang w:val="en-US" w:eastAsia="zh-CN"/>
        </w:rPr>
      </w:pPr>
    </w:p>
    <w:p/>
    <w:p/>
    <w:p>
      <w:pPr>
        <w:pStyle w:val="4"/>
        <w:bidi w:val="0"/>
        <w:rPr>
          <w:rFonts w:hint="eastAsia"/>
          <w:sz w:val="24"/>
          <w:szCs w:val="24"/>
          <w:lang w:val="en-US" w:eastAsia="zh-CN"/>
        </w:rPr>
      </w:pPr>
      <w:bookmarkStart w:id="372" w:name="_Toc17130"/>
      <w:r>
        <w:rPr>
          <w:rFonts w:hint="eastAsia"/>
          <w:sz w:val="24"/>
          <w:szCs w:val="24"/>
          <w:lang w:val="en-US" w:eastAsia="zh-CN"/>
        </w:rPr>
        <w:t>26.2.1.1上传成绩</w:t>
      </w:r>
      <w:bookmarkEnd w:id="372"/>
    </w:p>
    <w:p>
      <w:pPr>
        <w:rPr>
          <w:rFonts w:hint="eastAsia"/>
          <w:lang w:eastAsia="zh-CN"/>
        </w:rPr>
      </w:pPr>
      <w:r>
        <w:rPr>
          <w:rFonts w:hint="eastAsia"/>
          <w:lang w:eastAsia="zh-CN"/>
        </w:rPr>
        <w:t>上传成绩分为：单个班级上传、手动上传成绩、全年级上传成绩、补传学生成绩</w:t>
      </w:r>
    </w:p>
    <w:p>
      <w:r>
        <w:drawing>
          <wp:inline distT="0" distB="0" distL="114300" distR="114300">
            <wp:extent cx="5039995" cy="2879725"/>
            <wp:effectExtent l="0" t="0" r="4445" b="635"/>
            <wp:docPr id="95" name="图片 12"/>
            <wp:cNvGraphicFramePr/>
            <a:graphic xmlns:a="http://schemas.openxmlformats.org/drawingml/2006/main">
              <a:graphicData uri="http://schemas.openxmlformats.org/drawingml/2006/picture">
                <pic:pic xmlns:pic="http://schemas.openxmlformats.org/drawingml/2006/picture">
                  <pic:nvPicPr>
                    <pic:cNvPr id="95" name="图片 12"/>
                    <pic:cNvPicPr/>
                  </pic:nvPicPr>
                  <pic:blipFill>
                    <a:blip r:embed="rId176"/>
                    <a:stretch>
                      <a:fillRect/>
                    </a:stretch>
                  </pic:blipFill>
                  <pic:spPr>
                    <a:xfrm>
                      <a:off x="0" y="0"/>
                      <a:ext cx="5039995" cy="2879725"/>
                    </a:xfrm>
                    <a:prstGeom prst="rect">
                      <a:avLst/>
                    </a:prstGeom>
                    <a:noFill/>
                    <a:ln w="9525">
                      <a:noFill/>
                    </a:ln>
                  </pic:spPr>
                </pic:pic>
              </a:graphicData>
            </a:graphic>
          </wp:inline>
        </w:drawing>
      </w:r>
    </w:p>
    <w:p/>
    <w:p>
      <w:pPr>
        <w:rPr>
          <w:rFonts w:hint="eastAsia"/>
          <w:b/>
          <w:bCs/>
          <w:lang w:eastAsia="zh-CN"/>
        </w:rPr>
      </w:pPr>
      <w:r>
        <w:rPr>
          <w:rFonts w:hint="eastAsia"/>
          <w:b/>
          <w:bCs/>
          <w:lang w:eastAsia="zh-CN"/>
        </w:rPr>
        <w:t>单个班级上传：</w:t>
      </w:r>
    </w:p>
    <w:p>
      <w:pPr>
        <w:rPr>
          <w:rFonts w:hint="eastAsia"/>
          <w:color w:val="FF0000"/>
          <w:sz w:val="21"/>
          <w:szCs w:val="21"/>
          <w:lang w:val="en-US" w:eastAsia="zh-CN"/>
        </w:rPr>
      </w:pPr>
    </w:p>
    <w:p>
      <w:pPr>
        <w:rPr>
          <w:rFonts w:hint="eastAsia"/>
          <w:color w:val="FF0000"/>
          <w:sz w:val="21"/>
          <w:szCs w:val="21"/>
          <w:lang w:val="en-US" w:eastAsia="zh-CN"/>
        </w:rPr>
      </w:pPr>
      <w:r>
        <w:rPr>
          <w:rFonts w:hint="eastAsia"/>
          <w:color w:val="FF0000"/>
          <w:sz w:val="21"/>
          <w:szCs w:val="21"/>
          <w:lang w:val="en-US" w:eastAsia="zh-CN"/>
        </w:rPr>
        <w:t>注意：目前班级只支持填入纯数字（比如：1班就写“1”）</w:t>
      </w:r>
    </w:p>
    <w:p/>
    <w:p>
      <w:pPr>
        <w:rPr>
          <w:rFonts w:hint="eastAsia" w:ascii="仿宋" w:hAnsi="仿宋"/>
          <w:sz w:val="21"/>
          <w:szCs w:val="21"/>
        </w:rPr>
      </w:pPr>
      <w:r>
        <w:drawing>
          <wp:inline distT="0" distB="0" distL="114300" distR="114300">
            <wp:extent cx="5039995" cy="2879725"/>
            <wp:effectExtent l="0" t="0" r="4445" b="635"/>
            <wp:docPr id="96" name="图片 13"/>
            <wp:cNvGraphicFramePr/>
            <a:graphic xmlns:a="http://schemas.openxmlformats.org/drawingml/2006/main">
              <a:graphicData uri="http://schemas.openxmlformats.org/drawingml/2006/picture">
                <pic:pic xmlns:pic="http://schemas.openxmlformats.org/drawingml/2006/picture">
                  <pic:nvPicPr>
                    <pic:cNvPr id="96" name="图片 13"/>
                    <pic:cNvPicPr/>
                  </pic:nvPicPr>
                  <pic:blipFill>
                    <a:blip r:embed="rId177"/>
                    <a:stretch>
                      <a:fillRect/>
                    </a:stretch>
                  </pic:blipFill>
                  <pic:spPr>
                    <a:xfrm>
                      <a:off x="0" y="0"/>
                      <a:ext cx="5039995" cy="2879725"/>
                    </a:xfrm>
                    <a:prstGeom prst="rect">
                      <a:avLst/>
                    </a:prstGeom>
                    <a:noFill/>
                    <a:ln w="9525">
                      <a:noFill/>
                    </a:ln>
                  </pic:spPr>
                </pic:pic>
              </a:graphicData>
            </a:graphic>
          </wp:inline>
        </w:drawing>
      </w:r>
      <w:r>
        <w:rPr>
          <w:rFonts w:hint="eastAsia" w:ascii="仿宋" w:hAnsi="仿宋"/>
          <w:sz w:val="21"/>
          <w:szCs w:val="21"/>
        </w:rPr>
        <w:t>【分数成绩单成绩导入】</w:t>
      </w:r>
    </w:p>
    <w:p>
      <w:pPr>
        <w:rPr>
          <w:rFonts w:ascii="仿宋" w:hAnsi="仿宋"/>
          <w:sz w:val="21"/>
          <w:szCs w:val="21"/>
        </w:rPr>
      </w:pPr>
      <w:r>
        <w:rPr>
          <w:rFonts w:hint="eastAsia" w:ascii="仿宋" w:hAnsi="仿宋"/>
          <w:sz w:val="21"/>
          <w:szCs w:val="21"/>
        </w:rPr>
        <w:t>①选择成绩单中包含的班级，进入学生成绩导入。</w:t>
      </w:r>
    </w:p>
    <w:p>
      <w:pPr>
        <w:rPr>
          <w:rFonts w:ascii="仿宋" w:hAnsi="仿宋"/>
          <w:sz w:val="21"/>
          <w:szCs w:val="21"/>
        </w:rPr>
      </w:pPr>
      <w:r>
        <w:rPr>
          <w:rFonts w:hint="eastAsia" w:ascii="仿宋" w:hAnsi="仿宋"/>
          <w:sz w:val="21"/>
          <w:szCs w:val="21"/>
        </w:rPr>
        <w:t>导入格式，学生信息匹配方式</w:t>
      </w:r>
      <w:r>
        <w:rPr>
          <w:rFonts w:hint="eastAsia" w:ascii="仿宋" w:hAnsi="仿宋"/>
          <w:sz w:val="21"/>
          <w:szCs w:val="21"/>
          <w:lang w:eastAsia="zh-CN"/>
        </w:rPr>
        <w:t>，</w:t>
      </w:r>
      <w:r>
        <w:rPr>
          <w:rFonts w:hint="eastAsia" w:ascii="仿宋" w:hAnsi="仿宋"/>
          <w:sz w:val="21"/>
          <w:szCs w:val="21"/>
        </w:rPr>
        <w:t>以姓名匹配。</w:t>
      </w:r>
    </w:p>
    <w:p>
      <w:pPr>
        <w:rPr>
          <w:rFonts w:hint="eastAsia" w:ascii="仿宋" w:hAnsi="仿宋" w:eastAsia="宋体"/>
          <w:sz w:val="21"/>
          <w:szCs w:val="21"/>
          <w:lang w:val="en-US" w:eastAsia="zh-CN"/>
        </w:rPr>
      </w:pPr>
      <w:r>
        <w:rPr>
          <w:rFonts w:hint="eastAsia" w:ascii="仿宋" w:hAnsi="仿宋"/>
          <w:sz w:val="21"/>
          <w:szCs w:val="21"/>
        </w:rPr>
        <w:t>②导入流程：下载模板（模板内容根据成绩单生成时候的科目，A</w:t>
      </w:r>
      <w:r>
        <w:rPr>
          <w:rFonts w:ascii="仿宋" w:hAnsi="仿宋"/>
          <w:sz w:val="21"/>
          <w:szCs w:val="21"/>
        </w:rPr>
        <w:t>B</w:t>
      </w:r>
      <w:r>
        <w:rPr>
          <w:rFonts w:hint="eastAsia" w:ascii="仿宋" w:hAnsi="仿宋"/>
          <w:sz w:val="21"/>
          <w:szCs w:val="21"/>
        </w:rPr>
        <w:t>卷和科目顺序），添加学生名单及对应的成绩</w:t>
      </w:r>
      <w:r>
        <w:rPr>
          <w:rFonts w:hint="eastAsia" w:ascii="仿宋" w:hAnsi="仿宋"/>
          <w:sz w:val="21"/>
          <w:szCs w:val="21"/>
          <w:lang w:eastAsia="zh-CN"/>
        </w:rPr>
        <w:t>，加载</w:t>
      </w:r>
      <w:r>
        <w:rPr>
          <w:rFonts w:hint="eastAsia" w:ascii="仿宋" w:hAnsi="仿宋"/>
          <w:sz w:val="21"/>
          <w:szCs w:val="21"/>
          <w:lang w:val="en-US" w:eastAsia="zh-CN"/>
        </w:rPr>
        <w:t>Excel，上传成绩单。</w:t>
      </w:r>
    </w:p>
    <w:p>
      <w:pPr>
        <w:pStyle w:val="20"/>
        <w:numPr>
          <w:ilvl w:val="0"/>
          <w:numId w:val="8"/>
        </w:numPr>
        <w:ind w:firstLineChars="0"/>
        <w:rPr>
          <w:rFonts w:ascii="仿宋" w:hAnsi="仿宋"/>
          <w:sz w:val="21"/>
          <w:szCs w:val="21"/>
        </w:rPr>
      </w:pPr>
      <w:r>
        <w:rPr>
          <w:rFonts w:hint="eastAsia" w:ascii="仿宋" w:hAnsi="仿宋"/>
          <w:sz w:val="21"/>
          <w:szCs w:val="21"/>
        </w:rPr>
        <w:t>学生分数判断</w:t>
      </w:r>
      <w:r>
        <w:rPr>
          <w:rFonts w:ascii="仿宋" w:hAnsi="仿宋"/>
          <w:sz w:val="21"/>
          <w:szCs w:val="21"/>
        </w:rPr>
        <w:t>:</w:t>
      </w:r>
      <w:r>
        <w:rPr>
          <w:rFonts w:hint="eastAsia" w:ascii="仿宋" w:hAnsi="仿宋"/>
          <w:sz w:val="21"/>
          <w:szCs w:val="21"/>
        </w:rPr>
        <w:t>添加分数大于</w:t>
      </w:r>
      <w:r>
        <w:rPr>
          <w:rFonts w:hint="eastAsia" w:ascii="仿宋" w:hAnsi="仿宋"/>
          <w:sz w:val="21"/>
          <w:szCs w:val="21"/>
          <w:lang w:val="en-US" w:eastAsia="zh-CN"/>
        </w:rPr>
        <w:t>0</w:t>
      </w:r>
      <w:r>
        <w:rPr>
          <w:rFonts w:hint="eastAsia" w:ascii="仿宋" w:hAnsi="仿宋"/>
          <w:sz w:val="21"/>
          <w:szCs w:val="21"/>
        </w:rPr>
        <w:t>小于等于各科满分。</w:t>
      </w:r>
    </w:p>
    <w:p>
      <w:pPr>
        <w:pStyle w:val="20"/>
        <w:numPr>
          <w:ilvl w:val="0"/>
          <w:numId w:val="8"/>
        </w:numPr>
        <w:ind w:firstLineChars="0"/>
        <w:rPr>
          <w:rFonts w:ascii="仿宋" w:hAnsi="仿宋"/>
          <w:sz w:val="21"/>
          <w:szCs w:val="21"/>
        </w:rPr>
      </w:pPr>
      <w:r>
        <w:rPr>
          <w:rFonts w:hint="eastAsia" w:ascii="仿宋" w:hAnsi="仿宋"/>
          <w:sz w:val="21"/>
          <w:szCs w:val="21"/>
        </w:rPr>
        <w:t>科目顺序判断：导入的excel科目的排序与下载的科目排序相同。</w:t>
      </w:r>
    </w:p>
    <w:p>
      <w:pPr>
        <w:rPr>
          <w:rFonts w:hint="eastAsia" w:ascii="仿宋" w:hAnsi="仿宋"/>
          <w:color w:val="FF0000"/>
          <w:sz w:val="21"/>
          <w:szCs w:val="21"/>
        </w:rPr>
      </w:pPr>
    </w:p>
    <w:p>
      <w:pPr>
        <w:rPr>
          <w:rFonts w:ascii="仿宋" w:hAnsi="仿宋"/>
          <w:color w:val="FF0000"/>
          <w:sz w:val="21"/>
          <w:szCs w:val="21"/>
        </w:rPr>
      </w:pPr>
      <w:r>
        <w:rPr>
          <w:rFonts w:hint="eastAsia" w:ascii="仿宋" w:hAnsi="仿宋"/>
          <w:color w:val="FF0000"/>
          <w:sz w:val="21"/>
          <w:szCs w:val="21"/>
        </w:rPr>
        <w:t>③导入成绩时出现异常情况</w:t>
      </w:r>
    </w:p>
    <w:p>
      <w:pPr>
        <w:rPr>
          <w:rFonts w:ascii="仿宋" w:hAnsi="仿宋"/>
          <w:color w:val="FF0000"/>
          <w:sz w:val="21"/>
          <w:szCs w:val="21"/>
        </w:rPr>
      </w:pPr>
      <w:r>
        <w:rPr>
          <w:rFonts w:hint="eastAsia" w:ascii="仿宋" w:hAnsi="仿宋"/>
          <w:color w:val="FF0000"/>
          <w:sz w:val="21"/>
          <w:szCs w:val="21"/>
          <w:lang w:val="en-US" w:eastAsia="zh-CN"/>
        </w:rPr>
        <w:t>1</w:t>
      </w:r>
      <w:r>
        <w:rPr>
          <w:rFonts w:hint="eastAsia" w:ascii="仿宋" w:hAnsi="仿宋"/>
          <w:color w:val="FF0000"/>
          <w:sz w:val="21"/>
          <w:szCs w:val="21"/>
        </w:rPr>
        <w:t>科目顺序和班级重复的异常情况：‘科目顺序和模板不同，请重新下载’</w:t>
      </w:r>
    </w:p>
    <w:p>
      <w:pPr>
        <w:rPr>
          <w:rFonts w:ascii="仿宋" w:hAnsi="仿宋"/>
          <w:color w:val="FF0000"/>
          <w:sz w:val="21"/>
          <w:szCs w:val="21"/>
        </w:rPr>
      </w:pPr>
      <w:r>
        <w:rPr>
          <w:rFonts w:hint="eastAsia" w:ascii="仿宋" w:hAnsi="仿宋"/>
          <w:color w:val="FF0000"/>
          <w:sz w:val="21"/>
          <w:szCs w:val="21"/>
          <w:lang w:val="en-US" w:eastAsia="zh-CN"/>
        </w:rPr>
        <w:t>2</w:t>
      </w:r>
      <w:r>
        <w:rPr>
          <w:rFonts w:hint="eastAsia" w:ascii="仿宋" w:hAnsi="仿宋"/>
          <w:color w:val="FF0000"/>
          <w:sz w:val="21"/>
          <w:szCs w:val="21"/>
        </w:rPr>
        <w:t>姓名和分数信息出现异常情况，红字给予提示。</w:t>
      </w:r>
    </w:p>
    <w:p>
      <w:pPr>
        <w:rPr>
          <w:rFonts w:ascii="仿宋" w:hAnsi="仿宋"/>
          <w:color w:val="FF0000"/>
          <w:sz w:val="21"/>
          <w:szCs w:val="21"/>
        </w:rPr>
      </w:pPr>
      <w:r>
        <w:rPr>
          <w:rFonts w:hint="eastAsia" w:ascii="仿宋" w:hAnsi="仿宋"/>
          <w:color w:val="FF0000"/>
          <w:sz w:val="21"/>
          <w:szCs w:val="21"/>
          <w:lang w:val="en-US" w:eastAsia="zh-CN"/>
        </w:rPr>
        <w:t>3</w:t>
      </w:r>
      <w:r>
        <w:rPr>
          <w:rFonts w:hint="eastAsia" w:ascii="仿宋" w:hAnsi="仿宋"/>
          <w:color w:val="FF0000"/>
          <w:sz w:val="21"/>
          <w:szCs w:val="21"/>
        </w:rPr>
        <w:t>学生名字错误：学生名字和分数列用红色标出。</w:t>
      </w:r>
    </w:p>
    <w:p>
      <w:pPr>
        <w:rPr>
          <w:rFonts w:ascii="仿宋" w:hAnsi="仿宋"/>
          <w:color w:val="FF0000"/>
          <w:sz w:val="21"/>
          <w:szCs w:val="21"/>
        </w:rPr>
      </w:pPr>
      <w:r>
        <w:rPr>
          <w:rFonts w:hint="eastAsia" w:ascii="仿宋" w:hAnsi="仿宋"/>
          <w:color w:val="FF0000"/>
          <w:sz w:val="21"/>
          <w:szCs w:val="21"/>
          <w:lang w:val="en-US" w:eastAsia="zh-CN"/>
        </w:rPr>
        <w:t>4</w:t>
      </w:r>
      <w:r>
        <w:rPr>
          <w:rFonts w:hint="eastAsia" w:ascii="仿宋" w:hAnsi="仿宋"/>
          <w:color w:val="FF0000"/>
          <w:sz w:val="21"/>
          <w:szCs w:val="21"/>
        </w:rPr>
        <w:t>学生分数判断：添加分数大于总分时，</w:t>
      </w:r>
      <w:r>
        <w:rPr>
          <w:rFonts w:hint="eastAsia" w:ascii="仿宋" w:hAnsi="仿宋"/>
          <w:color w:val="FF0000"/>
          <w:sz w:val="21"/>
          <w:szCs w:val="21"/>
          <w:lang w:val="en-US" w:eastAsia="zh-CN"/>
        </w:rPr>
        <w:t>提示</w:t>
      </w:r>
      <w:r>
        <w:rPr>
          <w:rFonts w:hint="eastAsia" w:ascii="仿宋" w:hAnsi="仿宋"/>
          <w:color w:val="FF0000"/>
          <w:sz w:val="21"/>
          <w:szCs w:val="21"/>
        </w:rPr>
        <w:t>。</w:t>
      </w:r>
    </w:p>
    <w:p>
      <w:pPr>
        <w:rPr>
          <w:rFonts w:ascii="仿宋" w:hAnsi="仿宋"/>
          <w:color w:val="FF0000"/>
          <w:sz w:val="21"/>
          <w:szCs w:val="21"/>
        </w:rPr>
      </w:pPr>
      <w:r>
        <w:rPr>
          <w:rFonts w:hint="eastAsia" w:ascii="仿宋" w:hAnsi="仿宋"/>
          <w:color w:val="FF0000"/>
          <w:sz w:val="21"/>
          <w:szCs w:val="21"/>
        </w:rPr>
        <w:t>出现异常情况，点击提交时</w:t>
      </w:r>
    </w:p>
    <w:p>
      <w:pPr>
        <w:rPr>
          <w:rFonts w:ascii="仿宋" w:hAnsi="仿宋"/>
          <w:color w:val="FF0000"/>
          <w:sz w:val="21"/>
          <w:szCs w:val="21"/>
        </w:rPr>
      </w:pPr>
      <w:r>
        <w:rPr>
          <w:rFonts w:hint="eastAsia" w:ascii="仿宋" w:hAnsi="仿宋"/>
          <w:color w:val="FF0000"/>
          <w:sz w:val="21"/>
          <w:szCs w:val="21"/>
          <w:lang w:val="en-US" w:eastAsia="zh-CN"/>
        </w:rPr>
        <w:t>5</w:t>
      </w:r>
      <w:r>
        <w:rPr>
          <w:rFonts w:hint="eastAsia" w:ascii="仿宋" w:hAnsi="仿宋"/>
          <w:color w:val="FF0000"/>
          <w:sz w:val="21"/>
          <w:szCs w:val="21"/>
        </w:rPr>
        <w:t>给予文字提示“学生名字异常&amp;分数异常”</w:t>
      </w:r>
      <w:r>
        <w:rPr>
          <w:rFonts w:ascii="仿宋" w:hAnsi="仿宋"/>
          <w:color w:val="FF0000"/>
          <w:sz w:val="21"/>
          <w:szCs w:val="21"/>
        </w:rPr>
        <w:t xml:space="preserve"> </w:t>
      </w:r>
      <w:r>
        <w:rPr>
          <w:rFonts w:hint="eastAsia" w:ascii="仿宋" w:hAnsi="仿宋"/>
          <w:color w:val="FF0000"/>
          <w:sz w:val="21"/>
          <w:szCs w:val="21"/>
        </w:rPr>
        <w:t>，在页面标注提醒进行操作。</w:t>
      </w:r>
    </w:p>
    <w:p>
      <w:pPr>
        <w:rPr>
          <w:rFonts w:ascii="仿宋" w:hAnsi="仿宋"/>
          <w:color w:val="FF0000"/>
          <w:sz w:val="21"/>
          <w:szCs w:val="21"/>
        </w:rPr>
      </w:pPr>
      <w:r>
        <w:rPr>
          <w:rFonts w:hint="eastAsia" w:ascii="仿宋" w:hAnsi="仿宋"/>
          <w:color w:val="FF0000"/>
          <w:sz w:val="21"/>
          <w:szCs w:val="21"/>
        </w:rPr>
        <w:t>点击提交成功后，成绩到被录入到成绩单中。</w:t>
      </w:r>
    </w:p>
    <w:p>
      <w:pPr>
        <w:rPr>
          <w:rFonts w:hint="eastAsia" w:ascii="仿宋" w:hAnsi="仿宋"/>
          <w:b/>
          <w:bCs/>
          <w:sz w:val="21"/>
          <w:szCs w:val="21"/>
          <w:lang w:val="en-US" w:eastAsia="zh-CN"/>
        </w:rPr>
      </w:pPr>
    </w:p>
    <w:p>
      <w:pPr>
        <w:rPr>
          <w:rFonts w:hint="eastAsia" w:ascii="仿宋" w:hAnsi="仿宋"/>
          <w:b/>
          <w:bCs/>
          <w:sz w:val="21"/>
          <w:szCs w:val="21"/>
          <w:lang w:val="en-US" w:eastAsia="zh-CN"/>
        </w:rPr>
      </w:pPr>
    </w:p>
    <w:p>
      <w:pPr>
        <w:rPr>
          <w:rFonts w:hint="eastAsia" w:ascii="仿宋" w:hAnsi="仿宋"/>
          <w:b/>
          <w:bCs/>
          <w:sz w:val="21"/>
          <w:szCs w:val="21"/>
          <w:lang w:val="en-US" w:eastAsia="zh-CN"/>
        </w:rPr>
      </w:pPr>
    </w:p>
    <w:p>
      <w:r>
        <w:rPr>
          <w:rFonts w:hint="eastAsia" w:ascii="仿宋" w:hAnsi="仿宋"/>
          <w:b/>
          <w:bCs/>
          <w:sz w:val="21"/>
          <w:szCs w:val="21"/>
          <w:lang w:val="en-US" w:eastAsia="zh-CN"/>
        </w:rPr>
        <w:t>手动上传成绩：</w:t>
      </w:r>
    </w:p>
    <w:p/>
    <w:p>
      <w:r>
        <w:drawing>
          <wp:inline distT="0" distB="0" distL="114300" distR="114300">
            <wp:extent cx="5039995" cy="2879725"/>
            <wp:effectExtent l="0" t="0" r="4445" b="635"/>
            <wp:docPr id="98" name="图片 14"/>
            <wp:cNvGraphicFramePr/>
            <a:graphic xmlns:a="http://schemas.openxmlformats.org/drawingml/2006/main">
              <a:graphicData uri="http://schemas.openxmlformats.org/drawingml/2006/picture">
                <pic:pic xmlns:pic="http://schemas.openxmlformats.org/drawingml/2006/picture">
                  <pic:nvPicPr>
                    <pic:cNvPr id="98" name="图片 14"/>
                    <pic:cNvPicPr/>
                  </pic:nvPicPr>
                  <pic:blipFill>
                    <a:blip r:embed="rId178"/>
                    <a:stretch>
                      <a:fillRect/>
                    </a:stretch>
                  </pic:blipFill>
                  <pic:spPr>
                    <a:xfrm>
                      <a:off x="0" y="0"/>
                      <a:ext cx="5039995" cy="2879725"/>
                    </a:xfrm>
                    <a:prstGeom prst="rect">
                      <a:avLst/>
                    </a:prstGeom>
                    <a:noFill/>
                    <a:ln w="9525">
                      <a:noFill/>
                    </a:ln>
                  </pic:spPr>
                </pic:pic>
              </a:graphicData>
            </a:graphic>
          </wp:inline>
        </w:drawing>
      </w:r>
    </w:p>
    <w:p>
      <w:pPr>
        <w:rPr>
          <w:rFonts w:hint="eastAsia"/>
          <w:lang w:eastAsia="zh-CN"/>
        </w:rPr>
      </w:pPr>
      <w:r>
        <w:rPr>
          <w:rFonts w:hint="eastAsia"/>
          <w:lang w:eastAsia="zh-CN"/>
        </w:rPr>
        <w:t>选择需要上传成绩的班级，出现班级内学生列表，直接输入学生成绩，提交，输入成绩完成</w:t>
      </w:r>
    </w:p>
    <w:p>
      <w:pPr>
        <w:rPr>
          <w:rFonts w:hint="eastAsia" w:ascii="仿宋" w:hAnsi="仿宋"/>
          <w:sz w:val="21"/>
          <w:szCs w:val="21"/>
          <w:lang w:eastAsia="zh-CN"/>
        </w:rPr>
      </w:pPr>
      <w:r>
        <w:rPr>
          <w:rFonts w:hint="eastAsia" w:ascii="仿宋" w:hAnsi="仿宋"/>
          <w:sz w:val="21"/>
          <w:szCs w:val="21"/>
        </w:rPr>
        <w:t>不录入学生成绩和未录入学生成A卷，可以进行提交，视为该学生缺考该门考试</w:t>
      </w:r>
      <w:r>
        <w:rPr>
          <w:rFonts w:hint="eastAsia" w:ascii="仿宋" w:hAnsi="仿宋"/>
          <w:sz w:val="21"/>
          <w:szCs w:val="21"/>
          <w:lang w:eastAsia="zh-CN"/>
        </w:rPr>
        <w:t>。</w:t>
      </w:r>
    </w:p>
    <w:p>
      <w:pPr>
        <w:rPr>
          <w:rFonts w:hint="eastAsia" w:ascii="仿宋" w:hAnsi="仿宋"/>
          <w:b/>
          <w:bCs/>
          <w:sz w:val="21"/>
          <w:szCs w:val="21"/>
          <w:lang w:eastAsia="zh-CN"/>
        </w:rPr>
      </w:pPr>
    </w:p>
    <w:p>
      <w:pPr>
        <w:rPr>
          <w:rFonts w:hint="eastAsia" w:ascii="仿宋" w:hAnsi="仿宋"/>
          <w:b/>
          <w:bCs/>
          <w:sz w:val="21"/>
          <w:szCs w:val="21"/>
          <w:lang w:eastAsia="zh-CN"/>
        </w:rPr>
      </w:pPr>
    </w:p>
    <w:p>
      <w:pPr>
        <w:rPr>
          <w:rFonts w:hint="eastAsia" w:ascii="仿宋" w:hAnsi="仿宋"/>
          <w:b/>
          <w:bCs/>
          <w:sz w:val="21"/>
          <w:szCs w:val="21"/>
          <w:lang w:eastAsia="zh-CN"/>
        </w:rPr>
      </w:pPr>
    </w:p>
    <w:p>
      <w:pPr>
        <w:rPr>
          <w:rFonts w:hint="eastAsia" w:ascii="仿宋" w:hAnsi="仿宋"/>
          <w:b/>
          <w:bCs/>
          <w:sz w:val="21"/>
          <w:szCs w:val="21"/>
          <w:lang w:eastAsia="zh-CN"/>
        </w:rPr>
      </w:pPr>
      <w:r>
        <w:rPr>
          <w:rFonts w:hint="eastAsia" w:ascii="仿宋" w:hAnsi="仿宋"/>
          <w:b/>
          <w:bCs/>
          <w:sz w:val="21"/>
          <w:szCs w:val="21"/>
          <w:lang w:eastAsia="zh-CN"/>
        </w:rPr>
        <w:t>全年级上传成绩：</w:t>
      </w:r>
    </w:p>
    <w:p>
      <w:pPr>
        <w:rPr>
          <w:rFonts w:hint="eastAsia" w:ascii="仿宋" w:hAnsi="仿宋"/>
          <w:sz w:val="21"/>
          <w:szCs w:val="21"/>
        </w:rPr>
      </w:pPr>
    </w:p>
    <w:p>
      <w:pPr>
        <w:rPr>
          <w:rFonts w:ascii="仿宋" w:hAnsi="仿宋"/>
          <w:sz w:val="21"/>
          <w:szCs w:val="21"/>
        </w:rPr>
      </w:pPr>
      <w:r>
        <w:rPr>
          <w:rFonts w:hint="eastAsia" w:ascii="仿宋" w:hAnsi="仿宋"/>
          <w:sz w:val="21"/>
          <w:szCs w:val="21"/>
        </w:rPr>
        <w:t>通过excel模板，同时上传多个班级的成绩。</w:t>
      </w:r>
    </w:p>
    <w:p>
      <w:r>
        <w:drawing>
          <wp:inline distT="0" distB="0" distL="114300" distR="114300">
            <wp:extent cx="5272405" cy="2303780"/>
            <wp:effectExtent l="0" t="0" r="635" b="12700"/>
            <wp:docPr id="99" name="图片 15"/>
            <wp:cNvGraphicFramePr/>
            <a:graphic xmlns:a="http://schemas.openxmlformats.org/drawingml/2006/main">
              <a:graphicData uri="http://schemas.openxmlformats.org/drawingml/2006/picture">
                <pic:pic xmlns:pic="http://schemas.openxmlformats.org/drawingml/2006/picture">
                  <pic:nvPicPr>
                    <pic:cNvPr id="99" name="图片 15"/>
                    <pic:cNvPicPr/>
                  </pic:nvPicPr>
                  <pic:blipFill>
                    <a:blip r:embed="rId179"/>
                    <a:stretch>
                      <a:fillRect/>
                    </a:stretch>
                  </pic:blipFill>
                  <pic:spPr>
                    <a:xfrm>
                      <a:off x="0" y="0"/>
                      <a:ext cx="5272405" cy="2303780"/>
                    </a:xfrm>
                    <a:prstGeom prst="rect">
                      <a:avLst/>
                    </a:prstGeom>
                    <a:noFill/>
                    <a:ln w="9525">
                      <a:noFill/>
                    </a:ln>
                  </pic:spPr>
                </pic:pic>
              </a:graphicData>
            </a:graphic>
          </wp:inline>
        </w:drawing>
      </w:r>
    </w:p>
    <w:p>
      <w:pPr>
        <w:rPr>
          <w:rFonts w:hint="eastAsia"/>
          <w:b/>
          <w:bCs/>
          <w:lang w:eastAsia="zh-CN"/>
        </w:rPr>
      </w:pPr>
      <w:r>
        <w:rPr>
          <w:rFonts w:hint="eastAsia"/>
          <w:b/>
          <w:bCs/>
          <w:lang w:eastAsia="zh-CN"/>
        </w:rPr>
        <w:t>异常情况：</w:t>
      </w:r>
    </w:p>
    <w:p>
      <w:pPr>
        <w:pStyle w:val="20"/>
        <w:numPr>
          <w:ilvl w:val="0"/>
          <w:numId w:val="9"/>
        </w:numPr>
        <w:ind w:firstLineChars="0"/>
        <w:rPr>
          <w:rFonts w:ascii="仿宋" w:hAnsi="仿宋"/>
          <w:sz w:val="21"/>
          <w:szCs w:val="21"/>
        </w:rPr>
      </w:pPr>
      <w:r>
        <w:rPr>
          <w:rFonts w:hint="eastAsia" w:ascii="仿宋" w:hAnsi="仿宋"/>
          <w:sz w:val="21"/>
          <w:szCs w:val="21"/>
        </w:rPr>
        <w:t>填写班级不存在。</w:t>
      </w:r>
    </w:p>
    <w:p>
      <w:pPr>
        <w:pStyle w:val="20"/>
        <w:numPr>
          <w:ilvl w:val="0"/>
          <w:numId w:val="9"/>
        </w:numPr>
        <w:ind w:firstLineChars="0"/>
        <w:rPr>
          <w:rFonts w:ascii="仿宋" w:hAnsi="仿宋"/>
          <w:sz w:val="21"/>
          <w:szCs w:val="21"/>
        </w:rPr>
      </w:pPr>
      <w:r>
        <w:rPr>
          <w:rFonts w:hint="eastAsia" w:ascii="仿宋" w:hAnsi="仿宋"/>
          <w:sz w:val="21"/>
          <w:szCs w:val="21"/>
        </w:rPr>
        <w:t>学生姓名异常</w:t>
      </w:r>
    </w:p>
    <w:p>
      <w:pPr>
        <w:pStyle w:val="20"/>
        <w:numPr>
          <w:ilvl w:val="0"/>
          <w:numId w:val="9"/>
        </w:numPr>
        <w:ind w:firstLineChars="0"/>
        <w:rPr>
          <w:rFonts w:ascii="仿宋" w:hAnsi="仿宋"/>
          <w:sz w:val="21"/>
          <w:szCs w:val="21"/>
        </w:rPr>
      </w:pPr>
      <w:r>
        <w:rPr>
          <w:rFonts w:hint="eastAsia" w:ascii="仿宋" w:hAnsi="仿宋"/>
          <w:sz w:val="21"/>
          <w:szCs w:val="21"/>
        </w:rPr>
        <w:t>科目排序异常</w:t>
      </w:r>
    </w:p>
    <w:p>
      <w:pPr>
        <w:pStyle w:val="20"/>
        <w:numPr>
          <w:ilvl w:val="0"/>
          <w:numId w:val="9"/>
        </w:numPr>
        <w:ind w:firstLineChars="0"/>
        <w:rPr>
          <w:rFonts w:ascii="仿宋" w:hAnsi="仿宋"/>
          <w:sz w:val="21"/>
          <w:szCs w:val="21"/>
        </w:rPr>
      </w:pPr>
      <w:r>
        <w:rPr>
          <w:rFonts w:hint="eastAsia" w:ascii="仿宋" w:hAnsi="仿宋"/>
          <w:sz w:val="21"/>
          <w:szCs w:val="21"/>
        </w:rPr>
        <w:t>科目的分数及最高分异常</w:t>
      </w:r>
    </w:p>
    <w:p>
      <w:pPr>
        <w:pStyle w:val="20"/>
        <w:numPr>
          <w:ilvl w:val="0"/>
          <w:numId w:val="9"/>
        </w:numPr>
        <w:ind w:firstLineChars="0"/>
        <w:rPr>
          <w:rFonts w:ascii="仿宋" w:hAnsi="仿宋"/>
          <w:sz w:val="21"/>
          <w:szCs w:val="21"/>
        </w:rPr>
      </w:pPr>
      <w:r>
        <w:rPr>
          <w:rFonts w:hint="eastAsia" w:ascii="仿宋" w:hAnsi="仿宋"/>
          <w:sz w:val="21"/>
          <w:szCs w:val="21"/>
        </w:rPr>
        <w:t>名单中包含已经上传过成绩的班级和学生。</w:t>
      </w:r>
    </w:p>
    <w:p>
      <w:pPr>
        <w:rPr>
          <w:rFonts w:ascii="仿宋" w:hAnsi="仿宋"/>
          <w:sz w:val="28"/>
          <w:szCs w:val="28"/>
        </w:rPr>
      </w:pPr>
      <w:r>
        <w:rPr>
          <w:rFonts w:hint="eastAsia" w:ascii="仿宋" w:hAnsi="仿宋"/>
          <w:sz w:val="21"/>
          <w:szCs w:val="21"/>
        </w:rPr>
        <w:t>在提交标单时，如果出现以上情况。在提交表单中，excel加载给予提示</w:t>
      </w:r>
      <w:r>
        <w:rPr>
          <w:rFonts w:hint="eastAsia" w:ascii="仿宋" w:hAnsi="仿宋"/>
          <w:sz w:val="28"/>
          <w:szCs w:val="28"/>
        </w:rPr>
        <w:t>。</w:t>
      </w:r>
    </w:p>
    <w:p>
      <w:pPr>
        <w:rPr>
          <w:rFonts w:hint="eastAsia"/>
          <w:b/>
          <w:bCs/>
          <w:sz w:val="21"/>
          <w:szCs w:val="21"/>
          <w:lang w:val="en-US" w:eastAsia="zh-CN"/>
        </w:rPr>
      </w:pPr>
      <w:r>
        <w:rPr>
          <w:rFonts w:hint="eastAsia"/>
          <w:b/>
          <w:bCs/>
          <w:sz w:val="21"/>
          <w:szCs w:val="21"/>
          <w:lang w:val="en-US" w:eastAsia="zh-CN"/>
        </w:rPr>
        <w:t>补传学生成绩：</w:t>
      </w:r>
    </w:p>
    <w:p>
      <w:r>
        <w:drawing>
          <wp:inline distT="0" distB="0" distL="114300" distR="114300">
            <wp:extent cx="5269865" cy="2426970"/>
            <wp:effectExtent l="0" t="0" r="3175" b="11430"/>
            <wp:docPr id="10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6"/>
                    <pic:cNvPicPr>
                      <a:picLocks noChangeAspect="1"/>
                    </pic:cNvPicPr>
                  </pic:nvPicPr>
                  <pic:blipFill>
                    <a:blip r:embed="rId180"/>
                    <a:stretch>
                      <a:fillRect/>
                    </a:stretch>
                  </pic:blipFill>
                  <pic:spPr>
                    <a:xfrm>
                      <a:off x="0" y="0"/>
                      <a:ext cx="5269865" cy="2426970"/>
                    </a:xfrm>
                    <a:prstGeom prst="rect">
                      <a:avLst/>
                    </a:prstGeom>
                    <a:noFill/>
                    <a:ln w="9525">
                      <a:noFill/>
                    </a:ln>
                  </pic:spPr>
                </pic:pic>
              </a:graphicData>
            </a:graphic>
          </wp:inline>
        </w:drawing>
      </w:r>
    </w:p>
    <w:p>
      <w:pPr>
        <w:jc w:val="left"/>
        <w:rPr>
          <w:rFonts w:hint="eastAsia" w:ascii="仿宋" w:hAnsi="仿宋"/>
          <w:sz w:val="21"/>
          <w:szCs w:val="21"/>
        </w:rPr>
      </w:pPr>
      <w:r>
        <w:rPr>
          <w:rFonts w:hint="eastAsia" w:ascii="仿宋" w:hAnsi="仿宋"/>
          <w:sz w:val="21"/>
          <w:szCs w:val="21"/>
        </w:rPr>
        <w:t>是上传学生成绩的补充，通过以上三种方式上传过学生成绩后，有部分学生遗漏或者缺考学生，可以通过此方方式进行成绩补录。</w:t>
      </w:r>
    </w:p>
    <w:p>
      <w:pPr>
        <w:pStyle w:val="5"/>
        <w:numPr>
          <w:ilvl w:val="3"/>
          <w:numId w:val="0"/>
        </w:numPr>
        <w:bidi w:val="0"/>
        <w:ind w:leftChars="0"/>
        <w:rPr>
          <w:rFonts w:hint="eastAsia"/>
          <w:sz w:val="24"/>
          <w:szCs w:val="24"/>
          <w:lang w:val="en-US" w:eastAsia="zh-CN"/>
        </w:rPr>
      </w:pPr>
      <w:r>
        <w:rPr>
          <w:rFonts w:hint="eastAsia"/>
          <w:sz w:val="24"/>
          <w:szCs w:val="24"/>
          <w:lang w:val="en-US" w:eastAsia="zh-CN"/>
        </w:rPr>
        <w:t>26.2.1.2成绩管理</w:t>
      </w:r>
    </w:p>
    <w:p>
      <w:pPr>
        <w:rPr>
          <w:rFonts w:hint="eastAsia" w:ascii="仿宋" w:hAnsi="仿宋"/>
          <w:sz w:val="21"/>
          <w:szCs w:val="21"/>
        </w:rPr>
      </w:pPr>
      <w:r>
        <w:rPr>
          <w:rFonts w:hint="eastAsia" w:ascii="仿宋" w:hAnsi="仿宋"/>
          <w:sz w:val="21"/>
          <w:szCs w:val="21"/>
        </w:rPr>
        <w:t>包含了</w:t>
      </w:r>
      <w:r>
        <w:rPr>
          <w:rFonts w:hint="eastAsia" w:ascii="仿宋" w:hAnsi="仿宋"/>
          <w:sz w:val="21"/>
          <w:szCs w:val="21"/>
          <w:lang w:eastAsia="zh-CN"/>
        </w:rPr>
        <w:t>考试</w:t>
      </w:r>
      <w:r>
        <w:rPr>
          <w:rFonts w:hint="eastAsia" w:ascii="仿宋" w:hAnsi="仿宋"/>
          <w:sz w:val="21"/>
          <w:szCs w:val="21"/>
        </w:rPr>
        <w:t>信息的管理、成绩</w:t>
      </w:r>
      <w:r>
        <w:rPr>
          <w:rFonts w:hint="eastAsia" w:ascii="仿宋" w:hAnsi="仿宋"/>
          <w:sz w:val="21"/>
          <w:szCs w:val="21"/>
          <w:lang w:eastAsia="zh-CN"/>
        </w:rPr>
        <w:t>信息</w:t>
      </w:r>
      <w:r>
        <w:rPr>
          <w:rFonts w:hint="eastAsia" w:ascii="仿宋" w:hAnsi="仿宋"/>
          <w:sz w:val="21"/>
          <w:szCs w:val="21"/>
        </w:rPr>
        <w:t>的管理、成绩单成绩录入、</w:t>
      </w:r>
      <w:r>
        <w:rPr>
          <w:rFonts w:hint="eastAsia" w:ascii="仿宋" w:hAnsi="仿宋"/>
          <w:sz w:val="21"/>
          <w:szCs w:val="21"/>
          <w:lang w:eastAsia="zh-CN"/>
        </w:rPr>
        <w:t>成绩分析、成绩发送</w:t>
      </w:r>
      <w:r>
        <w:rPr>
          <w:rFonts w:hint="eastAsia" w:ascii="仿宋" w:hAnsi="仿宋"/>
          <w:sz w:val="21"/>
          <w:szCs w:val="21"/>
        </w:rPr>
        <w:t>五大模块。</w:t>
      </w:r>
    </w:p>
    <w:p>
      <w:pPr>
        <w:rPr>
          <w:rFonts w:hint="eastAsia" w:ascii="仿宋" w:hAnsi="仿宋"/>
          <w:sz w:val="21"/>
          <w:szCs w:val="21"/>
        </w:rPr>
      </w:pPr>
    </w:p>
    <w:p>
      <w:pPr>
        <w:rPr>
          <w:rFonts w:hint="eastAsia" w:ascii="仿宋" w:hAnsi="仿宋"/>
          <w:b/>
          <w:bCs/>
          <w:sz w:val="21"/>
          <w:szCs w:val="21"/>
          <w:lang w:eastAsia="zh-CN"/>
        </w:rPr>
      </w:pPr>
      <w:r>
        <w:rPr>
          <w:rFonts w:hint="eastAsia" w:ascii="仿宋" w:hAnsi="仿宋"/>
          <w:b/>
          <w:bCs/>
          <w:sz w:val="21"/>
          <w:szCs w:val="21"/>
          <w:lang w:eastAsia="zh-CN"/>
        </w:rPr>
        <w:t>考试信息：</w:t>
      </w:r>
    </w:p>
    <w:p>
      <w:pPr>
        <w:rPr>
          <w:rFonts w:hint="eastAsia" w:ascii="仿宋" w:hAnsi="仿宋"/>
          <w:sz w:val="21"/>
          <w:szCs w:val="21"/>
          <w:lang w:val="en-US" w:eastAsia="zh-CN"/>
        </w:rPr>
      </w:pPr>
      <w:r>
        <w:rPr>
          <w:rFonts w:hint="eastAsia" w:ascii="仿宋" w:hAnsi="仿宋"/>
          <w:sz w:val="21"/>
          <w:szCs w:val="21"/>
          <w:lang w:eastAsia="zh-CN"/>
        </w:rPr>
        <w:t>考试信息包含了基本信息、参考班级、参考科目、更多设置</w:t>
      </w:r>
    </w:p>
    <w:p>
      <w:r>
        <w:drawing>
          <wp:inline distT="0" distB="0" distL="114300" distR="114300">
            <wp:extent cx="5269865" cy="2569210"/>
            <wp:effectExtent l="0" t="0" r="6985" b="2540"/>
            <wp:docPr id="10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7"/>
                    <pic:cNvPicPr>
                      <a:picLocks noChangeAspect="1"/>
                    </pic:cNvPicPr>
                  </pic:nvPicPr>
                  <pic:blipFill>
                    <a:blip r:embed="rId181"/>
                    <a:stretch>
                      <a:fillRect/>
                    </a:stretch>
                  </pic:blipFill>
                  <pic:spPr>
                    <a:xfrm>
                      <a:off x="0" y="0"/>
                      <a:ext cx="5269865" cy="2569210"/>
                    </a:xfrm>
                    <a:prstGeom prst="rect">
                      <a:avLst/>
                    </a:prstGeom>
                    <a:noFill/>
                    <a:ln w="9525">
                      <a:noFill/>
                    </a:ln>
                  </pic:spPr>
                </pic:pic>
              </a:graphicData>
            </a:graphic>
          </wp:inline>
        </w:drawing>
      </w:r>
    </w:p>
    <w:p>
      <w:pPr>
        <w:rPr>
          <w:rFonts w:hint="eastAsia" w:ascii="仿宋" w:hAnsi="仿宋"/>
          <w:sz w:val="21"/>
          <w:szCs w:val="21"/>
        </w:rPr>
      </w:pPr>
      <w:r>
        <w:rPr>
          <w:rFonts w:hint="eastAsia" w:ascii="仿宋" w:hAnsi="仿宋"/>
          <w:sz w:val="21"/>
          <w:szCs w:val="21"/>
        </w:rPr>
        <w:t>其中‘考试名称’‘考试时间’‘考试类型’可以进行修改，</w:t>
      </w:r>
      <w:r>
        <w:rPr>
          <w:rFonts w:hint="eastAsia" w:ascii="仿宋" w:hAnsi="仿宋"/>
          <w:sz w:val="21"/>
          <w:szCs w:val="21"/>
          <w:lang w:val="en-US" w:eastAsia="zh-CN"/>
        </w:rPr>
        <w:t>其余</w:t>
      </w:r>
      <w:r>
        <w:rPr>
          <w:rFonts w:hint="eastAsia" w:ascii="仿宋" w:hAnsi="仿宋"/>
          <w:sz w:val="21"/>
          <w:szCs w:val="21"/>
        </w:rPr>
        <w:t>内容可以进行查看</w:t>
      </w:r>
    </w:p>
    <w:p>
      <w:pPr>
        <w:rPr>
          <w:rFonts w:hint="eastAsia" w:ascii="仿宋" w:hAnsi="仿宋" w:eastAsia="宋体"/>
          <w:sz w:val="21"/>
          <w:szCs w:val="21"/>
          <w:lang w:eastAsia="zh-CN"/>
        </w:rPr>
      </w:pPr>
      <w:r>
        <w:rPr>
          <w:rFonts w:hint="eastAsia" w:ascii="仿宋" w:hAnsi="仿宋"/>
          <w:sz w:val="21"/>
          <w:szCs w:val="21"/>
          <w:lang w:eastAsia="zh-CN"/>
        </w:rPr>
        <w:t>参考班级：</w:t>
      </w:r>
    </w:p>
    <w:p>
      <w:pPr>
        <w:rPr>
          <w:rFonts w:ascii="仿宋" w:hAnsi="仿宋"/>
          <w:sz w:val="21"/>
          <w:szCs w:val="21"/>
        </w:rPr>
      </w:pPr>
      <w:r>
        <w:rPr>
          <w:rFonts w:hint="eastAsia" w:ascii="仿宋" w:hAnsi="仿宋"/>
          <w:sz w:val="21"/>
          <w:szCs w:val="21"/>
        </w:rPr>
        <w:t>查看成绩单下参与考试班级数据情况。</w:t>
      </w:r>
    </w:p>
    <w:p>
      <w:pPr>
        <w:rPr>
          <w:rFonts w:ascii="仿宋" w:hAnsi="仿宋"/>
          <w:sz w:val="21"/>
          <w:szCs w:val="21"/>
        </w:rPr>
      </w:pPr>
      <w:r>
        <w:rPr>
          <w:rFonts w:hint="eastAsia" w:ascii="仿宋" w:hAnsi="仿宋"/>
          <w:b/>
          <w:bCs/>
          <w:sz w:val="21"/>
          <w:szCs w:val="21"/>
        </w:rPr>
        <w:t>班级人数：</w:t>
      </w:r>
      <w:r>
        <w:rPr>
          <w:rFonts w:hint="eastAsia" w:ascii="仿宋" w:hAnsi="仿宋"/>
          <w:sz w:val="21"/>
          <w:szCs w:val="21"/>
        </w:rPr>
        <w:t>显示这个班级学生人数。</w:t>
      </w:r>
    </w:p>
    <w:p>
      <w:pPr>
        <w:rPr>
          <w:rFonts w:ascii="仿宋" w:hAnsi="仿宋"/>
          <w:sz w:val="21"/>
          <w:szCs w:val="21"/>
        </w:rPr>
      </w:pPr>
      <w:r>
        <w:rPr>
          <w:rFonts w:hint="eastAsia" w:ascii="仿宋" w:hAnsi="仿宋"/>
          <w:b/>
          <w:bCs/>
          <w:sz w:val="21"/>
          <w:szCs w:val="21"/>
        </w:rPr>
        <w:t>参考人数：</w:t>
      </w:r>
      <w:r>
        <w:rPr>
          <w:rFonts w:hint="eastAsia" w:ascii="仿宋" w:hAnsi="仿宋"/>
          <w:sz w:val="21"/>
          <w:szCs w:val="21"/>
        </w:rPr>
        <w:t>显示已经录入成绩学生人数。</w:t>
      </w:r>
    </w:p>
    <w:p>
      <w:pPr>
        <w:rPr>
          <w:rFonts w:ascii="仿宋" w:hAnsi="仿宋"/>
          <w:sz w:val="21"/>
          <w:szCs w:val="21"/>
        </w:rPr>
      </w:pPr>
      <w:r>
        <w:rPr>
          <w:rFonts w:hint="eastAsia" w:ascii="仿宋" w:hAnsi="仿宋"/>
          <w:b/>
          <w:bCs/>
          <w:sz w:val="21"/>
          <w:szCs w:val="21"/>
        </w:rPr>
        <w:t>平均分：</w:t>
      </w:r>
      <w:r>
        <w:rPr>
          <w:rFonts w:hint="eastAsia" w:ascii="仿宋" w:hAnsi="仿宋"/>
          <w:sz w:val="21"/>
          <w:szCs w:val="21"/>
        </w:rPr>
        <w:t>班级的总分的平均分情况，平均分</w:t>
      </w:r>
      <w:r>
        <w:rPr>
          <w:rFonts w:ascii="仿宋" w:hAnsi="仿宋"/>
          <w:sz w:val="21"/>
          <w:szCs w:val="21"/>
        </w:rPr>
        <w:t>=</w:t>
      </w:r>
      <w:r>
        <w:rPr>
          <w:rFonts w:hint="eastAsia" w:ascii="仿宋" w:hAnsi="仿宋"/>
          <w:sz w:val="21"/>
          <w:szCs w:val="21"/>
        </w:rPr>
        <w:t>参与考试总人数总分/总参考人数</w:t>
      </w:r>
    </w:p>
    <w:p>
      <w:pPr>
        <w:rPr>
          <w:rFonts w:hint="eastAsia" w:ascii="仿宋" w:hAnsi="仿宋"/>
          <w:sz w:val="28"/>
          <w:szCs w:val="28"/>
        </w:rPr>
      </w:pPr>
      <w:r>
        <w:rPr>
          <w:rFonts w:hint="eastAsia" w:ascii="仿宋" w:hAnsi="仿宋"/>
          <w:b/>
          <w:bCs/>
          <w:sz w:val="21"/>
          <w:szCs w:val="21"/>
        </w:rPr>
        <w:t>操作</w:t>
      </w:r>
      <w:r>
        <w:rPr>
          <w:rFonts w:hint="eastAsia" w:ascii="仿宋" w:hAnsi="仿宋"/>
          <w:sz w:val="21"/>
          <w:szCs w:val="21"/>
        </w:rPr>
        <w:t>：清除成绩，清除这个班级已经录入的成绩内容</w:t>
      </w:r>
    </w:p>
    <w:p>
      <w:pPr>
        <w:rPr>
          <w:rFonts w:hint="eastAsia" w:ascii="仿宋" w:hAnsi="仿宋"/>
          <w:sz w:val="21"/>
          <w:szCs w:val="21"/>
          <w:lang w:val="en-US" w:eastAsia="zh-CN"/>
        </w:rPr>
      </w:pPr>
      <w:r>
        <w:rPr>
          <w:rFonts w:hint="eastAsia" w:ascii="仿宋" w:hAnsi="仿宋"/>
          <w:sz w:val="21"/>
          <w:szCs w:val="21"/>
          <w:lang w:val="en-US" w:eastAsia="zh-CN"/>
        </w:rPr>
        <w:t>参考科目：</w:t>
      </w:r>
    </w:p>
    <w:p>
      <w:r>
        <w:drawing>
          <wp:inline distT="0" distB="0" distL="114300" distR="114300">
            <wp:extent cx="5039995" cy="2879725"/>
            <wp:effectExtent l="0" t="0" r="4445" b="635"/>
            <wp:docPr id="102" name="图片 18"/>
            <wp:cNvGraphicFramePr/>
            <a:graphic xmlns:a="http://schemas.openxmlformats.org/drawingml/2006/main">
              <a:graphicData uri="http://schemas.openxmlformats.org/drawingml/2006/picture">
                <pic:pic xmlns:pic="http://schemas.openxmlformats.org/drawingml/2006/picture">
                  <pic:nvPicPr>
                    <pic:cNvPr id="102" name="图片 18"/>
                    <pic:cNvPicPr/>
                  </pic:nvPicPr>
                  <pic:blipFill>
                    <a:blip r:embed="rId182"/>
                    <a:stretch>
                      <a:fillRect/>
                    </a:stretch>
                  </pic:blipFill>
                  <pic:spPr>
                    <a:xfrm>
                      <a:off x="0" y="0"/>
                      <a:ext cx="5039995" cy="2879725"/>
                    </a:xfrm>
                    <a:prstGeom prst="rect">
                      <a:avLst/>
                    </a:prstGeom>
                    <a:noFill/>
                    <a:ln w="9525">
                      <a:noFill/>
                    </a:ln>
                  </pic:spPr>
                </pic:pic>
              </a:graphicData>
            </a:graphic>
          </wp:inline>
        </w:drawing>
      </w:r>
    </w:p>
    <w:p>
      <w:pPr>
        <w:rPr>
          <w:rFonts w:ascii="仿宋" w:hAnsi="仿宋"/>
          <w:sz w:val="21"/>
          <w:szCs w:val="21"/>
        </w:rPr>
      </w:pPr>
      <w:r>
        <w:rPr>
          <w:rFonts w:hint="eastAsia" w:ascii="仿宋" w:hAnsi="仿宋"/>
          <w:b/>
          <w:bCs/>
          <w:sz w:val="21"/>
          <w:szCs w:val="21"/>
        </w:rPr>
        <w:t>分数成绩单</w:t>
      </w:r>
      <w:r>
        <w:rPr>
          <w:rFonts w:hint="eastAsia" w:ascii="仿宋" w:hAnsi="仿宋"/>
          <w:b/>
          <w:bCs/>
          <w:sz w:val="28"/>
          <w:szCs w:val="28"/>
          <w:lang w:eastAsia="zh-CN"/>
        </w:rPr>
        <w:t>：</w:t>
      </w:r>
      <w:r>
        <w:rPr>
          <w:rFonts w:hint="eastAsia" w:ascii="仿宋" w:hAnsi="仿宋"/>
          <w:sz w:val="21"/>
          <w:szCs w:val="21"/>
        </w:rPr>
        <w:t>显示成绩单中科目、科目排序、总满分、A卷满分、</w:t>
      </w:r>
      <w:r>
        <w:rPr>
          <w:rFonts w:ascii="仿宋" w:hAnsi="仿宋"/>
          <w:sz w:val="21"/>
          <w:szCs w:val="21"/>
        </w:rPr>
        <w:t>B</w:t>
      </w:r>
      <w:r>
        <w:rPr>
          <w:rFonts w:hint="eastAsia" w:ascii="仿宋" w:hAnsi="仿宋"/>
          <w:sz w:val="21"/>
          <w:szCs w:val="21"/>
        </w:rPr>
        <w:t>卷满分、</w:t>
      </w:r>
      <w:r>
        <w:rPr>
          <w:rFonts w:ascii="仿宋" w:hAnsi="仿宋"/>
          <w:sz w:val="21"/>
          <w:szCs w:val="21"/>
        </w:rPr>
        <w:t>A</w:t>
      </w:r>
      <w:r>
        <w:rPr>
          <w:rFonts w:hint="eastAsia" w:ascii="仿宋" w:hAnsi="仿宋"/>
          <w:sz w:val="21"/>
          <w:szCs w:val="21"/>
        </w:rPr>
        <w:t>卷折合分，不计入总分。</w:t>
      </w:r>
    </w:p>
    <w:p>
      <w:pPr>
        <w:rPr>
          <w:rFonts w:hint="eastAsia" w:ascii="仿宋" w:hAnsi="仿宋"/>
          <w:sz w:val="21"/>
          <w:szCs w:val="21"/>
        </w:rPr>
      </w:pPr>
      <w:r>
        <w:rPr>
          <w:rFonts w:hint="eastAsia" w:ascii="仿宋" w:hAnsi="仿宋"/>
          <w:b/>
          <w:bCs/>
          <w:sz w:val="21"/>
          <w:szCs w:val="21"/>
        </w:rPr>
        <w:t>可以调整内容：</w:t>
      </w:r>
      <w:r>
        <w:rPr>
          <w:rFonts w:hint="eastAsia" w:ascii="仿宋" w:hAnsi="仿宋"/>
          <w:sz w:val="21"/>
          <w:szCs w:val="21"/>
        </w:rPr>
        <w:t>科目的顺序</w:t>
      </w:r>
      <w:r>
        <w:rPr>
          <w:rFonts w:hint="eastAsia" w:ascii="仿宋" w:hAnsi="仿宋"/>
          <w:sz w:val="21"/>
          <w:szCs w:val="21"/>
          <w:lang w:eastAsia="zh-CN"/>
        </w:rPr>
        <w:t>；</w:t>
      </w:r>
      <w:r>
        <w:rPr>
          <w:rFonts w:hint="eastAsia" w:ascii="仿宋" w:hAnsi="仿宋"/>
          <w:sz w:val="21"/>
          <w:szCs w:val="21"/>
        </w:rPr>
        <w:t>科目是否计入总分。</w:t>
      </w:r>
    </w:p>
    <w:p>
      <w:pPr>
        <w:rPr>
          <w:rFonts w:hint="eastAsia" w:ascii="仿宋" w:hAnsi="仿宋" w:eastAsia="宋体"/>
          <w:sz w:val="21"/>
          <w:szCs w:val="21"/>
          <w:lang w:eastAsia="zh-CN"/>
        </w:rPr>
      </w:pPr>
      <w:r>
        <w:rPr>
          <w:rFonts w:hint="eastAsia" w:ascii="仿宋" w:hAnsi="仿宋"/>
          <w:b/>
          <w:bCs/>
          <w:sz w:val="21"/>
          <w:szCs w:val="21"/>
        </w:rPr>
        <w:t>等级分数</w:t>
      </w:r>
      <w:r>
        <w:rPr>
          <w:rFonts w:hint="eastAsia" w:ascii="仿宋" w:hAnsi="仿宋"/>
          <w:b/>
          <w:bCs/>
          <w:sz w:val="21"/>
          <w:szCs w:val="21"/>
          <w:lang w:eastAsia="zh-CN"/>
        </w:rPr>
        <w:t>：</w:t>
      </w:r>
      <w:r>
        <w:rPr>
          <w:rFonts w:hint="eastAsia" w:ascii="仿宋" w:hAnsi="仿宋"/>
          <w:sz w:val="21"/>
          <w:szCs w:val="21"/>
        </w:rPr>
        <w:t>只显示科目及排序，可以对其排序进行调整</w:t>
      </w:r>
    </w:p>
    <w:p>
      <w:pPr>
        <w:rPr>
          <w:rFonts w:hint="eastAsia" w:ascii="仿宋" w:hAnsi="仿宋"/>
          <w:b/>
          <w:bCs/>
          <w:sz w:val="21"/>
          <w:szCs w:val="21"/>
          <w:lang w:eastAsia="zh-CN"/>
        </w:rPr>
      </w:pPr>
      <w:r>
        <w:rPr>
          <w:rFonts w:hint="eastAsia" w:ascii="仿宋" w:hAnsi="仿宋"/>
          <w:b/>
          <w:bCs/>
          <w:sz w:val="21"/>
          <w:szCs w:val="21"/>
          <w:lang w:eastAsia="zh-CN"/>
        </w:rPr>
        <w:t>更多设置：</w:t>
      </w:r>
    </w:p>
    <w:p>
      <w:r>
        <w:drawing>
          <wp:inline distT="0" distB="0" distL="114300" distR="114300">
            <wp:extent cx="5911850" cy="2685415"/>
            <wp:effectExtent l="0" t="0" r="1270" b="12065"/>
            <wp:docPr id="103" name="图片 19"/>
            <wp:cNvGraphicFramePr/>
            <a:graphic xmlns:a="http://schemas.openxmlformats.org/drawingml/2006/main">
              <a:graphicData uri="http://schemas.openxmlformats.org/drawingml/2006/picture">
                <pic:pic xmlns:pic="http://schemas.openxmlformats.org/drawingml/2006/picture">
                  <pic:nvPicPr>
                    <pic:cNvPr id="103" name="图片 19"/>
                    <pic:cNvPicPr/>
                  </pic:nvPicPr>
                  <pic:blipFill>
                    <a:blip r:embed="rId183"/>
                    <a:stretch>
                      <a:fillRect/>
                    </a:stretch>
                  </pic:blipFill>
                  <pic:spPr>
                    <a:xfrm>
                      <a:off x="0" y="0"/>
                      <a:ext cx="5911850" cy="2685415"/>
                    </a:xfrm>
                    <a:prstGeom prst="rect">
                      <a:avLst/>
                    </a:prstGeom>
                    <a:noFill/>
                    <a:ln w="9525">
                      <a:noFill/>
                    </a:ln>
                  </pic:spPr>
                </pic:pic>
              </a:graphicData>
            </a:graphic>
          </wp:inline>
        </w:drawing>
      </w:r>
    </w:p>
    <w:p>
      <w:pPr>
        <w:rPr>
          <w:rFonts w:hint="eastAsia"/>
          <w:b/>
          <w:bCs/>
          <w:lang w:val="en-US" w:eastAsia="zh-CN"/>
        </w:rPr>
      </w:pPr>
      <w:r>
        <w:rPr>
          <w:rFonts w:hint="eastAsia"/>
          <w:b/>
          <w:bCs/>
          <w:lang w:val="en-US" w:eastAsia="zh-CN"/>
        </w:rPr>
        <w:t>成绩信息：</w:t>
      </w:r>
    </w:p>
    <w:p>
      <w:pPr>
        <w:rPr>
          <w:rFonts w:hint="eastAsia" w:ascii="仿宋" w:hAnsi="仿宋"/>
          <w:sz w:val="21"/>
          <w:szCs w:val="21"/>
        </w:rPr>
      </w:pPr>
      <w:r>
        <w:rPr>
          <w:rFonts w:hint="eastAsia" w:ascii="仿宋" w:hAnsi="仿宋"/>
          <w:sz w:val="21"/>
          <w:szCs w:val="21"/>
        </w:rPr>
        <w:t>分数型成绩单</w:t>
      </w:r>
    </w:p>
    <w:p>
      <w:pPr>
        <w:rPr>
          <w:rFonts w:ascii="仿宋" w:hAnsi="仿宋"/>
          <w:sz w:val="21"/>
          <w:szCs w:val="21"/>
        </w:rPr>
      </w:pPr>
      <w:r>
        <w:rPr>
          <w:rFonts w:hint="eastAsia" w:ascii="仿宋" w:hAnsi="仿宋"/>
          <w:sz w:val="21"/>
          <w:szCs w:val="21"/>
        </w:rPr>
        <w:t>对单个成绩单进行分数方面的管理，显示成绩单中缺考的学生名单，成绩单排名激活</w:t>
      </w:r>
      <w:r>
        <w:rPr>
          <w:rFonts w:hint="eastAsia" w:ascii="仿宋" w:hAnsi="仿宋"/>
          <w:sz w:val="21"/>
          <w:szCs w:val="21"/>
          <w:lang w:eastAsia="zh-CN"/>
        </w:rPr>
        <w:t>，</w:t>
      </w:r>
      <w:r>
        <w:rPr>
          <w:rFonts w:hint="eastAsia" w:ascii="仿宋" w:hAnsi="仿宋"/>
          <w:sz w:val="21"/>
          <w:szCs w:val="21"/>
        </w:rPr>
        <w:t>修改，删除，对成绩单进行打印预览及自由组合科目查看。</w:t>
      </w:r>
    </w:p>
    <w:p>
      <w:pPr>
        <w:rPr>
          <w:rFonts w:hint="eastAsia" w:ascii="仿宋" w:hAnsi="仿宋"/>
          <w:sz w:val="21"/>
          <w:szCs w:val="21"/>
        </w:rPr>
      </w:pPr>
      <w:r>
        <w:drawing>
          <wp:inline distT="0" distB="0" distL="114300" distR="114300">
            <wp:extent cx="5039995" cy="2879725"/>
            <wp:effectExtent l="0" t="0" r="4445" b="635"/>
            <wp:docPr id="105" name="图片 20"/>
            <wp:cNvGraphicFramePr/>
            <a:graphic xmlns:a="http://schemas.openxmlformats.org/drawingml/2006/main">
              <a:graphicData uri="http://schemas.openxmlformats.org/drawingml/2006/picture">
                <pic:pic xmlns:pic="http://schemas.openxmlformats.org/drawingml/2006/picture">
                  <pic:nvPicPr>
                    <pic:cNvPr id="105" name="图片 20"/>
                    <pic:cNvPicPr/>
                  </pic:nvPicPr>
                  <pic:blipFill>
                    <a:blip r:embed="rId184"/>
                    <a:stretch>
                      <a:fillRect/>
                    </a:stretch>
                  </pic:blipFill>
                  <pic:spPr>
                    <a:xfrm>
                      <a:off x="0" y="0"/>
                      <a:ext cx="5039995" cy="2879725"/>
                    </a:xfrm>
                    <a:prstGeom prst="rect">
                      <a:avLst/>
                    </a:prstGeom>
                    <a:noFill/>
                    <a:ln w="9525">
                      <a:noFill/>
                    </a:ln>
                  </pic:spPr>
                </pic:pic>
              </a:graphicData>
            </a:graphic>
          </wp:inline>
        </w:drawing>
      </w:r>
    </w:p>
    <w:p>
      <w:pPr>
        <w:pStyle w:val="20"/>
        <w:numPr>
          <w:ilvl w:val="0"/>
          <w:numId w:val="10"/>
        </w:numPr>
        <w:ind w:firstLineChars="0"/>
        <w:rPr>
          <w:rFonts w:ascii="仿宋" w:hAnsi="仿宋"/>
          <w:sz w:val="21"/>
          <w:szCs w:val="21"/>
        </w:rPr>
      </w:pPr>
      <w:r>
        <w:rPr>
          <w:rFonts w:hint="eastAsia" w:ascii="仿宋" w:hAnsi="仿宋"/>
          <w:sz w:val="21"/>
          <w:szCs w:val="21"/>
        </w:rPr>
        <w:t>筛选条件：显示成绩单包含的所有参考班级</w:t>
      </w:r>
    </w:p>
    <w:p>
      <w:pPr>
        <w:pStyle w:val="20"/>
        <w:numPr>
          <w:ilvl w:val="0"/>
          <w:numId w:val="10"/>
        </w:numPr>
        <w:ind w:firstLineChars="0"/>
        <w:rPr>
          <w:rFonts w:ascii="仿宋" w:hAnsi="仿宋"/>
          <w:sz w:val="21"/>
          <w:szCs w:val="21"/>
        </w:rPr>
      </w:pPr>
      <w:r>
        <w:rPr>
          <w:rFonts w:hint="eastAsia" w:ascii="仿宋" w:hAnsi="仿宋"/>
          <w:sz w:val="21"/>
          <w:szCs w:val="21"/>
        </w:rPr>
        <w:t>缺考学生显示：显班级名单存在，但是在已经录入的成绩单中没有学生学生名单。</w:t>
      </w:r>
    </w:p>
    <w:p>
      <w:pPr>
        <w:pStyle w:val="20"/>
        <w:numPr>
          <w:ilvl w:val="0"/>
          <w:numId w:val="10"/>
        </w:numPr>
        <w:ind w:firstLineChars="0"/>
        <w:rPr>
          <w:rFonts w:ascii="仿宋" w:hAnsi="仿宋"/>
          <w:sz w:val="21"/>
          <w:szCs w:val="21"/>
        </w:rPr>
      </w:pPr>
      <w:r>
        <w:rPr>
          <w:rFonts w:hint="eastAsia" w:ascii="仿宋" w:hAnsi="仿宋"/>
          <w:sz w:val="21"/>
          <w:szCs w:val="21"/>
        </w:rPr>
        <w:t>已经录入学生成绩列表。</w:t>
      </w:r>
    </w:p>
    <w:p>
      <w:pPr>
        <w:pStyle w:val="20"/>
        <w:ind w:left="0" w:leftChars="0" w:firstLine="0" w:firstLineChars="0"/>
        <w:rPr>
          <w:rFonts w:ascii="仿宋" w:hAnsi="仿宋"/>
          <w:sz w:val="21"/>
          <w:szCs w:val="21"/>
        </w:rPr>
      </w:pPr>
      <w:r>
        <w:rPr>
          <w:rFonts w:hint="eastAsia" w:ascii="仿宋" w:hAnsi="仿宋"/>
          <w:sz w:val="21"/>
          <w:szCs w:val="21"/>
        </w:rPr>
        <w:t>可以对已经录入学生成绩进行成绩修改、删除。</w:t>
      </w:r>
    </w:p>
    <w:p>
      <w:pPr>
        <w:rPr>
          <w:rFonts w:ascii="仿宋" w:hAnsi="仿宋"/>
          <w:sz w:val="21"/>
          <w:szCs w:val="21"/>
        </w:rPr>
      </w:pPr>
      <w:r>
        <w:rPr>
          <w:rFonts w:hint="eastAsia" w:ascii="仿宋" w:hAnsi="仿宋"/>
          <w:sz w:val="21"/>
          <w:szCs w:val="21"/>
          <w:lang w:val="en-US" w:eastAsia="zh-CN"/>
        </w:rPr>
        <w:t>1.</w:t>
      </w:r>
      <w:r>
        <w:rPr>
          <w:rFonts w:hint="eastAsia" w:ascii="仿宋" w:hAnsi="仿宋"/>
          <w:sz w:val="21"/>
          <w:szCs w:val="21"/>
        </w:rPr>
        <w:t>修改成绩时，需要</w:t>
      </w:r>
      <w:r>
        <w:rPr>
          <w:rFonts w:hint="eastAsia" w:ascii="仿宋" w:hAnsi="仿宋"/>
          <w:color w:val="FF0000"/>
          <w:sz w:val="21"/>
          <w:szCs w:val="21"/>
        </w:rPr>
        <w:t>勾选</w:t>
      </w:r>
      <w:r>
        <w:rPr>
          <w:rFonts w:hint="eastAsia" w:ascii="仿宋" w:hAnsi="仿宋"/>
          <w:sz w:val="21"/>
          <w:szCs w:val="21"/>
        </w:rPr>
        <w:t>需要修改学生的名单，需要判断新添加入成绩是否合法（大于</w:t>
      </w:r>
      <w:r>
        <w:rPr>
          <w:rFonts w:hint="eastAsia" w:ascii="仿宋" w:hAnsi="仿宋"/>
          <w:sz w:val="21"/>
          <w:szCs w:val="21"/>
          <w:lang w:val="en-US" w:eastAsia="zh-CN"/>
        </w:rPr>
        <w:t>0</w:t>
      </w:r>
      <w:r>
        <w:rPr>
          <w:rFonts w:hint="eastAsia" w:ascii="仿宋" w:hAnsi="仿宋"/>
          <w:sz w:val="21"/>
          <w:szCs w:val="21"/>
        </w:rPr>
        <w:t>小于</w:t>
      </w:r>
      <w:r>
        <w:rPr>
          <w:rFonts w:hint="eastAsia" w:ascii="仿宋" w:hAnsi="仿宋"/>
          <w:sz w:val="21"/>
          <w:szCs w:val="21"/>
          <w:lang w:val="en-US" w:eastAsia="zh-CN"/>
        </w:rPr>
        <w:t>总分</w:t>
      </w:r>
      <w:r>
        <w:rPr>
          <w:rFonts w:hint="eastAsia" w:ascii="仿宋" w:hAnsi="仿宋"/>
          <w:sz w:val="21"/>
          <w:szCs w:val="21"/>
        </w:rPr>
        <w:t>），如果出现异常情况，给予文案提示“成绩填写异常”填写异常的字段红色字体提示。</w:t>
      </w:r>
    </w:p>
    <w:p>
      <w:pPr>
        <w:rPr>
          <w:rFonts w:ascii="仿宋" w:hAnsi="仿宋"/>
          <w:sz w:val="21"/>
          <w:szCs w:val="21"/>
        </w:rPr>
      </w:pPr>
      <w:r>
        <w:rPr>
          <w:rFonts w:hint="eastAsia" w:ascii="仿宋" w:hAnsi="仿宋"/>
          <w:sz w:val="21"/>
          <w:szCs w:val="21"/>
          <w:lang w:val="en-US" w:eastAsia="zh-CN"/>
        </w:rPr>
        <w:t>2.</w:t>
      </w:r>
      <w:r>
        <w:rPr>
          <w:rFonts w:hint="eastAsia" w:ascii="仿宋" w:hAnsi="仿宋"/>
          <w:sz w:val="21"/>
          <w:szCs w:val="21"/>
        </w:rPr>
        <w:t>删除学生成绩时，需要</w:t>
      </w:r>
      <w:r>
        <w:rPr>
          <w:rFonts w:hint="eastAsia" w:ascii="仿宋" w:hAnsi="仿宋"/>
          <w:color w:val="FF0000"/>
          <w:sz w:val="21"/>
          <w:szCs w:val="21"/>
        </w:rPr>
        <w:t>勾选</w:t>
      </w:r>
      <w:r>
        <w:rPr>
          <w:rFonts w:hint="eastAsia" w:ascii="仿宋" w:hAnsi="仿宋"/>
          <w:sz w:val="21"/>
          <w:szCs w:val="21"/>
        </w:rPr>
        <w:t>需要删除学生的名单，点击删除，进行二次确认。</w:t>
      </w:r>
    </w:p>
    <w:p>
      <w:pPr>
        <w:pStyle w:val="20"/>
        <w:numPr>
          <w:ilvl w:val="0"/>
          <w:numId w:val="10"/>
        </w:numPr>
        <w:ind w:firstLineChars="0"/>
        <w:rPr>
          <w:rFonts w:ascii="仿宋" w:hAnsi="仿宋"/>
          <w:sz w:val="21"/>
          <w:szCs w:val="21"/>
        </w:rPr>
      </w:pPr>
      <w:r>
        <w:rPr>
          <w:rFonts w:hint="eastAsia" w:ascii="仿宋" w:hAnsi="仿宋"/>
          <w:sz w:val="21"/>
          <w:szCs w:val="21"/>
        </w:rPr>
        <w:t>打印预览，打开新网页，显示以学生成绩信息网页信息。</w:t>
      </w:r>
    </w:p>
    <w:p>
      <w:pPr>
        <w:pStyle w:val="20"/>
        <w:numPr>
          <w:ilvl w:val="0"/>
          <w:numId w:val="0"/>
        </w:numPr>
        <w:ind w:leftChars="0"/>
        <w:rPr>
          <w:rFonts w:ascii="仿宋" w:hAnsi="仿宋"/>
          <w:sz w:val="21"/>
          <w:szCs w:val="21"/>
        </w:rPr>
      </w:pPr>
    </w:p>
    <w:p>
      <w:pPr>
        <w:rPr>
          <w:rFonts w:ascii="仿宋" w:hAnsi="仿宋"/>
          <w:sz w:val="21"/>
          <w:szCs w:val="21"/>
        </w:rPr>
      </w:pPr>
      <w:r>
        <w:rPr>
          <w:sz w:val="21"/>
          <w:szCs w:val="21"/>
        </w:rPr>
        <w:drawing>
          <wp:inline distT="0" distB="0" distL="114300" distR="114300">
            <wp:extent cx="5039995" cy="2879725"/>
            <wp:effectExtent l="0" t="0" r="4445" b="635"/>
            <wp:docPr id="113" name="图片 21"/>
            <wp:cNvGraphicFramePr/>
            <a:graphic xmlns:a="http://schemas.openxmlformats.org/drawingml/2006/main">
              <a:graphicData uri="http://schemas.openxmlformats.org/drawingml/2006/picture">
                <pic:pic xmlns:pic="http://schemas.openxmlformats.org/drawingml/2006/picture">
                  <pic:nvPicPr>
                    <pic:cNvPr id="113" name="图片 21"/>
                    <pic:cNvPicPr/>
                  </pic:nvPicPr>
                  <pic:blipFill>
                    <a:blip r:embed="rId185"/>
                    <a:stretch>
                      <a:fillRect/>
                    </a:stretch>
                  </pic:blipFill>
                  <pic:spPr>
                    <a:xfrm>
                      <a:off x="0" y="0"/>
                      <a:ext cx="5039995" cy="2879725"/>
                    </a:xfrm>
                    <a:prstGeom prst="rect">
                      <a:avLst/>
                    </a:prstGeom>
                    <a:noFill/>
                    <a:ln w="9525">
                      <a:noFill/>
                    </a:ln>
                  </pic:spPr>
                </pic:pic>
              </a:graphicData>
            </a:graphic>
          </wp:inline>
        </w:drawing>
      </w:r>
    </w:p>
    <w:p>
      <w:pPr>
        <w:pStyle w:val="20"/>
        <w:numPr>
          <w:ilvl w:val="0"/>
          <w:numId w:val="10"/>
        </w:numPr>
        <w:ind w:firstLineChars="0"/>
        <w:rPr>
          <w:rFonts w:ascii="仿宋" w:hAnsi="仿宋"/>
          <w:sz w:val="21"/>
          <w:szCs w:val="21"/>
        </w:rPr>
      </w:pPr>
      <w:r>
        <w:rPr>
          <w:rFonts w:hint="eastAsia" w:ascii="仿宋" w:hAnsi="仿宋"/>
          <w:sz w:val="21"/>
          <w:szCs w:val="21"/>
        </w:rPr>
        <w:t>自由组合成绩</w:t>
      </w:r>
    </w:p>
    <w:p>
      <w:pPr>
        <w:pStyle w:val="20"/>
        <w:ind w:left="360" w:firstLine="0" w:firstLineChars="0"/>
        <w:rPr>
          <w:rFonts w:ascii="仿宋" w:hAnsi="仿宋"/>
          <w:sz w:val="21"/>
          <w:szCs w:val="21"/>
        </w:rPr>
      </w:pPr>
      <w:r>
        <w:rPr>
          <w:rFonts w:hint="eastAsia" w:ascii="仿宋" w:hAnsi="仿宋"/>
          <w:sz w:val="21"/>
          <w:szCs w:val="21"/>
        </w:rPr>
        <w:t>选择要自由组合的班级和对应的科目，计算成绩单总分，班级排名和年级排名。</w:t>
      </w:r>
    </w:p>
    <w:p>
      <w:r>
        <w:drawing>
          <wp:inline distT="0" distB="0" distL="114300" distR="114300">
            <wp:extent cx="5039995" cy="2879725"/>
            <wp:effectExtent l="0" t="0" r="4445" b="635"/>
            <wp:docPr id="114" name="图片 22"/>
            <wp:cNvGraphicFramePr/>
            <a:graphic xmlns:a="http://schemas.openxmlformats.org/drawingml/2006/main">
              <a:graphicData uri="http://schemas.openxmlformats.org/drawingml/2006/picture">
                <pic:pic xmlns:pic="http://schemas.openxmlformats.org/drawingml/2006/picture">
                  <pic:nvPicPr>
                    <pic:cNvPr id="114" name="图片 22"/>
                    <pic:cNvPicPr/>
                  </pic:nvPicPr>
                  <pic:blipFill>
                    <a:blip r:embed="rId186"/>
                    <a:stretch>
                      <a:fillRect/>
                    </a:stretch>
                  </pic:blipFill>
                  <pic:spPr>
                    <a:xfrm>
                      <a:off x="0" y="0"/>
                      <a:ext cx="5039995" cy="2879725"/>
                    </a:xfrm>
                    <a:prstGeom prst="rect">
                      <a:avLst/>
                    </a:prstGeom>
                    <a:noFill/>
                    <a:ln w="9525">
                      <a:noFill/>
                    </a:ln>
                  </pic:spPr>
                </pic:pic>
              </a:graphicData>
            </a:graphic>
          </wp:inline>
        </w:drawing>
      </w:r>
    </w:p>
    <w:p/>
    <w:p>
      <w:pPr>
        <w:rPr>
          <w:rFonts w:hint="eastAsia"/>
          <w:lang w:eastAsia="zh-CN"/>
        </w:rPr>
      </w:pPr>
      <w:r>
        <w:rPr>
          <w:rFonts w:hint="eastAsia"/>
          <w:b/>
          <w:bCs/>
          <w:lang w:eastAsia="zh-CN"/>
        </w:rPr>
        <w:t>成绩分析：</w:t>
      </w:r>
      <w:r>
        <w:rPr>
          <w:rFonts w:hint="eastAsia"/>
          <w:lang w:eastAsia="zh-CN"/>
        </w:rPr>
        <w:t>（只有分数型成绩才有）</w:t>
      </w:r>
    </w:p>
    <w:p>
      <w:pPr>
        <w:pStyle w:val="20"/>
        <w:numPr>
          <w:ilvl w:val="0"/>
          <w:numId w:val="0"/>
        </w:numPr>
        <w:ind w:leftChars="0"/>
        <w:rPr>
          <w:rFonts w:ascii="仿宋" w:hAnsi="仿宋"/>
          <w:b/>
          <w:bCs/>
          <w:sz w:val="21"/>
          <w:szCs w:val="21"/>
        </w:rPr>
      </w:pPr>
      <w:r>
        <w:rPr>
          <w:rFonts w:hint="eastAsia"/>
          <w:b/>
          <w:bCs/>
          <w:lang w:eastAsia="zh-CN"/>
        </w:rPr>
        <w:t>总体对比分析：</w:t>
      </w:r>
    </w:p>
    <w:p>
      <w:pPr>
        <w:rPr>
          <w:rFonts w:ascii="仿宋" w:hAnsi="仿宋"/>
          <w:sz w:val="21"/>
          <w:szCs w:val="21"/>
        </w:rPr>
      </w:pPr>
      <w:r>
        <w:rPr>
          <w:rFonts w:hint="eastAsia" w:ascii="仿宋" w:hAnsi="仿宋"/>
          <w:sz w:val="21"/>
          <w:szCs w:val="21"/>
        </w:rPr>
        <w:t>班级名称（班主任）、参考人数、班级最高分、平均分1、平均分2、总分排名、科目（任课教师、平均分、排名）</w:t>
      </w:r>
    </w:p>
    <w:p>
      <w:pPr>
        <w:rPr>
          <w:rFonts w:ascii="仿宋" w:hAnsi="仿宋"/>
          <w:sz w:val="21"/>
          <w:szCs w:val="21"/>
        </w:rPr>
      </w:pPr>
      <w:r>
        <w:rPr>
          <w:rFonts w:ascii="仿宋" w:hAnsi="仿宋"/>
          <w:sz w:val="21"/>
          <w:szCs w:val="21"/>
        </w:rPr>
        <w:t>注意：</w:t>
      </w:r>
    </w:p>
    <w:p>
      <w:pPr>
        <w:rPr>
          <w:rFonts w:ascii="仿宋" w:hAnsi="仿宋"/>
          <w:sz w:val="21"/>
          <w:szCs w:val="21"/>
        </w:rPr>
      </w:pPr>
      <w:r>
        <w:rPr>
          <w:rFonts w:ascii="仿宋" w:hAnsi="仿宋"/>
          <w:color w:val="FF0000"/>
          <w:sz w:val="21"/>
          <w:szCs w:val="21"/>
        </w:rPr>
        <w:t>平均分1</w:t>
      </w:r>
      <w:r>
        <w:rPr>
          <w:rFonts w:ascii="仿宋" w:hAnsi="仿宋"/>
          <w:sz w:val="21"/>
          <w:szCs w:val="21"/>
        </w:rPr>
        <w:t>表示总分除以</w:t>
      </w:r>
      <w:r>
        <w:rPr>
          <w:rFonts w:hint="eastAsia" w:ascii="仿宋" w:hAnsi="仿宋"/>
          <w:sz w:val="21"/>
          <w:szCs w:val="21"/>
          <w:lang w:val="en-US" w:eastAsia="zh-CN"/>
        </w:rPr>
        <w:t>班级</w:t>
      </w:r>
      <w:r>
        <w:rPr>
          <w:rFonts w:ascii="仿宋" w:hAnsi="仿宋"/>
          <w:sz w:val="21"/>
          <w:szCs w:val="21"/>
        </w:rPr>
        <w:t>参考人数的出来的</w:t>
      </w:r>
    </w:p>
    <w:p>
      <w:pPr>
        <w:rPr>
          <w:rFonts w:ascii="仿宋" w:hAnsi="仿宋"/>
          <w:sz w:val="21"/>
          <w:szCs w:val="21"/>
        </w:rPr>
      </w:pPr>
      <w:r>
        <w:rPr>
          <w:rFonts w:ascii="仿宋" w:hAnsi="仿宋"/>
          <w:color w:val="FF0000"/>
          <w:sz w:val="21"/>
          <w:szCs w:val="21"/>
        </w:rPr>
        <w:t>平均分2</w:t>
      </w:r>
      <w:r>
        <w:rPr>
          <w:rFonts w:ascii="仿宋" w:hAnsi="仿宋"/>
          <w:sz w:val="21"/>
          <w:szCs w:val="21"/>
        </w:rPr>
        <w:t>表示总分除以</w:t>
      </w:r>
      <w:r>
        <w:rPr>
          <w:rFonts w:hint="eastAsia" w:ascii="仿宋" w:hAnsi="仿宋"/>
          <w:sz w:val="21"/>
          <w:szCs w:val="21"/>
          <w:lang w:val="en-US" w:eastAsia="zh-CN"/>
        </w:rPr>
        <w:t>全班</w:t>
      </w:r>
      <w:r>
        <w:rPr>
          <w:rFonts w:ascii="仿宋" w:hAnsi="仿宋"/>
          <w:sz w:val="21"/>
          <w:szCs w:val="21"/>
        </w:rPr>
        <w:t>人数</w:t>
      </w:r>
      <w:r>
        <w:rPr>
          <w:rFonts w:hint="eastAsia" w:ascii="仿宋" w:hAnsi="仿宋"/>
          <w:sz w:val="21"/>
          <w:szCs w:val="21"/>
        </w:rPr>
        <w:t>。</w:t>
      </w:r>
    </w:p>
    <w:p>
      <w:pPr>
        <w:rPr>
          <w:rFonts w:hint="eastAsia"/>
          <w:lang w:eastAsia="zh-CN"/>
        </w:rPr>
      </w:pPr>
    </w:p>
    <w:p>
      <w:r>
        <w:drawing>
          <wp:inline distT="0" distB="0" distL="114300" distR="114300">
            <wp:extent cx="5039995" cy="2879725"/>
            <wp:effectExtent l="0" t="0" r="4445" b="635"/>
            <wp:docPr id="115" name="图片 23"/>
            <wp:cNvGraphicFramePr/>
            <a:graphic xmlns:a="http://schemas.openxmlformats.org/drawingml/2006/main">
              <a:graphicData uri="http://schemas.openxmlformats.org/drawingml/2006/picture">
                <pic:pic xmlns:pic="http://schemas.openxmlformats.org/drawingml/2006/picture">
                  <pic:nvPicPr>
                    <pic:cNvPr id="115" name="图片 23"/>
                    <pic:cNvPicPr/>
                  </pic:nvPicPr>
                  <pic:blipFill>
                    <a:blip r:embed="rId187"/>
                    <a:stretch>
                      <a:fillRect/>
                    </a:stretch>
                  </pic:blipFill>
                  <pic:spPr>
                    <a:xfrm>
                      <a:off x="0" y="0"/>
                      <a:ext cx="5039995" cy="2879725"/>
                    </a:xfrm>
                    <a:prstGeom prst="rect">
                      <a:avLst/>
                    </a:prstGeom>
                    <a:noFill/>
                    <a:ln w="9525">
                      <a:noFill/>
                    </a:ln>
                  </pic:spPr>
                </pic:pic>
              </a:graphicData>
            </a:graphic>
          </wp:inline>
        </w:drawing>
      </w:r>
    </w:p>
    <w:p>
      <w:pPr>
        <w:rPr>
          <w:rFonts w:hint="eastAsia"/>
          <w:lang w:eastAsia="zh-CN"/>
        </w:rPr>
      </w:pPr>
    </w:p>
    <w:p>
      <w:pPr>
        <w:rPr>
          <w:rFonts w:hint="eastAsia"/>
          <w:lang w:eastAsia="zh-CN"/>
        </w:rPr>
      </w:pPr>
    </w:p>
    <w:p>
      <w:pPr>
        <w:rPr>
          <w:rFonts w:hint="eastAsia"/>
          <w:lang w:eastAsia="zh-CN"/>
        </w:rPr>
      </w:pPr>
    </w:p>
    <w:p>
      <w:pPr>
        <w:rPr>
          <w:rFonts w:hint="eastAsia"/>
          <w:b/>
          <w:bCs/>
          <w:lang w:eastAsia="zh-CN"/>
        </w:rPr>
      </w:pPr>
      <w:r>
        <w:rPr>
          <w:rFonts w:hint="eastAsia"/>
          <w:b/>
          <w:bCs/>
          <w:lang w:eastAsia="zh-CN"/>
        </w:rPr>
        <w:t>单个科目的详情表：</w:t>
      </w:r>
    </w:p>
    <w:p>
      <w:r>
        <w:drawing>
          <wp:inline distT="0" distB="0" distL="114300" distR="114300">
            <wp:extent cx="5039995" cy="2879725"/>
            <wp:effectExtent l="0" t="0" r="4445" b="635"/>
            <wp:docPr id="127" name="图片 24"/>
            <wp:cNvGraphicFramePr/>
            <a:graphic xmlns:a="http://schemas.openxmlformats.org/drawingml/2006/main">
              <a:graphicData uri="http://schemas.openxmlformats.org/drawingml/2006/picture">
                <pic:pic xmlns:pic="http://schemas.openxmlformats.org/drawingml/2006/picture">
                  <pic:nvPicPr>
                    <pic:cNvPr id="127" name="图片 24"/>
                    <pic:cNvPicPr/>
                  </pic:nvPicPr>
                  <pic:blipFill>
                    <a:blip r:embed="rId188"/>
                    <a:stretch>
                      <a:fillRect/>
                    </a:stretch>
                  </pic:blipFill>
                  <pic:spPr>
                    <a:xfrm>
                      <a:off x="0" y="0"/>
                      <a:ext cx="5039995" cy="2879725"/>
                    </a:xfrm>
                    <a:prstGeom prst="rect">
                      <a:avLst/>
                    </a:prstGeom>
                    <a:noFill/>
                    <a:ln w="9525">
                      <a:noFill/>
                    </a:ln>
                  </pic:spPr>
                </pic:pic>
              </a:graphicData>
            </a:graphic>
          </wp:inline>
        </w:drawing>
      </w:r>
    </w:p>
    <w:p>
      <w:pPr>
        <w:rPr>
          <w:rFonts w:hint="eastAsia" w:ascii="仿宋" w:hAnsi="仿宋"/>
          <w:sz w:val="21"/>
          <w:szCs w:val="21"/>
        </w:rPr>
      </w:pPr>
      <w:r>
        <w:rPr>
          <w:rFonts w:hint="eastAsia" w:ascii="仿宋" w:hAnsi="仿宋"/>
          <w:sz w:val="21"/>
          <w:szCs w:val="21"/>
        </w:rPr>
        <w:t>excel下载的模板，与成绩字段的模板相同</w:t>
      </w:r>
    </w:p>
    <w:p>
      <w:pPr>
        <w:rPr>
          <w:rFonts w:hint="eastAsia" w:ascii="仿宋" w:hAnsi="仿宋"/>
          <w:b/>
          <w:bCs/>
          <w:sz w:val="21"/>
          <w:szCs w:val="21"/>
          <w:lang w:eastAsia="zh-CN"/>
        </w:rPr>
      </w:pPr>
      <w:r>
        <w:rPr>
          <w:rFonts w:hint="eastAsia" w:ascii="仿宋" w:hAnsi="仿宋"/>
          <w:b/>
          <w:bCs/>
          <w:sz w:val="21"/>
          <w:szCs w:val="21"/>
          <w:lang w:eastAsia="zh-CN"/>
        </w:rPr>
        <w:t>和其他考试比较</w:t>
      </w:r>
    </w:p>
    <w:p>
      <w:pPr>
        <w:rPr>
          <w:rFonts w:ascii="仿宋" w:hAnsi="仿宋"/>
          <w:sz w:val="21"/>
          <w:szCs w:val="21"/>
        </w:rPr>
      </w:pPr>
      <w:r>
        <w:rPr>
          <w:rFonts w:hint="eastAsia" w:ascii="仿宋" w:hAnsi="仿宋"/>
          <w:sz w:val="21"/>
          <w:szCs w:val="21"/>
        </w:rPr>
        <w:t>选择这个班级参加过得一个成绩单考试，两个成绩对对比分析。</w:t>
      </w:r>
    </w:p>
    <w:p>
      <w:r>
        <w:drawing>
          <wp:inline distT="0" distB="0" distL="114300" distR="114300">
            <wp:extent cx="5039995" cy="2879725"/>
            <wp:effectExtent l="0" t="0" r="4445" b="635"/>
            <wp:docPr id="128" name="图片 25"/>
            <wp:cNvGraphicFramePr/>
            <a:graphic xmlns:a="http://schemas.openxmlformats.org/drawingml/2006/main">
              <a:graphicData uri="http://schemas.openxmlformats.org/drawingml/2006/picture">
                <pic:pic xmlns:pic="http://schemas.openxmlformats.org/drawingml/2006/picture">
                  <pic:nvPicPr>
                    <pic:cNvPr id="128" name="图片 25"/>
                    <pic:cNvPicPr/>
                  </pic:nvPicPr>
                  <pic:blipFill>
                    <a:blip r:embed="rId189"/>
                    <a:stretch>
                      <a:fillRect/>
                    </a:stretch>
                  </pic:blipFill>
                  <pic:spPr>
                    <a:xfrm>
                      <a:off x="0" y="0"/>
                      <a:ext cx="5039995" cy="2879725"/>
                    </a:xfrm>
                    <a:prstGeom prst="rect">
                      <a:avLst/>
                    </a:prstGeom>
                    <a:noFill/>
                    <a:ln w="9525">
                      <a:noFill/>
                    </a:ln>
                  </pic:spPr>
                </pic:pic>
              </a:graphicData>
            </a:graphic>
          </wp:inline>
        </w:drawing>
      </w:r>
    </w:p>
    <w:p>
      <w:pPr>
        <w:rPr>
          <w:color w:val="000000"/>
          <w:sz w:val="21"/>
          <w:szCs w:val="21"/>
          <w:highlight w:val="none"/>
          <w:shd w:val="clear" w:color="auto" w:fill="auto"/>
        </w:rPr>
      </w:pPr>
      <w:r>
        <w:rPr>
          <w:rFonts w:hint="eastAsia"/>
          <w:color w:val="000000"/>
          <w:sz w:val="21"/>
          <w:szCs w:val="21"/>
          <w:highlight w:val="none"/>
          <w:shd w:val="clear" w:color="auto" w:fill="auto"/>
        </w:rPr>
        <w:t>学生姓名排序，按照学生本次对比成绩中，最近一次考试成绩为依据，按照总分从高到低排序，分数相同时，按照姓名从a-z的顺序进行排序。</w:t>
      </w:r>
    </w:p>
    <w:p>
      <w:pPr>
        <w:rPr>
          <w:sz w:val="21"/>
          <w:szCs w:val="21"/>
        </w:rPr>
      </w:pPr>
      <w:r>
        <w:rPr>
          <w:rFonts w:hint="eastAsia"/>
          <w:sz w:val="21"/>
          <w:szCs w:val="21"/>
        </w:rPr>
        <w:t>各科分数：显示比较全的科目成绩单的成绩分数。</w:t>
      </w:r>
    </w:p>
    <w:p>
      <w:pPr>
        <w:pStyle w:val="20"/>
        <w:numPr>
          <w:ilvl w:val="0"/>
          <w:numId w:val="11"/>
        </w:numPr>
        <w:ind w:firstLineChars="0"/>
        <w:rPr>
          <w:sz w:val="21"/>
          <w:szCs w:val="21"/>
        </w:rPr>
      </w:pPr>
      <w:r>
        <w:rPr>
          <w:rFonts w:hint="eastAsia"/>
          <w:sz w:val="21"/>
          <w:szCs w:val="21"/>
        </w:rPr>
        <w:t>如果在选择的对比成绩单中，如果有学生没有参与考试，依旧显示学生信息，分数、排名，使用替代符“_</w:t>
      </w:r>
      <w:r>
        <w:rPr>
          <w:sz w:val="21"/>
          <w:szCs w:val="21"/>
        </w:rPr>
        <w:t>_</w:t>
      </w:r>
      <w:r>
        <w:rPr>
          <w:rFonts w:hint="eastAsia"/>
          <w:sz w:val="21"/>
          <w:szCs w:val="21"/>
        </w:rPr>
        <w:t>”代替。</w:t>
      </w:r>
    </w:p>
    <w:p>
      <w:pPr>
        <w:pStyle w:val="20"/>
        <w:numPr>
          <w:ilvl w:val="0"/>
          <w:numId w:val="11"/>
        </w:numPr>
        <w:ind w:firstLineChars="0"/>
        <w:rPr>
          <w:sz w:val="21"/>
          <w:szCs w:val="21"/>
        </w:rPr>
      </w:pPr>
      <w:r>
        <w:rPr>
          <w:rFonts w:hint="eastAsia"/>
          <w:sz w:val="21"/>
          <w:szCs w:val="21"/>
        </w:rPr>
        <w:t>成绩变化趋势，上升是红色箭头向上和上升排名数字，下降是绿色箭头和下降的排名数字。排名相同时，蓝色（0）。</w:t>
      </w:r>
    </w:p>
    <w:p>
      <w:pPr>
        <w:rPr>
          <w:sz w:val="21"/>
          <w:szCs w:val="21"/>
        </w:rPr>
      </w:pPr>
      <w:r>
        <w:rPr>
          <w:rFonts w:hint="eastAsia"/>
          <w:sz w:val="21"/>
          <w:szCs w:val="21"/>
        </w:rPr>
        <w:t xml:space="preserve"> </w:t>
      </w:r>
    </w:p>
    <w:p>
      <w:pPr>
        <w:rPr>
          <w:sz w:val="21"/>
          <w:szCs w:val="21"/>
        </w:rPr>
      </w:pPr>
      <w:r>
        <w:rPr>
          <w:rFonts w:hint="eastAsia"/>
          <w:sz w:val="21"/>
          <w:szCs w:val="21"/>
        </w:rPr>
        <w:t>②导出excel表格</w:t>
      </w:r>
    </w:p>
    <w:p>
      <w:pPr>
        <w:pStyle w:val="20"/>
        <w:ind w:left="0" w:leftChars="0" w:firstLine="0" w:firstLineChars="0"/>
        <w:rPr>
          <w:rFonts w:ascii="仿宋" w:hAnsi="仿宋"/>
          <w:sz w:val="21"/>
          <w:szCs w:val="21"/>
        </w:rPr>
      </w:pPr>
      <w:r>
        <w:rPr>
          <w:rFonts w:hint="eastAsia"/>
          <w:sz w:val="21"/>
          <w:szCs w:val="21"/>
        </w:rPr>
        <w:t>可以将当前页面下载，存文件名为“班级名称加上下载时间”</w:t>
      </w:r>
    </w:p>
    <w:p>
      <w:pPr>
        <w:pStyle w:val="5"/>
        <w:numPr>
          <w:ilvl w:val="3"/>
          <w:numId w:val="0"/>
        </w:numPr>
        <w:bidi w:val="0"/>
        <w:ind w:leftChars="0"/>
        <w:rPr>
          <w:rFonts w:hint="eastAsia"/>
          <w:lang w:val="en-US" w:eastAsia="zh-CN"/>
        </w:rPr>
      </w:pPr>
      <w:r>
        <w:rPr>
          <w:rFonts w:hint="eastAsia"/>
          <w:lang w:val="en-US" w:eastAsia="zh-CN"/>
        </w:rPr>
        <w:t>26.2.1.3发送成绩</w:t>
      </w:r>
    </w:p>
    <w:p>
      <w:pPr>
        <w:rPr>
          <w:rFonts w:ascii="仿宋" w:hAnsi="仿宋"/>
          <w:sz w:val="28"/>
          <w:szCs w:val="28"/>
        </w:rPr>
      </w:pPr>
      <w:r>
        <w:rPr>
          <w:rFonts w:hint="eastAsia" w:ascii="仿宋" w:hAnsi="仿宋"/>
          <w:sz w:val="21"/>
          <w:szCs w:val="21"/>
        </w:rPr>
        <w:t>选择成绩单，多个班级存在情况下，每次只可单选一个班级。</w:t>
      </w:r>
    </w:p>
    <w:p>
      <w:r>
        <w:drawing>
          <wp:inline distT="0" distB="0" distL="114300" distR="114300">
            <wp:extent cx="5039995" cy="2701925"/>
            <wp:effectExtent l="0" t="0" r="4445" b="10795"/>
            <wp:docPr id="130" name="图片 26"/>
            <wp:cNvGraphicFramePr/>
            <a:graphic xmlns:a="http://schemas.openxmlformats.org/drawingml/2006/main">
              <a:graphicData uri="http://schemas.openxmlformats.org/drawingml/2006/picture">
                <pic:pic xmlns:pic="http://schemas.openxmlformats.org/drawingml/2006/picture">
                  <pic:nvPicPr>
                    <pic:cNvPr id="130" name="图片 26"/>
                    <pic:cNvPicPr/>
                  </pic:nvPicPr>
                  <pic:blipFill>
                    <a:blip r:embed="rId190"/>
                    <a:stretch>
                      <a:fillRect/>
                    </a:stretch>
                  </pic:blipFill>
                  <pic:spPr>
                    <a:xfrm>
                      <a:off x="0" y="0"/>
                      <a:ext cx="5039995" cy="2701925"/>
                    </a:xfrm>
                    <a:prstGeom prst="rect">
                      <a:avLst/>
                    </a:prstGeom>
                    <a:noFill/>
                    <a:ln w="9525">
                      <a:noFill/>
                    </a:ln>
                  </pic:spPr>
                </pic:pic>
              </a:graphicData>
            </a:graphic>
          </wp:inline>
        </w:drawing>
      </w:r>
    </w:p>
    <w:p/>
    <w:p/>
    <w:p>
      <w:pPr>
        <w:pStyle w:val="20"/>
        <w:numPr>
          <w:ilvl w:val="0"/>
          <w:numId w:val="12"/>
        </w:numPr>
        <w:ind w:firstLineChars="0"/>
        <w:rPr>
          <w:rFonts w:ascii="仿宋" w:hAnsi="仿宋"/>
          <w:sz w:val="21"/>
          <w:szCs w:val="21"/>
        </w:rPr>
      </w:pPr>
      <w:r>
        <w:rPr>
          <w:rFonts w:hint="eastAsia" w:ascii="仿宋" w:hAnsi="仿宋"/>
          <w:sz w:val="21"/>
          <w:szCs w:val="21"/>
        </w:rPr>
        <w:t>操作流程</w:t>
      </w:r>
      <w:r>
        <w:rPr>
          <w:rFonts w:hint="eastAsia" w:ascii="仿宋" w:hAnsi="仿宋"/>
          <w:sz w:val="21"/>
          <w:szCs w:val="21"/>
          <w:lang w:eastAsia="zh-CN"/>
        </w:rPr>
        <w:t>：</w:t>
      </w:r>
      <w:r>
        <w:rPr>
          <w:rFonts w:hint="eastAsia" w:ascii="仿宋" w:hAnsi="仿宋"/>
          <w:sz w:val="21"/>
          <w:szCs w:val="21"/>
        </w:rPr>
        <w:t>选择一个班级，加载出班级中全部学生信息；选择需要发送的字段内容，选中的字段内容会出现在发送模板中；自定义内容（可选填）、自定义内容的替换方式</w:t>
      </w:r>
    </w:p>
    <w:p>
      <w:pPr>
        <w:pStyle w:val="20"/>
        <w:numPr>
          <w:ilvl w:val="0"/>
          <w:numId w:val="12"/>
        </w:numPr>
        <w:ind w:firstLineChars="0"/>
        <w:rPr>
          <w:rFonts w:ascii="仿宋" w:hAnsi="仿宋"/>
          <w:sz w:val="21"/>
          <w:szCs w:val="21"/>
        </w:rPr>
      </w:pPr>
      <w:r>
        <w:rPr>
          <w:rFonts w:hint="eastAsia" w:ascii="仿宋" w:hAnsi="仿宋"/>
          <w:sz w:val="21"/>
          <w:szCs w:val="21"/>
          <w:lang w:val="en-US" w:eastAsia="zh-CN"/>
        </w:rPr>
        <w:t>点击预览</w:t>
      </w:r>
      <w:r>
        <w:rPr>
          <w:rFonts w:hint="eastAsia" w:ascii="仿宋" w:hAnsi="仿宋"/>
          <w:sz w:val="21"/>
          <w:szCs w:val="21"/>
        </w:rPr>
        <w:t>；在预览区可以查看班级学生的信息内。</w:t>
      </w:r>
    </w:p>
    <w:p>
      <w:pPr>
        <w:pStyle w:val="20"/>
        <w:numPr>
          <w:ilvl w:val="0"/>
          <w:numId w:val="12"/>
        </w:numPr>
        <w:ind w:firstLineChars="0"/>
        <w:rPr>
          <w:rFonts w:ascii="仿宋" w:hAnsi="仿宋"/>
          <w:sz w:val="21"/>
          <w:szCs w:val="21"/>
        </w:rPr>
      </w:pPr>
      <w:r>
        <w:rPr>
          <w:rFonts w:hint="eastAsia" w:ascii="仿宋" w:hAnsi="仿宋"/>
          <w:sz w:val="21"/>
          <w:szCs w:val="21"/>
        </w:rPr>
        <w:t>选择发送对象</w:t>
      </w:r>
      <w:r>
        <w:rPr>
          <w:rFonts w:hint="eastAsia" w:ascii="仿宋" w:hAnsi="仿宋"/>
          <w:sz w:val="21"/>
          <w:szCs w:val="21"/>
          <w:highlight w:val="yellow"/>
        </w:rPr>
        <w:t>：含缺考、不含缺考</w:t>
      </w:r>
      <w:r>
        <w:rPr>
          <w:rFonts w:hint="eastAsia" w:ascii="仿宋" w:hAnsi="仿宋"/>
          <w:sz w:val="21"/>
          <w:szCs w:val="21"/>
        </w:rPr>
        <w:t>，二选一。</w:t>
      </w:r>
    </w:p>
    <w:p>
      <w:pPr>
        <w:rPr>
          <w:rFonts w:ascii="仿宋" w:hAnsi="仿宋"/>
          <w:sz w:val="21"/>
          <w:szCs w:val="21"/>
        </w:rPr>
      </w:pPr>
      <w:r>
        <w:rPr>
          <w:rFonts w:hint="eastAsia" w:ascii="仿宋" w:hAnsi="仿宋"/>
          <w:sz w:val="21"/>
          <w:szCs w:val="21"/>
        </w:rPr>
        <w:t>含缺考，显示的是没有成绩的用户也显示在发送对象里面。发送信息时候，仍按照模板进行发送，发送的内容为控值，用“</w:t>
      </w:r>
      <w:r>
        <w:rPr>
          <w:rFonts w:ascii="仿宋" w:hAnsi="仿宋"/>
          <w:sz w:val="21"/>
          <w:szCs w:val="21"/>
        </w:rPr>
        <w:t>—</w:t>
      </w:r>
      <w:r>
        <w:rPr>
          <w:rFonts w:hint="eastAsia" w:ascii="仿宋" w:hAnsi="仿宋"/>
          <w:sz w:val="21"/>
          <w:szCs w:val="21"/>
        </w:rPr>
        <w:t>”代替。</w:t>
      </w:r>
    </w:p>
    <w:p>
      <w:pPr>
        <w:rPr>
          <w:rFonts w:ascii="仿宋" w:hAnsi="仿宋"/>
          <w:sz w:val="21"/>
          <w:szCs w:val="21"/>
        </w:rPr>
      </w:pPr>
      <w:r>
        <w:rPr>
          <w:rFonts w:hint="eastAsia" w:ascii="仿宋" w:hAnsi="仿宋"/>
          <w:sz w:val="21"/>
          <w:szCs w:val="21"/>
        </w:rPr>
        <w:t>用户在点击加载玩成绩时，在模板信息中出现模板字段的组合。</w:t>
      </w:r>
    </w:p>
    <w:p>
      <w:pPr>
        <w:pStyle w:val="20"/>
        <w:numPr>
          <w:ilvl w:val="0"/>
          <w:numId w:val="12"/>
        </w:numPr>
        <w:ind w:firstLineChars="0"/>
        <w:rPr>
          <w:rFonts w:ascii="仿宋" w:hAnsi="仿宋"/>
          <w:sz w:val="21"/>
          <w:szCs w:val="21"/>
        </w:rPr>
      </w:pPr>
      <w:r>
        <w:rPr>
          <w:rFonts w:hint="eastAsia" w:ascii="仿宋" w:hAnsi="仿宋"/>
          <w:sz w:val="21"/>
          <w:szCs w:val="21"/>
        </w:rPr>
        <w:t xml:space="preserve">信息内容模板：xxx学生，在‘xxxx’考试成绩，成绩是xxx,班级第x名,年级第x名,语文x,班级排名x,年级排名x…… </w:t>
      </w:r>
      <w:r>
        <w:rPr>
          <w:rFonts w:ascii="仿宋" w:hAnsi="仿宋"/>
          <w:sz w:val="21"/>
          <w:szCs w:val="21"/>
        </w:rPr>
        <w:t xml:space="preserve">  </w:t>
      </w:r>
    </w:p>
    <w:p>
      <w:pPr>
        <w:pStyle w:val="20"/>
        <w:ind w:left="360" w:firstLine="0" w:firstLineChars="0"/>
        <w:rPr>
          <w:rFonts w:ascii="仿宋" w:hAnsi="仿宋"/>
          <w:sz w:val="21"/>
          <w:szCs w:val="21"/>
        </w:rPr>
      </w:pPr>
      <w:r>
        <w:rPr>
          <w:rFonts w:hint="eastAsia" w:ascii="仿宋" w:hAnsi="仿宋"/>
          <w:sz w:val="21"/>
          <w:szCs w:val="21"/>
        </w:rPr>
        <w:t>如果有自定义内容，可以选择定义内容前置和后置在模板信息前后。</w:t>
      </w:r>
    </w:p>
    <w:p>
      <w:pPr>
        <w:rPr>
          <w:rFonts w:ascii="仿宋" w:hAnsi="仿宋"/>
          <w:color w:val="000000"/>
          <w:sz w:val="21"/>
          <w:szCs w:val="21"/>
        </w:rPr>
      </w:pPr>
      <w:r>
        <w:rPr>
          <w:rFonts w:hint="eastAsia" w:ascii="仿宋" w:hAnsi="仿宋"/>
          <w:color w:val="000000"/>
          <w:sz w:val="21"/>
          <w:szCs w:val="21"/>
        </w:rPr>
        <w:t>⑥发送信息，在编辑完毕内容后，可以选择群发班级成绩，也可以选择个学生进行发送。</w:t>
      </w:r>
    </w:p>
    <w:p>
      <w:pPr>
        <w:pStyle w:val="20"/>
        <w:numPr>
          <w:ilvl w:val="0"/>
          <w:numId w:val="0"/>
        </w:numPr>
        <w:ind w:leftChars="0"/>
        <w:rPr>
          <w:rFonts w:ascii="仿宋" w:hAnsi="仿宋"/>
          <w:color w:val="000000"/>
          <w:sz w:val="21"/>
          <w:szCs w:val="21"/>
        </w:rPr>
      </w:pPr>
      <w:r>
        <w:rPr>
          <w:rFonts w:hint="eastAsia" w:ascii="宋体" w:hAnsi="宋体" w:eastAsia="宋体" w:cs="宋体"/>
          <w:color w:val="000000"/>
          <w:sz w:val="21"/>
          <w:szCs w:val="21"/>
        </w:rPr>
        <w:t>⑦</w:t>
      </w:r>
      <w:r>
        <w:rPr>
          <w:rFonts w:hint="eastAsia" w:ascii="仿宋" w:hAnsi="仿宋"/>
          <w:color w:val="000000"/>
          <w:sz w:val="21"/>
          <w:szCs w:val="21"/>
        </w:rPr>
        <w:t>可以选择发送方式：客户端app消息中心&amp;短信发送两种方式。</w:t>
      </w:r>
    </w:p>
    <w:p>
      <w:pPr>
        <w:pStyle w:val="20"/>
        <w:ind w:left="360" w:firstLine="0" w:firstLineChars="0"/>
        <w:rPr>
          <w:rFonts w:ascii="仿宋" w:hAnsi="仿宋"/>
          <w:sz w:val="21"/>
          <w:szCs w:val="21"/>
        </w:rPr>
      </w:pPr>
      <w:r>
        <w:rPr>
          <w:rFonts w:hint="eastAsia" w:ascii="仿宋" w:hAnsi="仿宋"/>
          <w:color w:val="000000"/>
          <w:sz w:val="21"/>
          <w:szCs w:val="21"/>
          <w:lang w:val="en-US" w:eastAsia="zh-CN"/>
        </w:rPr>
        <w:t>APP</w:t>
      </w:r>
      <w:r>
        <w:rPr>
          <w:rFonts w:ascii="仿宋" w:hAnsi="仿宋"/>
          <w:color w:val="000000"/>
          <w:sz w:val="21"/>
          <w:szCs w:val="21"/>
        </w:rPr>
        <w:t>:</w:t>
      </w:r>
      <w:r>
        <w:rPr>
          <w:rFonts w:hint="eastAsia" w:ascii="仿宋" w:hAnsi="仿宋"/>
          <w:color w:val="000000"/>
          <w:sz w:val="21"/>
          <w:szCs w:val="21"/>
        </w:rPr>
        <w:t>采用班级助手消息推送短信</w:t>
      </w:r>
    </w:p>
    <w:p>
      <w:pPr>
        <w:pStyle w:val="20"/>
        <w:numPr>
          <w:ilvl w:val="0"/>
          <w:numId w:val="0"/>
        </w:numPr>
        <w:ind w:leftChars="0"/>
        <w:rPr>
          <w:rFonts w:ascii="仿宋" w:hAnsi="仿宋"/>
          <w:sz w:val="21"/>
          <w:szCs w:val="21"/>
        </w:rPr>
      </w:pPr>
      <w:r>
        <w:rPr>
          <w:rFonts w:hint="eastAsia"/>
          <w:sz w:val="21"/>
          <w:szCs w:val="21"/>
          <w:lang w:val="en-US" w:eastAsia="zh-CN"/>
        </w:rPr>
        <w:t>等级型成绩单发送：</w:t>
      </w:r>
      <w:r>
        <w:rPr>
          <w:rFonts w:hint="default" w:ascii="Calibri" w:hAnsi="Calibri" w:cs="Calibri"/>
          <w:sz w:val="21"/>
          <w:szCs w:val="21"/>
          <w:lang w:val="en-US" w:eastAsia="zh-CN"/>
        </w:rPr>
        <w:t>①</w:t>
      </w:r>
      <w:r>
        <w:rPr>
          <w:rFonts w:hint="eastAsia" w:ascii="仿宋" w:hAnsi="仿宋"/>
          <w:sz w:val="21"/>
          <w:szCs w:val="21"/>
        </w:rPr>
        <w:t>等级性成绩单发送时候，只能发送学生的各科目的等级。</w:t>
      </w:r>
    </w:p>
    <w:p>
      <w:pPr>
        <w:rPr>
          <w:rFonts w:ascii="仿宋" w:hAnsi="仿宋"/>
          <w:sz w:val="21"/>
          <w:szCs w:val="21"/>
        </w:rPr>
      </w:pPr>
      <w:r>
        <w:rPr>
          <w:rFonts w:hint="eastAsia" w:ascii="仿宋" w:hAnsi="仿宋"/>
          <w:sz w:val="21"/>
          <w:szCs w:val="21"/>
        </w:rPr>
        <w:t>②发送成绩的模板</w:t>
      </w:r>
      <w:r>
        <w:rPr>
          <w:rFonts w:ascii="仿宋" w:hAnsi="仿宋"/>
          <w:sz w:val="21"/>
          <w:szCs w:val="21"/>
        </w:rPr>
        <w:t>X</w:t>
      </w:r>
      <w:r>
        <w:rPr>
          <w:rFonts w:hint="eastAsia" w:ascii="仿宋" w:hAnsi="仿宋"/>
          <w:sz w:val="21"/>
          <w:szCs w:val="21"/>
        </w:rPr>
        <w:t>学生xxx考试中，语文是b，英语是c……</w:t>
      </w:r>
    </w:p>
    <w:p>
      <w:pPr>
        <w:rPr>
          <w:rFonts w:hint="eastAsia"/>
          <w:lang w:val="en-US" w:eastAsia="zh-CN"/>
        </w:rPr>
      </w:pPr>
    </w:p>
    <w:p>
      <w:pPr>
        <w:rPr>
          <w:rFonts w:hint="eastAsia"/>
          <w:lang w:val="en-US" w:eastAsia="zh-CN"/>
        </w:rPr>
      </w:pPr>
    </w:p>
    <w:p>
      <w:pPr>
        <w:pStyle w:val="5"/>
        <w:numPr>
          <w:ilvl w:val="3"/>
          <w:numId w:val="0"/>
        </w:numPr>
        <w:bidi w:val="0"/>
        <w:ind w:leftChars="0"/>
        <w:rPr>
          <w:rFonts w:hint="eastAsia"/>
          <w:lang w:val="en-US" w:eastAsia="zh-CN"/>
        </w:rPr>
      </w:pPr>
      <w:r>
        <w:rPr>
          <w:rFonts w:hint="eastAsia"/>
          <w:lang w:val="en-US" w:eastAsia="zh-CN"/>
        </w:rPr>
        <w:t>26.2.1.4对比分析</w:t>
      </w:r>
    </w:p>
    <w:p>
      <w:r>
        <w:drawing>
          <wp:inline distT="0" distB="0" distL="114300" distR="114300">
            <wp:extent cx="5039995" cy="2879725"/>
            <wp:effectExtent l="0" t="0" r="4445" b="635"/>
            <wp:docPr id="276" name="图片 3"/>
            <wp:cNvGraphicFramePr/>
            <a:graphic xmlns:a="http://schemas.openxmlformats.org/drawingml/2006/main">
              <a:graphicData uri="http://schemas.openxmlformats.org/drawingml/2006/picture">
                <pic:pic xmlns:pic="http://schemas.openxmlformats.org/drawingml/2006/picture">
                  <pic:nvPicPr>
                    <pic:cNvPr id="276" name="图片 3"/>
                    <pic:cNvPicPr/>
                  </pic:nvPicPr>
                  <pic:blipFill>
                    <a:blip r:embed="rId191"/>
                    <a:stretch>
                      <a:fillRect/>
                    </a:stretch>
                  </pic:blipFill>
                  <pic:spPr>
                    <a:xfrm>
                      <a:off x="0" y="0"/>
                      <a:ext cx="5039995" cy="2879725"/>
                    </a:xfrm>
                    <a:prstGeom prst="rect">
                      <a:avLst/>
                    </a:prstGeom>
                    <a:noFill/>
                    <a:ln>
                      <a:noFill/>
                    </a:ln>
                  </pic:spPr>
                </pic:pic>
              </a:graphicData>
            </a:graphic>
          </wp:inline>
        </w:drawing>
      </w:r>
    </w:p>
    <w:p>
      <w:r>
        <w:drawing>
          <wp:inline distT="0" distB="0" distL="114300" distR="114300">
            <wp:extent cx="5039995" cy="2879725"/>
            <wp:effectExtent l="0" t="0" r="4445" b="635"/>
            <wp:docPr id="132" name="图片 28"/>
            <wp:cNvGraphicFramePr/>
            <a:graphic xmlns:a="http://schemas.openxmlformats.org/drawingml/2006/main">
              <a:graphicData uri="http://schemas.openxmlformats.org/drawingml/2006/picture">
                <pic:pic xmlns:pic="http://schemas.openxmlformats.org/drawingml/2006/picture">
                  <pic:nvPicPr>
                    <pic:cNvPr id="132" name="图片 28"/>
                    <pic:cNvPicPr/>
                  </pic:nvPicPr>
                  <pic:blipFill>
                    <a:blip r:embed="rId192"/>
                    <a:stretch>
                      <a:fillRect/>
                    </a:stretch>
                  </pic:blipFill>
                  <pic:spPr>
                    <a:xfrm>
                      <a:off x="0" y="0"/>
                      <a:ext cx="5039995" cy="2879725"/>
                    </a:xfrm>
                    <a:prstGeom prst="rect">
                      <a:avLst/>
                    </a:prstGeom>
                    <a:noFill/>
                    <a:ln w="9525">
                      <a:noFill/>
                    </a:ln>
                  </pic:spPr>
                </pic:pic>
              </a:graphicData>
            </a:graphic>
          </wp:inline>
        </w:drawing>
      </w:r>
    </w:p>
    <w:p>
      <w:pPr>
        <w:rPr>
          <w:rFonts w:hint="eastAsia" w:ascii="仿宋" w:hAnsi="仿宋"/>
          <w:sz w:val="21"/>
          <w:szCs w:val="21"/>
        </w:rPr>
      </w:pPr>
      <w:r>
        <w:rPr>
          <w:rFonts w:hint="eastAsia" w:ascii="仿宋" w:hAnsi="仿宋"/>
          <w:sz w:val="21"/>
          <w:szCs w:val="21"/>
        </w:rPr>
        <w:t>①在列表中选择同一年级成绩单。</w:t>
      </w:r>
    </w:p>
    <w:p>
      <w:pPr>
        <w:rPr>
          <w:rFonts w:hint="eastAsia" w:ascii="仿宋" w:hAnsi="仿宋"/>
          <w:sz w:val="21"/>
          <w:szCs w:val="21"/>
        </w:rPr>
      </w:pPr>
      <w:r>
        <w:rPr>
          <w:rFonts w:hint="eastAsia" w:ascii="仿宋" w:hAnsi="仿宋"/>
          <w:sz w:val="21"/>
          <w:szCs w:val="21"/>
        </w:rPr>
        <w:t>②对比数据最多显示6条。</w:t>
      </w:r>
    </w:p>
    <w:p>
      <w:pPr>
        <w:rPr>
          <w:rFonts w:hint="eastAsia" w:ascii="仿宋" w:hAnsi="仿宋"/>
          <w:sz w:val="21"/>
          <w:szCs w:val="21"/>
        </w:rPr>
      </w:pPr>
      <w:r>
        <w:rPr>
          <w:rFonts w:hint="eastAsia" w:ascii="仿宋" w:hAnsi="仿宋"/>
          <w:sz w:val="21"/>
          <w:szCs w:val="21"/>
        </w:rPr>
        <w:t>③以班级为单位显示数据。</w:t>
      </w:r>
    </w:p>
    <w:p>
      <w:pPr>
        <w:rPr>
          <w:rFonts w:ascii="仿宋" w:hAnsi="仿宋"/>
          <w:sz w:val="21"/>
          <w:szCs w:val="21"/>
        </w:rPr>
      </w:pPr>
      <w:r>
        <w:rPr>
          <w:rFonts w:hint="eastAsia" w:ascii="仿宋" w:hAnsi="仿宋"/>
          <w:sz w:val="21"/>
          <w:szCs w:val="21"/>
        </w:rPr>
        <w:t>④弹出新页显示成绩对比分析，可以弹出成绩单进行关闭。</w:t>
      </w:r>
    </w:p>
    <w:p>
      <w:r>
        <w:drawing>
          <wp:inline distT="0" distB="0" distL="114300" distR="114300">
            <wp:extent cx="5273675" cy="1471295"/>
            <wp:effectExtent l="0" t="0" r="14605" b="6985"/>
            <wp:docPr id="13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29"/>
                    <pic:cNvPicPr>
                      <a:picLocks noChangeAspect="1"/>
                    </pic:cNvPicPr>
                  </pic:nvPicPr>
                  <pic:blipFill>
                    <a:blip r:embed="rId193"/>
                    <a:stretch>
                      <a:fillRect/>
                    </a:stretch>
                  </pic:blipFill>
                  <pic:spPr>
                    <a:xfrm>
                      <a:off x="0" y="0"/>
                      <a:ext cx="5273675" cy="1471295"/>
                    </a:xfrm>
                    <a:prstGeom prst="rect">
                      <a:avLst/>
                    </a:prstGeom>
                    <a:noFill/>
                    <a:ln w="9525">
                      <a:noFill/>
                    </a:ln>
                  </pic:spPr>
                </pic:pic>
              </a:graphicData>
            </a:graphic>
          </wp:inline>
        </w:drawing>
      </w:r>
    </w:p>
    <w:p>
      <w:pPr>
        <w:rPr>
          <w:rFonts w:hint="eastAsia" w:ascii="仿宋" w:hAnsi="仿宋"/>
          <w:sz w:val="21"/>
          <w:szCs w:val="21"/>
        </w:rPr>
      </w:pPr>
      <w:r>
        <w:rPr>
          <w:rFonts w:hint="eastAsia"/>
          <w:lang w:eastAsia="zh-CN"/>
        </w:rPr>
        <w:t>表格内容包括：</w:t>
      </w:r>
      <w:r>
        <w:rPr>
          <w:rFonts w:hint="eastAsia" w:ascii="仿宋" w:hAnsi="仿宋"/>
          <w:sz w:val="21"/>
          <w:szCs w:val="21"/>
        </w:rPr>
        <w:t>班级名称</w:t>
      </w:r>
      <w:r>
        <w:rPr>
          <w:rFonts w:hint="eastAsia" w:ascii="仿宋" w:hAnsi="仿宋"/>
          <w:sz w:val="21"/>
          <w:szCs w:val="21"/>
          <w:lang w:eastAsia="zh-CN"/>
        </w:rPr>
        <w:t>、</w:t>
      </w:r>
      <w:r>
        <w:rPr>
          <w:rFonts w:hint="eastAsia" w:ascii="仿宋" w:hAnsi="仿宋"/>
          <w:sz w:val="21"/>
          <w:szCs w:val="21"/>
        </w:rPr>
        <w:t>考试名称</w:t>
      </w:r>
      <w:r>
        <w:rPr>
          <w:rFonts w:hint="eastAsia" w:ascii="仿宋" w:hAnsi="仿宋"/>
          <w:sz w:val="21"/>
          <w:szCs w:val="21"/>
          <w:lang w:eastAsia="zh-CN"/>
        </w:rPr>
        <w:t>、</w:t>
      </w:r>
      <w:r>
        <w:rPr>
          <w:rFonts w:hint="eastAsia" w:ascii="仿宋" w:hAnsi="仿宋"/>
          <w:sz w:val="21"/>
          <w:szCs w:val="21"/>
        </w:rPr>
        <w:t>成绩单参考人数</w:t>
      </w:r>
      <w:r>
        <w:rPr>
          <w:rFonts w:hint="eastAsia" w:ascii="仿宋" w:hAnsi="仿宋"/>
          <w:sz w:val="21"/>
          <w:szCs w:val="21"/>
          <w:lang w:eastAsia="zh-CN"/>
        </w:rPr>
        <w:t>、</w:t>
      </w:r>
      <w:r>
        <w:rPr>
          <w:rFonts w:hint="eastAsia" w:ascii="仿宋" w:hAnsi="仿宋"/>
          <w:sz w:val="21"/>
          <w:szCs w:val="21"/>
        </w:rPr>
        <w:t>班级平均分、班级的学年排名、班级最低分</w:t>
      </w:r>
    </w:p>
    <w:p>
      <w:pPr>
        <w:rPr>
          <w:rFonts w:hint="eastAsia" w:ascii="仿宋" w:hAnsi="仿宋"/>
          <w:sz w:val="21"/>
          <w:szCs w:val="21"/>
        </w:rPr>
      </w:pPr>
    </w:p>
    <w:p>
      <w:pPr>
        <w:rPr>
          <w:rFonts w:hint="eastAsia" w:ascii="仿宋" w:hAnsi="仿宋"/>
          <w:sz w:val="21"/>
          <w:szCs w:val="21"/>
          <w:lang w:eastAsia="zh-CN"/>
        </w:rPr>
      </w:pPr>
      <w:r>
        <w:rPr>
          <w:rFonts w:hint="eastAsia" w:ascii="仿宋" w:hAnsi="仿宋"/>
          <w:sz w:val="21"/>
          <w:szCs w:val="21"/>
          <w:lang w:eastAsia="zh-CN"/>
        </w:rPr>
        <w:t>平均分柱状图</w:t>
      </w:r>
    </w:p>
    <w:p>
      <w:pPr>
        <w:rPr>
          <w:rFonts w:ascii="仿宋" w:hAnsi="仿宋"/>
          <w:sz w:val="28"/>
          <w:szCs w:val="28"/>
        </w:rPr>
      </w:pPr>
      <w:r>
        <w:rPr>
          <w:rFonts w:hint="eastAsia" w:ascii="仿宋" w:hAnsi="仿宋"/>
          <w:sz w:val="21"/>
          <w:szCs w:val="21"/>
        </w:rPr>
        <w:t>默认显示总成绩平均分对比，可以通过筛选科目，显示各科目的在个成绩单的平均分。</w:t>
      </w:r>
    </w:p>
    <w:p>
      <w:pPr>
        <w:rPr>
          <w:rFonts w:hint="eastAsia" w:ascii="仿宋" w:hAnsi="仿宋"/>
          <w:sz w:val="21"/>
          <w:szCs w:val="21"/>
          <w:lang w:eastAsia="zh-CN"/>
        </w:rPr>
      </w:pPr>
    </w:p>
    <w:p>
      <w:r>
        <w:drawing>
          <wp:inline distT="0" distB="0" distL="114300" distR="114300">
            <wp:extent cx="4743450" cy="2117725"/>
            <wp:effectExtent l="0" t="0" r="11430" b="635"/>
            <wp:docPr id="150" name="图片 30"/>
            <wp:cNvGraphicFramePr/>
            <a:graphic xmlns:a="http://schemas.openxmlformats.org/drawingml/2006/main">
              <a:graphicData uri="http://schemas.openxmlformats.org/drawingml/2006/picture">
                <pic:pic xmlns:pic="http://schemas.openxmlformats.org/drawingml/2006/picture">
                  <pic:nvPicPr>
                    <pic:cNvPr id="150" name="图片 30"/>
                    <pic:cNvPicPr/>
                  </pic:nvPicPr>
                  <pic:blipFill>
                    <a:blip r:embed="rId194"/>
                    <a:stretch>
                      <a:fillRect/>
                    </a:stretch>
                  </pic:blipFill>
                  <pic:spPr>
                    <a:xfrm>
                      <a:off x="0" y="0"/>
                      <a:ext cx="4743450" cy="2117725"/>
                    </a:xfrm>
                    <a:prstGeom prst="rect">
                      <a:avLst/>
                    </a:prstGeom>
                    <a:noFill/>
                    <a:ln w="9525">
                      <a:noFill/>
                    </a:ln>
                  </pic:spPr>
                </pic:pic>
              </a:graphicData>
            </a:graphic>
          </wp:inline>
        </w:drawing>
      </w:r>
    </w:p>
    <w:p>
      <w:pPr>
        <w:pStyle w:val="5"/>
        <w:numPr>
          <w:ilvl w:val="3"/>
          <w:numId w:val="0"/>
        </w:numPr>
        <w:tabs>
          <w:tab w:val="clear" w:pos="864"/>
        </w:tabs>
        <w:ind w:leftChars="0"/>
        <w:rPr>
          <w:rFonts w:hint="eastAsia"/>
          <w:sz w:val="24"/>
          <w:szCs w:val="24"/>
          <w:lang w:val="en-US" w:eastAsia="zh-CN"/>
        </w:rPr>
      </w:pPr>
      <w:r>
        <w:rPr>
          <w:rFonts w:hint="eastAsia"/>
          <w:sz w:val="24"/>
          <w:szCs w:val="24"/>
          <w:lang w:val="en-US" w:eastAsia="zh-CN"/>
        </w:rPr>
        <w:t>26.2.1.5学生排位比较</w:t>
      </w:r>
    </w:p>
    <w:p>
      <w:pPr>
        <w:rPr>
          <w:rFonts w:hint="eastAsia"/>
          <w:lang w:val="en-US" w:eastAsia="zh-CN"/>
        </w:rPr>
      </w:pPr>
      <w:r>
        <w:drawing>
          <wp:inline distT="0" distB="0" distL="114300" distR="114300">
            <wp:extent cx="5039995" cy="2879725"/>
            <wp:effectExtent l="0" t="0" r="4445" b="635"/>
            <wp:docPr id="153" name="图片 31"/>
            <wp:cNvGraphicFramePr/>
            <a:graphic xmlns:a="http://schemas.openxmlformats.org/drawingml/2006/main">
              <a:graphicData uri="http://schemas.openxmlformats.org/drawingml/2006/picture">
                <pic:pic xmlns:pic="http://schemas.openxmlformats.org/drawingml/2006/picture">
                  <pic:nvPicPr>
                    <pic:cNvPr id="153" name="图片 31"/>
                    <pic:cNvPicPr/>
                  </pic:nvPicPr>
                  <pic:blipFill>
                    <a:blip r:embed="rId195"/>
                    <a:stretch>
                      <a:fillRect/>
                    </a:stretch>
                  </pic:blipFill>
                  <pic:spPr>
                    <a:xfrm>
                      <a:off x="0" y="0"/>
                      <a:ext cx="5039995" cy="2879725"/>
                    </a:xfrm>
                    <a:prstGeom prst="rect">
                      <a:avLst/>
                    </a:prstGeom>
                    <a:noFill/>
                    <a:ln w="9525">
                      <a:noFill/>
                    </a:ln>
                  </pic:spPr>
                </pic:pic>
              </a:graphicData>
            </a:graphic>
          </wp:inline>
        </w:drawing>
      </w:r>
    </w:p>
    <w:p>
      <w:pPr>
        <w:rPr>
          <w:rFonts w:hint="eastAsia" w:ascii="仿宋" w:hAnsi="仿宋"/>
          <w:sz w:val="21"/>
          <w:szCs w:val="21"/>
        </w:rPr>
      </w:pPr>
      <w:r>
        <w:rPr>
          <w:rFonts w:hint="eastAsia" w:ascii="仿宋" w:hAnsi="仿宋"/>
          <w:sz w:val="21"/>
          <w:szCs w:val="21"/>
        </w:rPr>
        <w:t>①在列表中选择同一年级成绩单。</w:t>
      </w:r>
    </w:p>
    <w:p>
      <w:pPr>
        <w:rPr>
          <w:rFonts w:hint="eastAsia" w:ascii="仿宋" w:hAnsi="仿宋"/>
          <w:sz w:val="21"/>
          <w:szCs w:val="21"/>
        </w:rPr>
      </w:pPr>
      <w:r>
        <w:rPr>
          <w:rFonts w:hint="eastAsia" w:ascii="仿宋" w:hAnsi="仿宋"/>
          <w:sz w:val="21"/>
          <w:szCs w:val="21"/>
        </w:rPr>
        <w:t>②对比数据最多显示</w:t>
      </w:r>
      <w:r>
        <w:rPr>
          <w:rFonts w:ascii="仿宋" w:hAnsi="仿宋"/>
          <w:sz w:val="21"/>
          <w:szCs w:val="21"/>
        </w:rPr>
        <w:t>4</w:t>
      </w:r>
      <w:r>
        <w:rPr>
          <w:rFonts w:hint="eastAsia" w:ascii="仿宋" w:hAnsi="仿宋"/>
          <w:sz w:val="21"/>
          <w:szCs w:val="21"/>
        </w:rPr>
        <w:t>条。</w:t>
      </w:r>
    </w:p>
    <w:p>
      <w:pPr>
        <w:rPr>
          <w:rFonts w:hint="eastAsia" w:ascii="仿宋" w:hAnsi="仿宋"/>
          <w:sz w:val="21"/>
          <w:szCs w:val="21"/>
        </w:rPr>
      </w:pPr>
      <w:r>
        <w:rPr>
          <w:rFonts w:hint="eastAsia" w:ascii="仿宋" w:hAnsi="仿宋"/>
          <w:sz w:val="21"/>
          <w:szCs w:val="21"/>
        </w:rPr>
        <w:t>③点击‘学生排位比较’进入排位比较页面。</w:t>
      </w:r>
    </w:p>
    <w:p>
      <w:pPr>
        <w:rPr>
          <w:rFonts w:hint="eastAsia" w:ascii="仿宋" w:hAnsi="仿宋"/>
          <w:sz w:val="21"/>
          <w:szCs w:val="21"/>
        </w:rPr>
      </w:pPr>
      <w:r>
        <w:rPr>
          <w:rFonts w:hint="eastAsia" w:ascii="仿宋" w:hAnsi="仿宋"/>
          <w:sz w:val="21"/>
          <w:szCs w:val="21"/>
        </w:rPr>
        <w:t>④弹出新页显示成绩对比分析，可以弹出成绩单进行关闭。</w:t>
      </w:r>
    </w:p>
    <w:p>
      <w:r>
        <w:drawing>
          <wp:inline distT="0" distB="0" distL="114300" distR="114300">
            <wp:extent cx="5039995" cy="2600960"/>
            <wp:effectExtent l="0" t="0" r="4445" b="5080"/>
            <wp:docPr id="155" name="图片 32"/>
            <wp:cNvGraphicFramePr/>
            <a:graphic xmlns:a="http://schemas.openxmlformats.org/drawingml/2006/main">
              <a:graphicData uri="http://schemas.openxmlformats.org/drawingml/2006/picture">
                <pic:pic xmlns:pic="http://schemas.openxmlformats.org/drawingml/2006/picture">
                  <pic:nvPicPr>
                    <pic:cNvPr id="155" name="图片 32"/>
                    <pic:cNvPicPr/>
                  </pic:nvPicPr>
                  <pic:blipFill>
                    <a:blip r:embed="rId196"/>
                    <a:stretch>
                      <a:fillRect/>
                    </a:stretch>
                  </pic:blipFill>
                  <pic:spPr>
                    <a:xfrm>
                      <a:off x="0" y="0"/>
                      <a:ext cx="5039995" cy="2600960"/>
                    </a:xfrm>
                    <a:prstGeom prst="rect">
                      <a:avLst/>
                    </a:prstGeom>
                    <a:noFill/>
                    <a:ln w="9525">
                      <a:noFill/>
                    </a:ln>
                  </pic:spPr>
                </pic:pic>
              </a:graphicData>
            </a:graphic>
          </wp:inline>
        </w:drawing>
      </w:r>
    </w:p>
    <w:p>
      <w:pPr>
        <w:rPr>
          <w:rFonts w:ascii="仿宋" w:hAnsi="仿宋"/>
          <w:sz w:val="21"/>
          <w:szCs w:val="21"/>
        </w:rPr>
      </w:pPr>
      <w:r>
        <w:rPr>
          <w:rFonts w:hint="eastAsia"/>
          <w:sz w:val="21"/>
          <w:szCs w:val="21"/>
          <w:lang w:eastAsia="zh-CN"/>
        </w:rPr>
        <w:t>表格内容：</w:t>
      </w:r>
      <w:r>
        <w:rPr>
          <w:rFonts w:hint="eastAsia" w:ascii="仿宋" w:hAnsi="仿宋"/>
          <w:sz w:val="21"/>
          <w:szCs w:val="21"/>
        </w:rPr>
        <w:t xml:space="preserve">班级名称、学生名字、总分、班排、年排 </w:t>
      </w:r>
    </w:p>
    <w:p>
      <w:pPr>
        <w:rPr>
          <w:rFonts w:ascii="仿宋" w:hAnsi="仿宋"/>
          <w:sz w:val="21"/>
          <w:szCs w:val="21"/>
        </w:rPr>
      </w:pPr>
      <w:r>
        <w:rPr>
          <w:rFonts w:hint="eastAsia" w:ascii="仿宋" w:hAnsi="仿宋"/>
          <w:sz w:val="21"/>
          <w:szCs w:val="21"/>
        </w:rPr>
        <w:t>排位对比支持下载和打印。</w:t>
      </w:r>
    </w:p>
    <w:p>
      <w:pPr>
        <w:rPr>
          <w:rFonts w:hint="eastAsia" w:ascii="仿宋" w:hAnsi="仿宋"/>
          <w:sz w:val="21"/>
          <w:szCs w:val="21"/>
        </w:rPr>
      </w:pPr>
      <w:r>
        <w:rPr>
          <w:rFonts w:hint="eastAsia" w:ascii="仿宋" w:hAnsi="仿宋"/>
          <w:sz w:val="21"/>
          <w:szCs w:val="21"/>
        </w:rPr>
        <w:t>出现多个班级情况，可以通过多选来显示/取消显示所有要查看的班级学生名单</w:t>
      </w:r>
    </w:p>
    <w:p>
      <w:pPr>
        <w:rPr>
          <w:sz w:val="21"/>
          <w:szCs w:val="21"/>
        </w:rPr>
      </w:pPr>
      <w:r>
        <w:rPr>
          <w:sz w:val="21"/>
          <w:szCs w:val="21"/>
        </w:rPr>
        <w:drawing>
          <wp:inline distT="0" distB="0" distL="114300" distR="114300">
            <wp:extent cx="5264785" cy="800100"/>
            <wp:effectExtent l="0" t="0" r="12065" b="0"/>
            <wp:docPr id="15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33"/>
                    <pic:cNvPicPr>
                      <a:picLocks noChangeAspect="1"/>
                    </pic:cNvPicPr>
                  </pic:nvPicPr>
                  <pic:blipFill>
                    <a:blip r:embed="rId197"/>
                    <a:stretch>
                      <a:fillRect/>
                    </a:stretch>
                  </pic:blipFill>
                  <pic:spPr>
                    <a:xfrm>
                      <a:off x="0" y="0"/>
                      <a:ext cx="5264785" cy="800100"/>
                    </a:xfrm>
                    <a:prstGeom prst="rect">
                      <a:avLst/>
                    </a:prstGeom>
                    <a:noFill/>
                    <a:ln w="9525">
                      <a:noFill/>
                    </a:ln>
                  </pic:spPr>
                </pic:pic>
              </a:graphicData>
            </a:graphic>
          </wp:inline>
        </w:drawing>
      </w:r>
    </w:p>
    <w:p>
      <w:pPr>
        <w:rPr>
          <w:rFonts w:hint="eastAsia" w:ascii="仿宋" w:hAnsi="仿宋"/>
          <w:sz w:val="21"/>
          <w:szCs w:val="21"/>
        </w:rPr>
      </w:pPr>
      <w:r>
        <w:rPr>
          <w:rFonts w:hint="eastAsia" w:ascii="仿宋" w:hAnsi="仿宋"/>
          <w:sz w:val="21"/>
          <w:szCs w:val="21"/>
        </w:rPr>
        <w:t>可以直接打印和导出至excel的数据</w:t>
      </w:r>
    </w:p>
    <w:p>
      <w:pPr>
        <w:pStyle w:val="5"/>
        <w:numPr>
          <w:ilvl w:val="3"/>
          <w:numId w:val="0"/>
        </w:numPr>
        <w:tabs>
          <w:tab w:val="clear" w:pos="864"/>
        </w:tabs>
        <w:ind w:leftChars="0"/>
        <w:rPr>
          <w:rFonts w:hint="eastAsia"/>
          <w:sz w:val="24"/>
          <w:szCs w:val="24"/>
          <w:lang w:val="en-US" w:eastAsia="zh-CN"/>
        </w:rPr>
      </w:pPr>
      <w:r>
        <w:rPr>
          <w:rFonts w:hint="eastAsia"/>
          <w:sz w:val="24"/>
          <w:szCs w:val="24"/>
          <w:lang w:val="en-US" w:eastAsia="zh-CN"/>
        </w:rPr>
        <w:t>26.2.1.6个性分析（打印）</w:t>
      </w:r>
    </w:p>
    <w:p>
      <w:r>
        <w:drawing>
          <wp:inline distT="0" distB="0" distL="114300" distR="114300">
            <wp:extent cx="5039995" cy="2879725"/>
            <wp:effectExtent l="0" t="0" r="4445" b="635"/>
            <wp:docPr id="157" name="图片 34"/>
            <wp:cNvGraphicFramePr/>
            <a:graphic xmlns:a="http://schemas.openxmlformats.org/drawingml/2006/main">
              <a:graphicData uri="http://schemas.openxmlformats.org/drawingml/2006/picture">
                <pic:pic xmlns:pic="http://schemas.openxmlformats.org/drawingml/2006/picture">
                  <pic:nvPicPr>
                    <pic:cNvPr id="157" name="图片 34"/>
                    <pic:cNvPicPr/>
                  </pic:nvPicPr>
                  <pic:blipFill>
                    <a:blip r:embed="rId198"/>
                    <a:stretch>
                      <a:fillRect/>
                    </a:stretch>
                  </pic:blipFill>
                  <pic:spPr>
                    <a:xfrm>
                      <a:off x="0" y="0"/>
                      <a:ext cx="5039995" cy="2879725"/>
                    </a:xfrm>
                    <a:prstGeom prst="rect">
                      <a:avLst/>
                    </a:prstGeom>
                    <a:noFill/>
                    <a:ln w="9525">
                      <a:noFill/>
                    </a:ln>
                  </pic:spPr>
                </pic:pic>
              </a:graphicData>
            </a:graphic>
          </wp:inline>
        </w:drawing>
      </w:r>
    </w:p>
    <w:p>
      <w:pPr>
        <w:rPr>
          <w:rFonts w:ascii="仿宋" w:hAnsi="仿宋"/>
          <w:color w:val="0070C0"/>
          <w:sz w:val="21"/>
          <w:szCs w:val="21"/>
        </w:rPr>
      </w:pPr>
      <w:r>
        <w:rPr>
          <w:rFonts w:hint="eastAsia" w:ascii="仿宋" w:hAnsi="仿宋"/>
          <w:color w:val="auto"/>
          <w:sz w:val="21"/>
          <w:szCs w:val="21"/>
        </w:rPr>
        <w:t>班级名称：班级名+班主任，列表中显示这个所选学年所有的班级。</w:t>
      </w:r>
    </w:p>
    <w:p>
      <w:pPr>
        <w:rPr>
          <w:rFonts w:ascii="仿宋" w:hAnsi="仿宋"/>
          <w:color w:val="000000"/>
          <w:sz w:val="21"/>
          <w:szCs w:val="21"/>
        </w:rPr>
      </w:pPr>
      <w:r>
        <w:rPr>
          <w:rFonts w:hint="eastAsia" w:ascii="仿宋" w:hAnsi="仿宋"/>
          <w:color w:val="000000"/>
          <w:sz w:val="21"/>
          <w:szCs w:val="21"/>
        </w:rPr>
        <w:t>显示学生：加载学生，点击家在学生，在页面上方显示本班级的所有学生</w:t>
      </w:r>
    </w:p>
    <w:p>
      <w:pPr>
        <w:rPr>
          <w:rFonts w:ascii="仿宋" w:hAnsi="仿宋"/>
          <w:color w:val="0070C0"/>
          <w:sz w:val="21"/>
          <w:szCs w:val="21"/>
        </w:rPr>
      </w:pPr>
      <w:r>
        <w:rPr>
          <w:sz w:val="21"/>
          <w:szCs w:val="21"/>
        </w:rPr>
        <w:drawing>
          <wp:inline distT="0" distB="0" distL="114300" distR="114300">
            <wp:extent cx="5039995" cy="2879725"/>
            <wp:effectExtent l="0" t="0" r="4445" b="635"/>
            <wp:docPr id="159" name="图片 35"/>
            <wp:cNvGraphicFramePr/>
            <a:graphic xmlns:a="http://schemas.openxmlformats.org/drawingml/2006/main">
              <a:graphicData uri="http://schemas.openxmlformats.org/drawingml/2006/picture">
                <pic:pic xmlns:pic="http://schemas.openxmlformats.org/drawingml/2006/picture">
                  <pic:nvPicPr>
                    <pic:cNvPr id="159" name="图片 35"/>
                    <pic:cNvPicPr/>
                  </pic:nvPicPr>
                  <pic:blipFill>
                    <a:blip r:embed="rId199"/>
                    <a:stretch>
                      <a:fillRect/>
                    </a:stretch>
                  </pic:blipFill>
                  <pic:spPr>
                    <a:xfrm>
                      <a:off x="0" y="0"/>
                      <a:ext cx="5039995" cy="2879725"/>
                    </a:xfrm>
                    <a:prstGeom prst="rect">
                      <a:avLst/>
                    </a:prstGeom>
                    <a:noFill/>
                    <a:ln w="9525">
                      <a:noFill/>
                    </a:ln>
                  </pic:spPr>
                </pic:pic>
              </a:graphicData>
            </a:graphic>
          </wp:inline>
        </w:drawing>
      </w:r>
    </w:p>
    <w:p>
      <w:pPr>
        <w:rPr>
          <w:rFonts w:ascii="仿宋" w:hAnsi="仿宋"/>
          <w:color w:val="000000"/>
          <w:sz w:val="21"/>
          <w:szCs w:val="21"/>
        </w:rPr>
      </w:pPr>
      <w:r>
        <w:rPr>
          <w:color w:val="0070C0"/>
          <w:sz w:val="21"/>
          <w:szCs w:val="21"/>
        </w:rPr>
        <w:drawing>
          <wp:anchor distT="0" distB="0" distL="114300" distR="114300" simplePos="0" relativeHeight="251772928" behindDoc="0" locked="0" layoutInCell="1" allowOverlap="1">
            <wp:simplePos x="0" y="0"/>
            <wp:positionH relativeFrom="column">
              <wp:posOffset>-482600</wp:posOffset>
            </wp:positionH>
            <wp:positionV relativeFrom="paragraph">
              <wp:posOffset>227330</wp:posOffset>
            </wp:positionV>
            <wp:extent cx="5954395" cy="1651000"/>
            <wp:effectExtent l="0" t="0" r="4445" b="10160"/>
            <wp:wrapTopAndBottom/>
            <wp:docPr id="158" name="图片 36"/>
            <wp:cNvGraphicFramePr/>
            <a:graphic xmlns:a="http://schemas.openxmlformats.org/drawingml/2006/main">
              <a:graphicData uri="http://schemas.openxmlformats.org/drawingml/2006/picture">
                <pic:pic xmlns:pic="http://schemas.openxmlformats.org/drawingml/2006/picture">
                  <pic:nvPicPr>
                    <pic:cNvPr id="158" name="图片 36"/>
                    <pic:cNvPicPr/>
                  </pic:nvPicPr>
                  <pic:blipFill>
                    <a:blip r:embed="rId200"/>
                    <a:stretch>
                      <a:fillRect/>
                    </a:stretch>
                  </pic:blipFill>
                  <pic:spPr>
                    <a:xfrm>
                      <a:off x="0" y="0"/>
                      <a:ext cx="5954395" cy="1651000"/>
                    </a:xfrm>
                    <a:prstGeom prst="rect">
                      <a:avLst/>
                    </a:prstGeom>
                    <a:noFill/>
                    <a:ln w="9525">
                      <a:noFill/>
                    </a:ln>
                  </pic:spPr>
                </pic:pic>
              </a:graphicData>
            </a:graphic>
          </wp:anchor>
        </w:drawing>
      </w:r>
      <w:r>
        <w:rPr>
          <w:rFonts w:hint="eastAsia" w:ascii="仿宋" w:hAnsi="仿宋"/>
          <w:color w:val="000000"/>
          <w:sz w:val="21"/>
          <w:szCs w:val="21"/>
        </w:rPr>
        <w:t>成绩单：班级的参考状态</w:t>
      </w:r>
      <w:r>
        <w:rPr>
          <w:rFonts w:hint="eastAsia" w:ascii="仿宋" w:hAnsi="仿宋"/>
          <w:color w:val="000000"/>
          <w:sz w:val="21"/>
          <w:szCs w:val="21"/>
          <w:lang w:eastAsia="zh-CN"/>
        </w:rPr>
        <w:t>，</w:t>
      </w:r>
      <w:r>
        <w:rPr>
          <w:rFonts w:hint="eastAsia" w:ascii="仿宋" w:hAnsi="仿宋"/>
          <w:color w:val="000000"/>
          <w:sz w:val="21"/>
          <w:szCs w:val="21"/>
        </w:rPr>
        <w:t>所选择的成绩单，从新到老进行排序。</w:t>
      </w:r>
    </w:p>
    <w:p>
      <w:pPr>
        <w:rPr>
          <w:rFonts w:ascii="仿宋" w:hAnsi="仿宋"/>
          <w:color w:val="auto"/>
          <w:sz w:val="21"/>
          <w:szCs w:val="21"/>
        </w:rPr>
      </w:pPr>
      <w:r>
        <w:rPr>
          <w:rFonts w:hint="eastAsia" w:ascii="仿宋" w:hAnsi="仿宋"/>
          <w:color w:val="auto"/>
          <w:sz w:val="21"/>
          <w:szCs w:val="21"/>
        </w:rPr>
        <w:t>全班打印：打印全班成绩单和分析。</w:t>
      </w:r>
    </w:p>
    <w:p>
      <w:pPr>
        <w:rPr>
          <w:rFonts w:ascii="仿宋" w:hAnsi="仿宋"/>
          <w:color w:val="auto"/>
          <w:sz w:val="21"/>
          <w:szCs w:val="21"/>
        </w:rPr>
      </w:pPr>
      <w:r>
        <w:rPr>
          <w:rFonts w:hint="eastAsia" w:ascii="仿宋" w:hAnsi="仿宋"/>
          <w:color w:val="auto"/>
          <w:sz w:val="21"/>
          <w:szCs w:val="21"/>
        </w:rPr>
        <w:t>单个打印：通过‘加载’学生，选择一个学生进行打印。</w:t>
      </w:r>
    </w:p>
    <w:p>
      <w:r>
        <w:drawing>
          <wp:inline distT="0" distB="0" distL="114300" distR="114300">
            <wp:extent cx="5270500" cy="2234565"/>
            <wp:effectExtent l="0" t="0" r="2540" b="5715"/>
            <wp:docPr id="160" name="图片 37"/>
            <wp:cNvGraphicFramePr/>
            <a:graphic xmlns:a="http://schemas.openxmlformats.org/drawingml/2006/main">
              <a:graphicData uri="http://schemas.openxmlformats.org/drawingml/2006/picture">
                <pic:pic xmlns:pic="http://schemas.openxmlformats.org/drawingml/2006/picture">
                  <pic:nvPicPr>
                    <pic:cNvPr id="160" name="图片 37"/>
                    <pic:cNvPicPr/>
                  </pic:nvPicPr>
                  <pic:blipFill>
                    <a:blip r:embed="rId201"/>
                    <a:stretch>
                      <a:fillRect/>
                    </a:stretch>
                  </pic:blipFill>
                  <pic:spPr>
                    <a:xfrm>
                      <a:off x="0" y="0"/>
                      <a:ext cx="5270500" cy="2234565"/>
                    </a:xfrm>
                    <a:prstGeom prst="rect">
                      <a:avLst/>
                    </a:prstGeom>
                    <a:noFill/>
                    <a:ln w="9525">
                      <a:noFill/>
                    </a:ln>
                  </pic:spPr>
                </pic:pic>
              </a:graphicData>
            </a:graphic>
          </wp:inline>
        </w:drawing>
      </w:r>
    </w:p>
    <w:p>
      <w:pPr>
        <w:rPr>
          <w:rFonts w:hint="eastAsia" w:eastAsia="宋体"/>
          <w:lang w:eastAsia="zh-CN"/>
        </w:rPr>
      </w:pPr>
      <w:r>
        <w:rPr>
          <w:rFonts w:hint="eastAsia"/>
          <w:lang w:eastAsia="zh-CN"/>
        </w:rPr>
        <w:t>成绩单打印详情图：</w:t>
      </w:r>
    </w:p>
    <w:p>
      <w:pPr>
        <w:rPr>
          <w:rFonts w:hint="eastAsia"/>
          <w:lang w:val="en-US" w:eastAsia="zh-CN"/>
        </w:rPr>
      </w:pPr>
      <w:r>
        <w:drawing>
          <wp:inline distT="0" distB="0" distL="114300" distR="114300">
            <wp:extent cx="5039995" cy="2879725"/>
            <wp:effectExtent l="0" t="0" r="4445" b="635"/>
            <wp:docPr id="161" name="图片 38"/>
            <wp:cNvGraphicFramePr/>
            <a:graphic xmlns:a="http://schemas.openxmlformats.org/drawingml/2006/main">
              <a:graphicData uri="http://schemas.openxmlformats.org/drawingml/2006/picture">
                <pic:pic xmlns:pic="http://schemas.openxmlformats.org/drawingml/2006/picture">
                  <pic:nvPicPr>
                    <pic:cNvPr id="161" name="图片 38"/>
                    <pic:cNvPicPr/>
                  </pic:nvPicPr>
                  <pic:blipFill>
                    <a:blip r:embed="rId202"/>
                    <a:stretch>
                      <a:fillRect/>
                    </a:stretch>
                  </pic:blipFill>
                  <pic:spPr>
                    <a:xfrm>
                      <a:off x="0" y="0"/>
                      <a:ext cx="5039995" cy="2879725"/>
                    </a:xfrm>
                    <a:prstGeom prst="rect">
                      <a:avLst/>
                    </a:prstGeom>
                    <a:noFill/>
                    <a:ln w="9525">
                      <a:noFill/>
                    </a:ln>
                  </pic:spPr>
                </pic:pic>
              </a:graphicData>
            </a:graphic>
          </wp:inline>
        </w:drawing>
      </w:r>
    </w:p>
    <w:p>
      <w:pPr>
        <w:pStyle w:val="3"/>
        <w:numPr>
          <w:ilvl w:val="1"/>
          <w:numId w:val="0"/>
        </w:numPr>
        <w:bidi w:val="0"/>
        <w:ind w:leftChars="0"/>
        <w:rPr>
          <w:rFonts w:hint="eastAsia"/>
          <w:lang w:val="en-US" w:eastAsia="zh-CN"/>
        </w:rPr>
      </w:pPr>
      <w:bookmarkStart w:id="373" w:name="_Toc4313"/>
      <w:bookmarkStart w:id="374" w:name="_Toc19108_WPSOffice_Level2"/>
      <w:bookmarkStart w:id="375" w:name="_Toc3614_WPSOffice_Level2"/>
      <w:bookmarkStart w:id="376" w:name="_Toc30616"/>
      <w:r>
        <w:rPr>
          <w:rFonts w:hint="eastAsia"/>
          <w:lang w:val="en-US" w:eastAsia="zh-CN"/>
        </w:rPr>
        <w:t>26.3学生成绩查询</w:t>
      </w:r>
      <w:bookmarkEnd w:id="373"/>
      <w:bookmarkEnd w:id="374"/>
      <w:bookmarkEnd w:id="375"/>
      <w:bookmarkEnd w:id="376"/>
    </w:p>
    <w:p>
      <w:pPr>
        <w:rPr>
          <w:rFonts w:hint="eastAsia"/>
          <w:szCs w:val="28"/>
          <w:lang w:val="en-US" w:eastAsia="zh-CN"/>
        </w:rPr>
      </w:pPr>
      <w:r>
        <w:rPr>
          <w:rFonts w:hint="eastAsia"/>
          <w:lang w:val="en-US" w:eastAsia="zh-CN"/>
        </w:rPr>
        <w:t>学生成绩查询分为：按姓名查询、按班级查询</w:t>
      </w:r>
    </w:p>
    <w:p>
      <w:pPr>
        <w:pStyle w:val="4"/>
        <w:bidi w:val="0"/>
        <w:rPr>
          <w:rFonts w:hint="eastAsia"/>
          <w:lang w:val="en-US" w:eastAsia="zh-CN"/>
        </w:rPr>
      </w:pPr>
      <w:bookmarkStart w:id="377" w:name="_Toc7848"/>
      <w:bookmarkStart w:id="378" w:name="_Toc20300"/>
      <w:r>
        <w:rPr>
          <w:rFonts w:hint="eastAsia"/>
          <w:lang w:val="en-US" w:eastAsia="zh-CN"/>
        </w:rPr>
        <w:t>26.3.1按学生姓名查询</w:t>
      </w:r>
      <w:bookmarkEnd w:id="377"/>
      <w:bookmarkEnd w:id="378"/>
    </w:p>
    <w:p>
      <w:pPr>
        <w:bidi w:val="0"/>
      </w:pPr>
      <w:r>
        <w:drawing>
          <wp:inline distT="0" distB="0" distL="114300" distR="114300">
            <wp:extent cx="5039995" cy="2879725"/>
            <wp:effectExtent l="0" t="0" r="4445" b="635"/>
            <wp:docPr id="167" name="图片 39"/>
            <wp:cNvGraphicFramePr/>
            <a:graphic xmlns:a="http://schemas.openxmlformats.org/drawingml/2006/main">
              <a:graphicData uri="http://schemas.openxmlformats.org/drawingml/2006/picture">
                <pic:pic xmlns:pic="http://schemas.openxmlformats.org/drawingml/2006/picture">
                  <pic:nvPicPr>
                    <pic:cNvPr id="167" name="图片 39"/>
                    <pic:cNvPicPr/>
                  </pic:nvPicPr>
                  <pic:blipFill>
                    <a:blip r:embed="rId203"/>
                    <a:stretch>
                      <a:fillRect/>
                    </a:stretch>
                  </pic:blipFill>
                  <pic:spPr>
                    <a:xfrm>
                      <a:off x="0" y="0"/>
                      <a:ext cx="5039995" cy="2879725"/>
                    </a:xfrm>
                    <a:prstGeom prst="rect">
                      <a:avLst/>
                    </a:prstGeom>
                    <a:noFill/>
                    <a:ln w="9525">
                      <a:noFill/>
                    </a:ln>
                  </pic:spPr>
                </pic:pic>
              </a:graphicData>
            </a:graphic>
          </wp:inline>
        </w:drawing>
      </w:r>
    </w:p>
    <w:p>
      <w:pPr>
        <w:rPr>
          <w:rFonts w:hint="eastAsia" w:ascii="仿宋" w:hAnsi="仿宋"/>
          <w:sz w:val="21"/>
          <w:szCs w:val="21"/>
        </w:rPr>
      </w:pPr>
      <w:r>
        <w:rPr>
          <w:rFonts w:hint="eastAsia" w:ascii="仿宋" w:hAnsi="仿宋"/>
          <w:sz w:val="21"/>
          <w:szCs w:val="21"/>
          <w:lang w:eastAsia="zh-CN"/>
        </w:rPr>
        <w:t>输入学生姓名搜索，</w:t>
      </w:r>
      <w:r>
        <w:rPr>
          <w:rFonts w:hint="eastAsia" w:ascii="仿宋" w:hAnsi="仿宋"/>
          <w:sz w:val="21"/>
          <w:szCs w:val="21"/>
        </w:rPr>
        <w:t xml:space="preserve">如果查询出相同姓名学生列出来，显示 </w:t>
      </w:r>
      <w:r>
        <w:rPr>
          <w:rFonts w:hint="eastAsia" w:ascii="仿宋" w:hAnsi="仿宋"/>
          <w:sz w:val="21"/>
          <w:szCs w:val="21"/>
          <w:lang w:eastAsia="zh-CN"/>
        </w:rPr>
        <w:t>张三</w:t>
      </w:r>
      <w:r>
        <w:rPr>
          <w:rFonts w:hint="eastAsia" w:ascii="仿宋" w:hAnsi="仿宋"/>
          <w:sz w:val="21"/>
          <w:szCs w:val="21"/>
        </w:rPr>
        <w:t>[</w:t>
      </w:r>
      <w:r>
        <w:rPr>
          <w:rFonts w:hint="eastAsia" w:ascii="仿宋" w:hAnsi="仿宋"/>
          <w:sz w:val="21"/>
          <w:szCs w:val="21"/>
          <w:lang w:eastAsia="zh-CN"/>
        </w:rPr>
        <w:t>19</w:t>
      </w:r>
      <w:r>
        <w:rPr>
          <w:rFonts w:ascii="仿宋" w:hAnsi="仿宋"/>
          <w:sz w:val="21"/>
          <w:szCs w:val="21"/>
        </w:rPr>
        <w:t>17</w:t>
      </w:r>
      <w:r>
        <w:rPr>
          <w:rFonts w:hint="eastAsia" w:ascii="仿宋" w:hAnsi="仿宋"/>
          <w:sz w:val="21"/>
          <w:szCs w:val="21"/>
        </w:rPr>
        <w:t>年1班</w:t>
      </w:r>
      <w:r>
        <w:rPr>
          <w:rFonts w:ascii="仿宋" w:hAnsi="仿宋"/>
          <w:sz w:val="21"/>
          <w:szCs w:val="21"/>
        </w:rPr>
        <w:t>]</w:t>
      </w:r>
      <w:r>
        <w:rPr>
          <w:rFonts w:hint="eastAsia" w:ascii="仿宋" w:hAnsi="仿宋"/>
          <w:sz w:val="21"/>
          <w:szCs w:val="21"/>
        </w:rPr>
        <w:t>、</w:t>
      </w:r>
      <w:r>
        <w:rPr>
          <w:rFonts w:hint="eastAsia" w:ascii="仿宋" w:hAnsi="仿宋"/>
          <w:sz w:val="21"/>
          <w:szCs w:val="21"/>
          <w:lang w:eastAsia="zh-CN"/>
        </w:rPr>
        <w:t>张三</w:t>
      </w:r>
      <w:r>
        <w:rPr>
          <w:rFonts w:hint="eastAsia" w:ascii="仿宋" w:hAnsi="仿宋"/>
          <w:sz w:val="21"/>
          <w:szCs w:val="21"/>
        </w:rPr>
        <w:t>[</w:t>
      </w:r>
      <w:r>
        <w:rPr>
          <w:rFonts w:hint="eastAsia" w:ascii="仿宋" w:hAnsi="仿宋"/>
          <w:sz w:val="21"/>
          <w:szCs w:val="21"/>
          <w:lang w:eastAsia="zh-CN"/>
        </w:rPr>
        <w:t>19</w:t>
      </w:r>
      <w:r>
        <w:rPr>
          <w:rFonts w:ascii="仿宋" w:hAnsi="仿宋"/>
          <w:sz w:val="21"/>
          <w:szCs w:val="21"/>
        </w:rPr>
        <w:t>17</w:t>
      </w:r>
      <w:r>
        <w:rPr>
          <w:rFonts w:hint="eastAsia" w:ascii="仿宋" w:hAnsi="仿宋"/>
          <w:sz w:val="21"/>
          <w:szCs w:val="21"/>
        </w:rPr>
        <w:t>年</w:t>
      </w:r>
      <w:r>
        <w:rPr>
          <w:rFonts w:ascii="仿宋" w:hAnsi="仿宋"/>
          <w:sz w:val="21"/>
          <w:szCs w:val="21"/>
        </w:rPr>
        <w:t>2</w:t>
      </w:r>
      <w:r>
        <w:rPr>
          <w:rFonts w:hint="eastAsia" w:ascii="仿宋" w:hAnsi="仿宋"/>
          <w:sz w:val="21"/>
          <w:szCs w:val="21"/>
        </w:rPr>
        <w:t>班</w:t>
      </w:r>
      <w:r>
        <w:rPr>
          <w:rFonts w:ascii="仿宋" w:hAnsi="仿宋"/>
          <w:sz w:val="21"/>
          <w:szCs w:val="21"/>
        </w:rPr>
        <w:t>]</w:t>
      </w:r>
      <w:r>
        <w:rPr>
          <w:rFonts w:hint="eastAsia" w:ascii="仿宋" w:hAnsi="仿宋"/>
          <w:sz w:val="21"/>
          <w:szCs w:val="21"/>
        </w:rPr>
        <w:t>，需要选择一个学生查看这个学生产生的所有成绩单列表。</w:t>
      </w:r>
      <w:bookmarkStart w:id="379" w:name="_Toc19289"/>
    </w:p>
    <w:p>
      <w:pPr>
        <w:pStyle w:val="4"/>
        <w:bidi w:val="0"/>
        <w:rPr>
          <w:rFonts w:hint="eastAsia"/>
          <w:lang w:val="en-US" w:eastAsia="zh-CN"/>
        </w:rPr>
      </w:pPr>
      <w:bookmarkStart w:id="380" w:name="_Toc27558"/>
      <w:r>
        <w:rPr>
          <w:rFonts w:hint="eastAsia"/>
          <w:lang w:val="en-US" w:eastAsia="zh-CN"/>
        </w:rPr>
        <w:t>26.3.2按照班级查询</w:t>
      </w:r>
      <w:bookmarkEnd w:id="379"/>
      <w:bookmarkEnd w:id="380"/>
    </w:p>
    <w:p>
      <w:r>
        <w:drawing>
          <wp:inline distT="0" distB="0" distL="114300" distR="114300">
            <wp:extent cx="5039995" cy="2879725"/>
            <wp:effectExtent l="0" t="0" r="4445" b="635"/>
            <wp:docPr id="172" name="图片 40"/>
            <wp:cNvGraphicFramePr/>
            <a:graphic xmlns:a="http://schemas.openxmlformats.org/drawingml/2006/main">
              <a:graphicData uri="http://schemas.openxmlformats.org/drawingml/2006/picture">
                <pic:pic xmlns:pic="http://schemas.openxmlformats.org/drawingml/2006/picture">
                  <pic:nvPicPr>
                    <pic:cNvPr id="172" name="图片 40"/>
                    <pic:cNvPicPr/>
                  </pic:nvPicPr>
                  <pic:blipFill>
                    <a:blip r:embed="rId204"/>
                    <a:stretch>
                      <a:fillRect/>
                    </a:stretch>
                  </pic:blipFill>
                  <pic:spPr>
                    <a:xfrm>
                      <a:off x="0" y="0"/>
                      <a:ext cx="5039995" cy="2879725"/>
                    </a:xfrm>
                    <a:prstGeom prst="rect">
                      <a:avLst/>
                    </a:prstGeom>
                    <a:noFill/>
                    <a:ln w="9525">
                      <a:noFill/>
                    </a:ln>
                  </pic:spPr>
                </pic:pic>
              </a:graphicData>
            </a:graphic>
          </wp:inline>
        </w:drawing>
      </w:r>
    </w:p>
    <w:p>
      <w:pPr>
        <w:rPr>
          <w:rFonts w:ascii="仿宋" w:hAnsi="仿宋"/>
          <w:sz w:val="21"/>
          <w:szCs w:val="21"/>
        </w:rPr>
      </w:pPr>
    </w:p>
    <w:p>
      <w:pPr>
        <w:rPr>
          <w:rFonts w:ascii="仿宋" w:hAnsi="仿宋"/>
          <w:sz w:val="21"/>
          <w:szCs w:val="21"/>
        </w:rPr>
      </w:pPr>
      <w:r>
        <w:rPr>
          <w:rFonts w:ascii="仿宋" w:hAnsi="仿宋"/>
          <w:sz w:val="21"/>
          <w:szCs w:val="21"/>
        </w:rPr>
        <w:t>通过选择班级查询定位到学生信息，下拉筛选</w:t>
      </w:r>
      <w:r>
        <w:rPr>
          <w:rFonts w:hint="eastAsia" w:ascii="仿宋" w:hAnsi="仿宋"/>
          <w:sz w:val="21"/>
          <w:szCs w:val="21"/>
        </w:rPr>
        <w:t>班级学段、年级、</w:t>
      </w:r>
      <w:r>
        <w:rPr>
          <w:rFonts w:ascii="仿宋" w:hAnsi="仿宋"/>
          <w:sz w:val="21"/>
          <w:szCs w:val="21"/>
        </w:rPr>
        <w:t>班级，确定后，显示该班级下所有学生信息，点击选择一个学生。</w:t>
      </w:r>
    </w:p>
    <w:p>
      <w:pPr>
        <w:pStyle w:val="2"/>
        <w:numPr>
          <w:ilvl w:val="0"/>
          <w:numId w:val="0"/>
        </w:numPr>
        <w:tabs>
          <w:tab w:val="clear" w:pos="432"/>
        </w:tabs>
        <w:ind w:leftChars="0"/>
        <w:rPr>
          <w:rFonts w:hint="eastAsia"/>
          <w:lang w:val="en-US" w:eastAsia="zh-CN"/>
        </w:rPr>
      </w:pPr>
      <w:bookmarkStart w:id="381" w:name="_Toc9070_WPSOffice_Level1"/>
      <w:bookmarkStart w:id="382" w:name="_Toc15769"/>
      <w:bookmarkStart w:id="383" w:name="_Toc9067"/>
      <w:r>
        <w:rPr>
          <w:rFonts w:hint="eastAsia"/>
          <w:lang w:val="en-US" w:eastAsia="zh-CN"/>
        </w:rPr>
        <w:t>27.班级课程表</w:t>
      </w:r>
      <w:bookmarkEnd w:id="381"/>
      <w:bookmarkEnd w:id="382"/>
      <w:bookmarkEnd w:id="383"/>
    </w:p>
    <w:p>
      <w:pPr>
        <w:rPr>
          <w:rFonts w:hint="eastAsia"/>
          <w:lang w:val="en-US" w:eastAsia="zh-CN"/>
        </w:rPr>
      </w:pPr>
      <w:r>
        <w:rPr>
          <w:rFonts w:hint="eastAsia"/>
          <w:lang w:val="en-US" w:eastAsia="zh-CN"/>
        </w:rPr>
        <w:t>课程表可以模板导入，也可以在线编辑。除了编辑科目还可以编辑任课老师。</w:t>
      </w:r>
    </w:p>
    <w:p>
      <w:pPr>
        <w:numPr>
          <w:ilvl w:val="0"/>
          <w:numId w:val="0"/>
        </w:numPr>
        <w:rPr>
          <w:rFonts w:hint="eastAsia"/>
          <w:lang w:val="en-US" w:eastAsia="zh-CN"/>
        </w:rPr>
      </w:pPr>
      <w:r>
        <w:drawing>
          <wp:inline distT="0" distB="0" distL="114300" distR="114300">
            <wp:extent cx="5266690" cy="2419350"/>
            <wp:effectExtent l="0" t="0" r="6350" b="3810"/>
            <wp:docPr id="341"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66"/>
                    <pic:cNvPicPr>
                      <a:picLocks noChangeAspect="1"/>
                    </pic:cNvPicPr>
                  </pic:nvPicPr>
                  <pic:blipFill>
                    <a:blip r:embed="rId205"/>
                    <a:stretch>
                      <a:fillRect/>
                    </a:stretch>
                  </pic:blipFill>
                  <pic:spPr>
                    <a:xfrm>
                      <a:off x="0" y="0"/>
                      <a:ext cx="5266690" cy="2419350"/>
                    </a:xfrm>
                    <a:prstGeom prst="rect">
                      <a:avLst/>
                    </a:prstGeom>
                    <a:noFill/>
                    <a:ln>
                      <a:noFill/>
                    </a:ln>
                  </pic:spPr>
                </pic:pic>
              </a:graphicData>
            </a:graphic>
          </wp:inline>
        </w:drawing>
      </w:r>
    </w:p>
    <w:p>
      <w:pPr>
        <w:numPr>
          <w:ilvl w:val="0"/>
          <w:numId w:val="0"/>
        </w:numPr>
        <w:rPr>
          <w:rFonts w:hint="eastAsia"/>
          <w:lang w:val="en-US" w:eastAsia="zh-CN"/>
        </w:rPr>
      </w:pPr>
    </w:p>
    <w:p>
      <w:pPr>
        <w:numPr>
          <w:ilvl w:val="0"/>
          <w:numId w:val="0"/>
        </w:numPr>
        <w:rPr>
          <w:rFonts w:hint="eastAsia"/>
          <w:b/>
          <w:bCs/>
          <w:lang w:eastAsia="zh-CN"/>
        </w:rPr>
      </w:pPr>
      <w:r>
        <w:rPr>
          <w:rFonts w:hint="eastAsia"/>
          <w:b/>
          <w:bCs/>
          <w:lang w:eastAsia="zh-CN"/>
        </w:rPr>
        <w:t>模板</w:t>
      </w:r>
    </w:p>
    <w:p>
      <w:pPr>
        <w:numPr>
          <w:ilvl w:val="0"/>
          <w:numId w:val="0"/>
        </w:numPr>
        <w:rPr>
          <w:rFonts w:hint="eastAsia" w:eastAsia="宋体"/>
          <w:lang w:eastAsia="zh-CN"/>
        </w:rPr>
      </w:pPr>
    </w:p>
    <w:p>
      <w:pPr>
        <w:numPr>
          <w:ilvl w:val="0"/>
          <w:numId w:val="0"/>
        </w:numPr>
        <w:rPr>
          <w:rFonts w:hint="eastAsia" w:eastAsia="宋体"/>
          <w:lang w:eastAsia="zh-CN"/>
        </w:rPr>
      </w:pPr>
      <w:r>
        <w:rPr>
          <w:rFonts w:hint="eastAsia" w:eastAsia="宋体"/>
          <w:lang w:eastAsia="zh-CN"/>
        </w:rPr>
        <w:drawing>
          <wp:inline distT="0" distB="0" distL="114300" distR="114300">
            <wp:extent cx="5039995" cy="3175000"/>
            <wp:effectExtent l="0" t="0" r="4445" b="10160"/>
            <wp:docPr id="46" name="图片 46" descr="1542347390(1)"/>
            <wp:cNvGraphicFramePr/>
            <a:graphic xmlns:a="http://schemas.openxmlformats.org/drawingml/2006/main">
              <a:graphicData uri="http://schemas.openxmlformats.org/drawingml/2006/picture">
                <pic:pic xmlns:pic="http://schemas.openxmlformats.org/drawingml/2006/picture">
                  <pic:nvPicPr>
                    <pic:cNvPr id="46" name="图片 46" descr="1542347390(1)"/>
                    <pic:cNvPicPr/>
                  </pic:nvPicPr>
                  <pic:blipFill>
                    <a:blip r:embed="rId206"/>
                    <a:stretch>
                      <a:fillRect/>
                    </a:stretch>
                  </pic:blipFill>
                  <pic:spPr>
                    <a:xfrm>
                      <a:off x="0" y="0"/>
                      <a:ext cx="5039995" cy="3175000"/>
                    </a:xfrm>
                    <a:prstGeom prst="rect">
                      <a:avLst/>
                    </a:prstGeom>
                  </pic:spPr>
                </pic:pic>
              </a:graphicData>
            </a:graphic>
          </wp:inline>
        </w:drawing>
      </w:r>
    </w:p>
    <w:p>
      <w:pPr>
        <w:pStyle w:val="2"/>
        <w:numPr>
          <w:ilvl w:val="0"/>
          <w:numId w:val="0"/>
        </w:numPr>
        <w:tabs>
          <w:tab w:val="clear" w:pos="432"/>
        </w:tabs>
        <w:ind w:leftChars="0"/>
        <w:rPr>
          <w:rFonts w:hint="eastAsia"/>
          <w:lang w:val="en-US" w:eastAsia="zh-CN"/>
        </w:rPr>
      </w:pPr>
      <w:bookmarkStart w:id="384" w:name="_Toc6310_WPSOffice_Level1"/>
      <w:bookmarkStart w:id="385" w:name="_Toc19920"/>
      <w:bookmarkStart w:id="386" w:name="_Toc12303"/>
      <w:r>
        <w:rPr>
          <w:rFonts w:hint="eastAsia"/>
          <w:lang w:val="en-US" w:eastAsia="zh-CN"/>
        </w:rPr>
        <w:t>28.教师通讯录</w:t>
      </w:r>
      <w:bookmarkEnd w:id="384"/>
      <w:bookmarkEnd w:id="385"/>
      <w:bookmarkEnd w:id="386"/>
    </w:p>
    <w:p>
      <w:pPr>
        <w:numPr>
          <w:ilvl w:val="0"/>
          <w:numId w:val="0"/>
        </w:numPr>
      </w:pPr>
      <w:r>
        <w:drawing>
          <wp:inline distT="0" distB="0" distL="114300" distR="114300">
            <wp:extent cx="5266690" cy="2419350"/>
            <wp:effectExtent l="0" t="0" r="6350" b="3810"/>
            <wp:docPr id="342"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67"/>
                    <pic:cNvPicPr>
                      <a:picLocks noChangeAspect="1"/>
                    </pic:cNvPicPr>
                  </pic:nvPicPr>
                  <pic:blipFill>
                    <a:blip r:embed="rId207"/>
                    <a:stretch>
                      <a:fillRect/>
                    </a:stretch>
                  </pic:blipFill>
                  <pic:spPr>
                    <a:xfrm>
                      <a:off x="0" y="0"/>
                      <a:ext cx="5266690" cy="2419350"/>
                    </a:xfrm>
                    <a:prstGeom prst="rect">
                      <a:avLst/>
                    </a:prstGeom>
                    <a:noFill/>
                    <a:ln>
                      <a:noFill/>
                    </a:ln>
                  </pic:spPr>
                </pic:pic>
              </a:graphicData>
            </a:graphic>
          </wp:inline>
        </w:drawing>
      </w:r>
    </w:p>
    <w:p>
      <w:pPr>
        <w:numPr>
          <w:ilvl w:val="0"/>
          <w:numId w:val="0"/>
        </w:numPr>
      </w:pPr>
    </w:p>
    <w:p>
      <w:pPr>
        <w:numPr>
          <w:ilvl w:val="0"/>
          <w:numId w:val="0"/>
        </w:numPr>
        <w:rPr>
          <w:rFonts w:hint="eastAsia"/>
          <w:lang w:eastAsia="zh-CN"/>
        </w:rPr>
      </w:pPr>
      <w:r>
        <w:rPr>
          <w:rFonts w:hint="eastAsia"/>
          <w:lang w:eastAsia="zh-CN"/>
        </w:rPr>
        <w:t>新建分组：点击</w:t>
      </w:r>
      <w:r>
        <w:drawing>
          <wp:inline distT="0" distB="0" distL="114300" distR="114300">
            <wp:extent cx="752475" cy="266700"/>
            <wp:effectExtent l="0" t="0" r="9525" b="0"/>
            <wp:docPr id="17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45"/>
                    <pic:cNvPicPr>
                      <a:picLocks noChangeAspect="1"/>
                    </pic:cNvPicPr>
                  </pic:nvPicPr>
                  <pic:blipFill>
                    <a:blip r:embed="rId208"/>
                    <a:stretch>
                      <a:fillRect/>
                    </a:stretch>
                  </pic:blipFill>
                  <pic:spPr>
                    <a:xfrm>
                      <a:off x="0" y="0"/>
                      <a:ext cx="752475" cy="266700"/>
                    </a:xfrm>
                    <a:prstGeom prst="rect">
                      <a:avLst/>
                    </a:prstGeom>
                    <a:noFill/>
                    <a:ln w="9525">
                      <a:noFill/>
                    </a:ln>
                  </pic:spPr>
                </pic:pic>
              </a:graphicData>
            </a:graphic>
          </wp:inline>
        </w:drawing>
      </w:r>
    </w:p>
    <w:p>
      <w:pPr>
        <w:numPr>
          <w:ilvl w:val="0"/>
          <w:numId w:val="0"/>
        </w:numPr>
      </w:pPr>
      <w:r>
        <w:drawing>
          <wp:inline distT="0" distB="0" distL="114300" distR="114300">
            <wp:extent cx="5269230" cy="2310130"/>
            <wp:effectExtent l="0" t="0" r="7620" b="13970"/>
            <wp:docPr id="17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44"/>
                    <pic:cNvPicPr>
                      <a:picLocks noChangeAspect="1"/>
                    </pic:cNvPicPr>
                  </pic:nvPicPr>
                  <pic:blipFill>
                    <a:blip r:embed="rId209"/>
                    <a:stretch>
                      <a:fillRect/>
                    </a:stretch>
                  </pic:blipFill>
                  <pic:spPr>
                    <a:xfrm>
                      <a:off x="0" y="0"/>
                      <a:ext cx="5269230" cy="2310130"/>
                    </a:xfrm>
                    <a:prstGeom prst="rect">
                      <a:avLst/>
                    </a:prstGeom>
                    <a:noFill/>
                    <a:ln w="9525">
                      <a:noFill/>
                    </a:ln>
                  </pic:spPr>
                </pic:pic>
              </a:graphicData>
            </a:graphic>
          </wp:inline>
        </w:drawing>
      </w:r>
    </w:p>
    <w:p>
      <w:pPr>
        <w:rPr>
          <w:rFonts w:hint="eastAsia"/>
          <w:sz w:val="21"/>
          <w:szCs w:val="21"/>
          <w:lang w:val="en-US" w:eastAsia="zh-CN"/>
        </w:rPr>
      </w:pPr>
      <w:r>
        <w:rPr>
          <w:rFonts w:hint="eastAsia"/>
          <w:sz w:val="21"/>
          <w:szCs w:val="21"/>
          <w:lang w:val="en-US" w:eastAsia="zh-CN"/>
        </w:rPr>
        <w:t>新建分组中需要填写分组名称，最多13个字。导入本地excel文件，导入格式按模板下载的规范，第一列输入姓名，第二列输入手机号。上传后点击“保存”提</w:t>
      </w:r>
    </w:p>
    <w:p>
      <w:pPr>
        <w:rPr>
          <w:rFonts w:hint="eastAsia"/>
          <w:sz w:val="21"/>
          <w:szCs w:val="21"/>
          <w:lang w:val="en-US" w:eastAsia="zh-CN"/>
        </w:rPr>
      </w:pPr>
      <w:r>
        <w:rPr>
          <w:rFonts w:hint="eastAsia"/>
          <w:sz w:val="21"/>
          <w:szCs w:val="21"/>
          <w:lang w:val="en-US" w:eastAsia="zh-CN"/>
        </w:rPr>
        <w:t>交即可。</w:t>
      </w:r>
    </w:p>
    <w:p>
      <w:pPr>
        <w:rPr>
          <w:rFonts w:hint="eastAsia" w:eastAsiaTheme="minorEastAsia"/>
          <w:sz w:val="21"/>
          <w:szCs w:val="21"/>
          <w:lang w:val="en-US" w:eastAsia="zh-CN"/>
        </w:rPr>
      </w:pPr>
      <w:r>
        <w:rPr>
          <w:rFonts w:hint="eastAsia"/>
          <w:sz w:val="21"/>
          <w:szCs w:val="21"/>
          <w:lang w:val="en-US" w:eastAsia="zh-CN"/>
        </w:rPr>
        <w:t>新建好的分组显示在教师通讯录列表中，可以对该分组信息进行查看、修改、删除等操作。</w:t>
      </w:r>
    </w:p>
    <w:p>
      <w:pPr>
        <w:rPr>
          <w:rFonts w:hint="eastAsia" w:eastAsiaTheme="minorEastAsia"/>
          <w:sz w:val="24"/>
          <w:szCs w:val="24"/>
          <w:lang w:val="en-US" w:eastAsia="zh-CN"/>
        </w:rPr>
      </w:pPr>
      <w:r>
        <w:rPr>
          <w:rFonts w:hint="eastAsia"/>
          <w:sz w:val="21"/>
          <w:szCs w:val="21"/>
          <w:lang w:val="en-US" w:eastAsia="zh-CN"/>
        </w:rPr>
        <w:t>其中修改操作可对该分组的名称和成员进行修改（重新上传excel）</w:t>
      </w:r>
      <w:r>
        <w:rPr>
          <w:rFonts w:hint="eastAsia"/>
          <w:sz w:val="24"/>
          <w:szCs w:val="24"/>
          <w:lang w:val="en-US" w:eastAsia="zh-CN"/>
        </w:rPr>
        <w:t>。</w:t>
      </w:r>
    </w:p>
    <w:p>
      <w:pPr>
        <w:rPr>
          <w:sz w:val="24"/>
          <w:szCs w:val="24"/>
        </w:rPr>
      </w:pPr>
    </w:p>
    <w:p>
      <w:pPr>
        <w:rPr>
          <w:rFonts w:hint="eastAsia"/>
          <w:sz w:val="24"/>
          <w:szCs w:val="24"/>
          <w:lang w:val="en-US" w:eastAsia="zh-CN"/>
        </w:rPr>
      </w:pPr>
    </w:p>
    <w:p>
      <w:pPr>
        <w:pStyle w:val="2"/>
        <w:numPr>
          <w:ilvl w:val="0"/>
          <w:numId w:val="0"/>
        </w:numPr>
        <w:tabs>
          <w:tab w:val="clear" w:pos="432"/>
        </w:tabs>
        <w:ind w:leftChars="0"/>
        <w:rPr>
          <w:rFonts w:hint="eastAsia"/>
          <w:lang w:val="en-US" w:eastAsia="zh-CN"/>
        </w:rPr>
      </w:pPr>
      <w:bookmarkStart w:id="387" w:name="_Toc9557_WPSOffice_Level1"/>
      <w:bookmarkStart w:id="388" w:name="_Toc16421_WPSOffice_Level1"/>
      <w:bookmarkStart w:id="389" w:name="_Toc14456"/>
      <w:bookmarkStart w:id="390" w:name="_Toc7928"/>
      <w:r>
        <w:rPr>
          <w:rFonts w:hint="eastAsia"/>
          <w:lang w:val="en-US" w:eastAsia="zh-CN"/>
        </w:rPr>
        <w:t>29.评教系统</w:t>
      </w:r>
      <w:bookmarkEnd w:id="387"/>
      <w:bookmarkEnd w:id="388"/>
      <w:bookmarkEnd w:id="389"/>
      <w:bookmarkEnd w:id="390"/>
    </w:p>
    <w:p>
      <w:pPr>
        <w:pStyle w:val="3"/>
        <w:numPr>
          <w:ilvl w:val="1"/>
          <w:numId w:val="0"/>
        </w:numPr>
        <w:bidi w:val="0"/>
        <w:ind w:leftChars="0"/>
        <w:rPr>
          <w:rFonts w:hint="eastAsia"/>
          <w:lang w:val="en-US" w:eastAsia="zh-CN"/>
        </w:rPr>
      </w:pPr>
      <w:bookmarkStart w:id="391" w:name="_Toc16997_WPSOffice_Level2"/>
      <w:bookmarkStart w:id="392" w:name="_Toc30215"/>
      <w:bookmarkStart w:id="393" w:name="_Toc24161_WPSOffice_Level2"/>
      <w:bookmarkStart w:id="394" w:name="_Toc16820"/>
      <w:r>
        <w:rPr>
          <w:rFonts w:hint="eastAsia"/>
          <w:lang w:val="en-US" w:eastAsia="zh-CN"/>
        </w:rPr>
        <w:t>29.1评教项管理</w:t>
      </w:r>
      <w:bookmarkEnd w:id="391"/>
      <w:bookmarkEnd w:id="392"/>
      <w:bookmarkEnd w:id="393"/>
      <w:bookmarkEnd w:id="394"/>
    </w:p>
    <w:p>
      <w:pPr>
        <w:pStyle w:val="4"/>
        <w:rPr>
          <w:rFonts w:hint="eastAsia"/>
          <w:sz w:val="28"/>
          <w:szCs w:val="28"/>
          <w:lang w:val="en-US" w:eastAsia="zh-CN"/>
        </w:rPr>
      </w:pPr>
      <w:bookmarkStart w:id="395" w:name="_Toc5744"/>
      <w:bookmarkStart w:id="396" w:name="_Toc16711"/>
      <w:r>
        <w:rPr>
          <w:rFonts w:hint="eastAsia"/>
          <w:sz w:val="28"/>
          <w:szCs w:val="28"/>
          <w:lang w:val="en-US" w:eastAsia="zh-CN"/>
        </w:rPr>
        <w:t>29.1.1评教项的创建</w:t>
      </w:r>
      <w:bookmarkEnd w:id="395"/>
      <w:bookmarkEnd w:id="396"/>
    </w:p>
    <w:p>
      <w:r>
        <w:drawing>
          <wp:inline distT="0" distB="0" distL="114300" distR="114300">
            <wp:extent cx="5266690" cy="2419350"/>
            <wp:effectExtent l="0" t="0" r="6350" b="3810"/>
            <wp:docPr id="343"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68"/>
                    <pic:cNvPicPr>
                      <a:picLocks noChangeAspect="1"/>
                    </pic:cNvPicPr>
                  </pic:nvPicPr>
                  <pic:blipFill>
                    <a:blip r:embed="rId210"/>
                    <a:stretch>
                      <a:fillRect/>
                    </a:stretch>
                  </pic:blipFill>
                  <pic:spPr>
                    <a:xfrm>
                      <a:off x="0" y="0"/>
                      <a:ext cx="5266690" cy="2419350"/>
                    </a:xfrm>
                    <a:prstGeom prst="rect">
                      <a:avLst/>
                    </a:prstGeom>
                    <a:noFill/>
                    <a:ln>
                      <a:noFill/>
                    </a:ln>
                  </pic:spPr>
                </pic:pic>
              </a:graphicData>
            </a:graphic>
          </wp:inline>
        </w:drawing>
      </w:r>
    </w:p>
    <w:p>
      <w:pPr>
        <w:pStyle w:val="20"/>
        <w:spacing w:line="360" w:lineRule="auto"/>
        <w:ind w:left="0" w:leftChars="0" w:firstLine="0" w:firstLineChars="0"/>
        <w:jc w:val="left"/>
        <w:rPr>
          <w:rFonts w:ascii="宋体" w:hAnsi="宋体" w:eastAsia="宋体" w:cs="仿宋"/>
          <w:color w:val="000000" w:themeColor="text1"/>
          <w:sz w:val="21"/>
          <w:szCs w:val="21"/>
          <w:shd w:val="clear" w:color="auto" w:fill="FFFFFF"/>
          <w14:textFill>
            <w14:solidFill>
              <w14:schemeClr w14:val="tx1"/>
            </w14:solidFill>
          </w14:textFill>
        </w:rPr>
      </w:pPr>
      <w:r>
        <w:rPr>
          <w:rFonts w:hint="eastAsia" w:ascii="宋体" w:hAnsi="宋体" w:eastAsia="宋体" w:cs="仿宋"/>
          <w:color w:val="000000" w:themeColor="text1"/>
          <w:sz w:val="21"/>
          <w:szCs w:val="21"/>
          <w:shd w:val="clear" w:color="auto" w:fill="FFFFFF"/>
          <w14:textFill>
            <w14:solidFill>
              <w14:schemeClr w14:val="tx1"/>
            </w14:solidFill>
          </w14:textFill>
        </w:rPr>
        <w:t>输入评教项的名称和评教项的类型，输入评教类型，创建评教计划时选择不同评教类型，后面评教对象和评教结果展示都会不同。</w:t>
      </w:r>
    </w:p>
    <w:p>
      <w:pPr>
        <w:pStyle w:val="4"/>
        <w:rPr>
          <w:rFonts w:hint="eastAsia"/>
          <w:lang w:val="en-US" w:eastAsia="zh-CN"/>
        </w:rPr>
      </w:pPr>
      <w:bookmarkStart w:id="397" w:name="_Toc29923"/>
      <w:bookmarkStart w:id="398" w:name="_Toc10406"/>
      <w:r>
        <w:rPr>
          <w:rFonts w:hint="eastAsia"/>
          <w:lang w:val="en-US" w:eastAsia="zh-CN"/>
        </w:rPr>
        <w:t>29.1.2评教项的管理</w:t>
      </w:r>
      <w:bookmarkEnd w:id="397"/>
      <w:bookmarkEnd w:id="398"/>
    </w:p>
    <w:p>
      <w:pPr>
        <w:rPr>
          <w:rFonts w:hint="eastAsia"/>
          <w:lang w:val="en-US" w:eastAsia="zh-CN"/>
        </w:rPr>
      </w:pPr>
      <w:r>
        <w:drawing>
          <wp:inline distT="0" distB="0" distL="0" distR="0">
            <wp:extent cx="5274310" cy="1656080"/>
            <wp:effectExtent l="0" t="0" r="13970" b="5080"/>
            <wp:docPr id="181" name="图片 181"/>
            <wp:cNvGraphicFramePr/>
            <a:graphic xmlns:a="http://schemas.openxmlformats.org/drawingml/2006/main">
              <a:graphicData uri="http://schemas.openxmlformats.org/drawingml/2006/picture">
                <pic:pic xmlns:pic="http://schemas.openxmlformats.org/drawingml/2006/picture">
                  <pic:nvPicPr>
                    <pic:cNvPr id="181" name="图片 181"/>
                    <pic:cNvPicPr/>
                  </pic:nvPicPr>
                  <pic:blipFill>
                    <a:blip r:embed="rId211"/>
                    <a:stretch>
                      <a:fillRect/>
                    </a:stretch>
                  </pic:blipFill>
                  <pic:spPr>
                    <a:xfrm>
                      <a:off x="0" y="0"/>
                      <a:ext cx="5274310" cy="1656080"/>
                    </a:xfrm>
                    <a:prstGeom prst="rect">
                      <a:avLst/>
                    </a:prstGeom>
                  </pic:spPr>
                </pic:pic>
              </a:graphicData>
            </a:graphic>
          </wp:inline>
        </w:drawing>
      </w:r>
    </w:p>
    <w:p>
      <w:pPr>
        <w:pStyle w:val="20"/>
        <w:spacing w:line="360" w:lineRule="auto"/>
        <w:ind w:left="0" w:leftChars="0" w:firstLine="0" w:firstLineChars="0"/>
        <w:jc w:val="left"/>
        <w:rPr>
          <w:rFonts w:ascii="宋体" w:hAnsi="宋体" w:eastAsia="宋体" w:cs="仿宋"/>
          <w:color w:val="000000" w:themeColor="text1"/>
          <w:sz w:val="21"/>
          <w:szCs w:val="21"/>
          <w:shd w:val="clear" w:color="auto" w:fill="FFFFFF"/>
          <w14:textFill>
            <w14:solidFill>
              <w14:schemeClr w14:val="tx1"/>
            </w14:solidFill>
          </w14:textFill>
        </w:rPr>
      </w:pPr>
      <w:r>
        <w:rPr>
          <w:rFonts w:hint="eastAsia" w:ascii="宋体" w:hAnsi="宋体" w:eastAsia="宋体" w:cs="仿宋"/>
          <w:color w:val="000000" w:themeColor="text1"/>
          <w:sz w:val="21"/>
          <w:szCs w:val="21"/>
          <w:shd w:val="clear" w:color="auto" w:fill="FFFFFF"/>
          <w14:textFill>
            <w14:solidFill>
              <w14:schemeClr w14:val="tx1"/>
            </w14:solidFill>
          </w14:textFill>
        </w:rPr>
        <w:t>在评教项的列表中，可以查看评教项名称、评教项类型、评教点数目。</w:t>
      </w:r>
    </w:p>
    <w:p>
      <w:pPr>
        <w:pStyle w:val="20"/>
        <w:spacing w:line="360" w:lineRule="auto"/>
        <w:ind w:left="0" w:leftChars="0" w:firstLine="0" w:firstLineChars="0"/>
        <w:jc w:val="left"/>
        <w:rPr>
          <w:rFonts w:hint="eastAsia" w:ascii="宋体" w:hAnsi="宋体" w:eastAsia="宋体" w:cs="仿宋"/>
          <w:color w:val="000000" w:themeColor="text1"/>
          <w:sz w:val="21"/>
          <w:szCs w:val="21"/>
          <w:shd w:val="clear" w:color="auto" w:fill="FFFFFF"/>
          <w14:textFill>
            <w14:solidFill>
              <w14:schemeClr w14:val="tx1"/>
            </w14:solidFill>
          </w14:textFill>
        </w:rPr>
      </w:pPr>
      <w:r>
        <w:rPr>
          <w:rFonts w:hint="eastAsia" w:ascii="宋体" w:hAnsi="宋体" w:eastAsia="宋体" w:cs="仿宋"/>
          <w:color w:val="000000" w:themeColor="text1"/>
          <w:sz w:val="21"/>
          <w:szCs w:val="21"/>
          <w:shd w:val="clear" w:color="auto" w:fill="FFFFFF"/>
          <w14:textFill>
            <w14:solidFill>
              <w14:schemeClr w14:val="tx1"/>
            </w14:solidFill>
          </w14:textFill>
        </w:rPr>
        <w:t>对于已经创建的评教项可以进行，评教点的管理、编辑修改、和删除。</w:t>
      </w:r>
    </w:p>
    <w:p>
      <w:pPr>
        <w:pStyle w:val="20"/>
        <w:spacing w:line="360" w:lineRule="auto"/>
        <w:ind w:left="0" w:leftChars="0" w:firstLine="0" w:firstLineChars="0"/>
        <w:jc w:val="left"/>
        <w:outlineLvl w:val="0"/>
        <w:rPr>
          <w:rFonts w:hint="eastAsia" w:ascii="宋体" w:hAnsi="宋体" w:cs="仿宋"/>
          <w:b/>
          <w:bCs/>
          <w:color w:val="000000" w:themeColor="text1"/>
          <w:sz w:val="24"/>
          <w:szCs w:val="24"/>
          <w:shd w:val="clear" w:color="auto" w:fill="FFFFFF"/>
          <w:lang w:eastAsia="zh-CN"/>
          <w14:textFill>
            <w14:solidFill>
              <w14:schemeClr w14:val="tx1"/>
            </w14:solidFill>
          </w14:textFill>
        </w:rPr>
      </w:pPr>
      <w:bookmarkStart w:id="399" w:name="_Toc10230"/>
      <w:r>
        <w:rPr>
          <w:rFonts w:hint="eastAsia" w:ascii="宋体" w:hAnsi="宋体" w:cs="仿宋"/>
          <w:b/>
          <w:bCs/>
          <w:color w:val="000000" w:themeColor="text1"/>
          <w:sz w:val="24"/>
          <w:szCs w:val="24"/>
          <w:shd w:val="clear" w:color="auto" w:fill="FFFFFF"/>
          <w:lang w:eastAsia="zh-CN"/>
          <w14:textFill>
            <w14:solidFill>
              <w14:schemeClr w14:val="tx1"/>
            </w14:solidFill>
          </w14:textFill>
        </w:rPr>
        <w:t>评教点创建：</w:t>
      </w:r>
      <w:bookmarkEnd w:id="399"/>
    </w:p>
    <w:p>
      <w:pPr>
        <w:pStyle w:val="20"/>
        <w:spacing w:line="360" w:lineRule="auto"/>
        <w:ind w:left="0" w:leftChars="0" w:firstLine="0" w:firstLineChars="0"/>
        <w:jc w:val="left"/>
      </w:pPr>
      <w:r>
        <w:rPr>
          <w:rFonts w:hint="eastAsia"/>
          <w:lang w:eastAsia="zh-CN"/>
        </w:rPr>
        <w:t>点击</w:t>
      </w:r>
      <w:r>
        <w:drawing>
          <wp:inline distT="0" distB="0" distL="114300" distR="114300">
            <wp:extent cx="695325" cy="304800"/>
            <wp:effectExtent l="0" t="0" r="9525" b="0"/>
            <wp:docPr id="18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49"/>
                    <pic:cNvPicPr>
                      <a:picLocks noChangeAspect="1"/>
                    </pic:cNvPicPr>
                  </pic:nvPicPr>
                  <pic:blipFill>
                    <a:blip r:embed="rId212"/>
                    <a:stretch>
                      <a:fillRect/>
                    </a:stretch>
                  </pic:blipFill>
                  <pic:spPr>
                    <a:xfrm>
                      <a:off x="0" y="0"/>
                      <a:ext cx="695325" cy="304800"/>
                    </a:xfrm>
                    <a:prstGeom prst="rect">
                      <a:avLst/>
                    </a:prstGeom>
                    <a:noFill/>
                    <a:ln w="9525">
                      <a:noFill/>
                    </a:ln>
                  </pic:spPr>
                </pic:pic>
              </a:graphicData>
            </a:graphic>
          </wp:inline>
        </w:drawing>
      </w:r>
      <w:r>
        <w:rPr>
          <w:rFonts w:hint="eastAsia"/>
          <w:lang w:eastAsia="zh-CN"/>
        </w:rPr>
        <w:t>，</w:t>
      </w:r>
      <w:r>
        <w:drawing>
          <wp:inline distT="0" distB="0" distL="114300" distR="114300">
            <wp:extent cx="800100" cy="257175"/>
            <wp:effectExtent l="0" t="0" r="0" b="9525"/>
            <wp:docPr id="183"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50"/>
                    <pic:cNvPicPr>
                      <a:picLocks noChangeAspect="1"/>
                    </pic:cNvPicPr>
                  </pic:nvPicPr>
                  <pic:blipFill>
                    <a:blip r:embed="rId213"/>
                    <a:stretch>
                      <a:fillRect/>
                    </a:stretch>
                  </pic:blipFill>
                  <pic:spPr>
                    <a:xfrm>
                      <a:off x="0" y="0"/>
                      <a:ext cx="800100" cy="257175"/>
                    </a:xfrm>
                    <a:prstGeom prst="rect">
                      <a:avLst/>
                    </a:prstGeom>
                    <a:noFill/>
                    <a:ln w="9525">
                      <a:noFill/>
                    </a:ln>
                  </pic:spPr>
                </pic:pic>
              </a:graphicData>
            </a:graphic>
          </wp:inline>
        </w:drawing>
      </w:r>
    </w:p>
    <w:p>
      <w:pPr>
        <w:pStyle w:val="20"/>
        <w:spacing w:line="360" w:lineRule="auto"/>
        <w:ind w:left="0" w:leftChars="0" w:firstLine="0" w:firstLineChars="0"/>
        <w:jc w:val="left"/>
      </w:pPr>
      <w:r>
        <w:drawing>
          <wp:inline distT="0" distB="0" distL="114300" distR="114300">
            <wp:extent cx="5039995" cy="2879725"/>
            <wp:effectExtent l="0" t="0" r="4445" b="635"/>
            <wp:docPr id="185" name="图片 51"/>
            <wp:cNvGraphicFramePr/>
            <a:graphic xmlns:a="http://schemas.openxmlformats.org/drawingml/2006/main">
              <a:graphicData uri="http://schemas.openxmlformats.org/drawingml/2006/picture">
                <pic:pic xmlns:pic="http://schemas.openxmlformats.org/drawingml/2006/picture">
                  <pic:nvPicPr>
                    <pic:cNvPr id="185" name="图片 51"/>
                    <pic:cNvPicPr/>
                  </pic:nvPicPr>
                  <pic:blipFill>
                    <a:blip r:embed="rId214"/>
                    <a:stretch>
                      <a:fillRect/>
                    </a:stretch>
                  </pic:blipFill>
                  <pic:spPr>
                    <a:xfrm>
                      <a:off x="0" y="0"/>
                      <a:ext cx="5039995" cy="2879725"/>
                    </a:xfrm>
                    <a:prstGeom prst="rect">
                      <a:avLst/>
                    </a:prstGeom>
                    <a:noFill/>
                    <a:ln w="9525">
                      <a:noFill/>
                    </a:ln>
                  </pic:spPr>
                </pic:pic>
              </a:graphicData>
            </a:graphic>
          </wp:inline>
        </w:drawing>
      </w:r>
    </w:p>
    <w:p>
      <w:pPr>
        <w:pStyle w:val="20"/>
        <w:spacing w:line="360" w:lineRule="auto"/>
        <w:ind w:left="0" w:leftChars="0" w:firstLine="0" w:firstLineChars="0"/>
        <w:jc w:val="left"/>
        <w:rPr>
          <w:rFonts w:hint="eastAsia"/>
          <w:sz w:val="21"/>
          <w:szCs w:val="21"/>
          <w:lang w:eastAsia="zh-CN"/>
        </w:rPr>
      </w:pPr>
      <w:r>
        <w:rPr>
          <w:rFonts w:hint="eastAsia" w:ascii="宋体" w:hAnsi="宋体" w:eastAsia="宋体" w:cs="仿宋"/>
          <w:color w:val="000000" w:themeColor="text1"/>
          <w:sz w:val="21"/>
          <w:szCs w:val="21"/>
          <w:shd w:val="clear" w:color="auto" w:fill="FFFFFF"/>
          <w14:textFill>
            <w14:solidFill>
              <w14:schemeClr w14:val="tx1"/>
            </w14:solidFill>
          </w14:textFill>
        </w:rPr>
        <w:t>输入评教点名称、选择评教点类型（单选或多选），输入选项内容。选项默认显示A-C三个选项，可删除和新增。最少保留一个选项A，最多支持新增选项至</w:t>
      </w:r>
      <w:r>
        <w:rPr>
          <w:rFonts w:hint="eastAsia" w:ascii="宋体" w:hAnsi="宋体" w:cs="仿宋"/>
          <w:color w:val="000000" w:themeColor="text1"/>
          <w:sz w:val="21"/>
          <w:szCs w:val="21"/>
          <w:shd w:val="clear" w:color="auto" w:fill="FFFFFF"/>
          <w:lang w:eastAsia="zh-CN"/>
          <w14:textFill>
            <w14:solidFill>
              <w14:schemeClr w14:val="tx1"/>
            </w14:solidFill>
          </w14:textFill>
        </w:rPr>
        <w:t>19</w:t>
      </w:r>
      <w:r>
        <w:rPr>
          <w:rFonts w:hint="eastAsia" w:ascii="宋体" w:hAnsi="宋体" w:eastAsia="宋体" w:cs="仿宋"/>
          <w:color w:val="000000" w:themeColor="text1"/>
          <w:sz w:val="21"/>
          <w:szCs w:val="21"/>
          <w:shd w:val="clear" w:color="auto" w:fill="FFFFFF"/>
          <w14:textFill>
            <w14:solidFill>
              <w14:schemeClr w14:val="tx1"/>
            </w14:solidFill>
          </w14:textFill>
        </w:rPr>
        <w:t>.按照字母从A-Z顺序递增。</w:t>
      </w:r>
    </w:p>
    <w:p>
      <w:pPr>
        <w:spacing w:line="360" w:lineRule="auto"/>
        <w:jc w:val="left"/>
        <w:rPr>
          <w:rFonts w:ascii="宋体" w:hAnsi="宋体" w:eastAsia="宋体" w:cs="仿宋"/>
          <w:color w:val="000000" w:themeColor="text1"/>
          <w:sz w:val="21"/>
          <w:szCs w:val="21"/>
          <w:shd w:val="clear" w:color="auto" w:fill="FFFFFF"/>
          <w14:textFill>
            <w14:solidFill>
              <w14:schemeClr w14:val="tx1"/>
            </w14:solidFill>
          </w14:textFill>
        </w:rPr>
      </w:pPr>
      <w:r>
        <w:rPr>
          <w:rFonts w:hint="eastAsia" w:ascii="宋体" w:hAnsi="宋体" w:eastAsia="宋体" w:cs="仿宋"/>
          <w:color w:val="000000" w:themeColor="text1"/>
          <w:sz w:val="21"/>
          <w:szCs w:val="21"/>
          <w:shd w:val="clear" w:color="auto" w:fill="FFFFFF"/>
          <w14:textFill>
            <w14:solidFill>
              <w14:schemeClr w14:val="tx1"/>
            </w14:solidFill>
          </w14:textFill>
        </w:rPr>
        <w:t>评教点列表的管理：</w:t>
      </w:r>
    </w:p>
    <w:p>
      <w:pPr>
        <w:spacing w:line="360" w:lineRule="auto"/>
        <w:jc w:val="left"/>
        <w:rPr>
          <w:rFonts w:ascii="宋体" w:hAnsi="宋体" w:eastAsia="宋体" w:cs="仿宋"/>
          <w:color w:val="000000" w:themeColor="text1"/>
          <w:sz w:val="21"/>
          <w:szCs w:val="21"/>
          <w:shd w:val="clear" w:color="auto" w:fill="FFFFFF"/>
          <w14:textFill>
            <w14:solidFill>
              <w14:schemeClr w14:val="tx1"/>
            </w14:solidFill>
          </w14:textFill>
        </w:rPr>
      </w:pPr>
      <w:r>
        <w:rPr>
          <w:rFonts w:hint="eastAsia" w:ascii="宋体" w:hAnsi="宋体" w:eastAsia="宋体" w:cs="仿宋"/>
          <w:color w:val="000000" w:themeColor="text1"/>
          <w:sz w:val="21"/>
          <w:szCs w:val="21"/>
          <w:shd w:val="clear" w:color="auto" w:fill="FFFFFF"/>
          <w14:textFill>
            <w14:solidFill>
              <w14:schemeClr w14:val="tx1"/>
            </w14:solidFill>
          </w14:textFill>
        </w:rPr>
        <w:t>显示评教项所有评教点内容、包含字段评教点名称、评教选项列表（选项、分值及选项对应答案）、操作（编辑、删除）</w:t>
      </w:r>
    </w:p>
    <w:p>
      <w:pPr>
        <w:pStyle w:val="20"/>
        <w:spacing w:line="360" w:lineRule="auto"/>
        <w:ind w:left="0" w:leftChars="0" w:firstLine="0" w:firstLineChars="0"/>
        <w:jc w:val="left"/>
        <w:rPr>
          <w:rFonts w:hint="eastAsia"/>
          <w:lang w:eastAsia="zh-CN"/>
        </w:rPr>
      </w:pPr>
    </w:p>
    <w:p>
      <w:pPr>
        <w:pStyle w:val="20"/>
        <w:spacing w:line="360" w:lineRule="auto"/>
        <w:ind w:left="0" w:leftChars="0" w:firstLine="0" w:firstLineChars="0"/>
        <w:jc w:val="left"/>
        <w:rPr>
          <w:rFonts w:hint="eastAsia"/>
          <w:lang w:eastAsia="zh-CN"/>
        </w:rPr>
      </w:pPr>
      <w:r>
        <w:drawing>
          <wp:inline distT="0" distB="0" distL="114300" distR="114300">
            <wp:extent cx="5039995" cy="2879725"/>
            <wp:effectExtent l="0" t="0" r="4445" b="635"/>
            <wp:docPr id="186" name="图片 52"/>
            <wp:cNvGraphicFramePr/>
            <a:graphic xmlns:a="http://schemas.openxmlformats.org/drawingml/2006/main">
              <a:graphicData uri="http://schemas.openxmlformats.org/drawingml/2006/picture">
                <pic:pic xmlns:pic="http://schemas.openxmlformats.org/drawingml/2006/picture">
                  <pic:nvPicPr>
                    <pic:cNvPr id="186" name="图片 52"/>
                    <pic:cNvPicPr/>
                  </pic:nvPicPr>
                  <pic:blipFill>
                    <a:blip r:embed="rId215"/>
                    <a:stretch>
                      <a:fillRect/>
                    </a:stretch>
                  </pic:blipFill>
                  <pic:spPr>
                    <a:xfrm>
                      <a:off x="0" y="0"/>
                      <a:ext cx="5039995" cy="2879725"/>
                    </a:xfrm>
                    <a:prstGeom prst="rect">
                      <a:avLst/>
                    </a:prstGeom>
                    <a:noFill/>
                    <a:ln w="9525">
                      <a:noFill/>
                    </a:ln>
                  </pic:spPr>
                </pic:pic>
              </a:graphicData>
            </a:graphic>
          </wp:inline>
        </w:drawing>
      </w:r>
    </w:p>
    <w:p>
      <w:pPr>
        <w:pStyle w:val="3"/>
        <w:numPr>
          <w:ilvl w:val="1"/>
          <w:numId w:val="0"/>
        </w:numPr>
        <w:bidi w:val="0"/>
        <w:ind w:leftChars="0"/>
        <w:rPr>
          <w:rFonts w:hint="eastAsia"/>
          <w:lang w:val="en-US" w:eastAsia="zh-CN"/>
        </w:rPr>
      </w:pPr>
      <w:bookmarkStart w:id="400" w:name="_Toc8803_WPSOffice_Level2"/>
      <w:bookmarkStart w:id="401" w:name="_Toc31153"/>
      <w:bookmarkStart w:id="402" w:name="_Toc25142_WPSOffice_Level2"/>
      <w:bookmarkStart w:id="403" w:name="_Toc4781"/>
      <w:r>
        <w:rPr>
          <w:rFonts w:hint="eastAsia"/>
          <w:lang w:val="en-US" w:eastAsia="zh-CN"/>
        </w:rPr>
        <w:t>29.2评教计划管理</w:t>
      </w:r>
      <w:bookmarkEnd w:id="400"/>
      <w:bookmarkEnd w:id="401"/>
      <w:bookmarkEnd w:id="402"/>
      <w:bookmarkEnd w:id="403"/>
    </w:p>
    <w:p>
      <w:pPr>
        <w:pStyle w:val="4"/>
        <w:bidi w:val="0"/>
        <w:rPr>
          <w:rFonts w:hint="eastAsia"/>
          <w:lang w:val="en-US" w:eastAsia="zh-CN"/>
        </w:rPr>
      </w:pPr>
      <w:bookmarkStart w:id="404" w:name="_Toc11590"/>
      <w:bookmarkStart w:id="405" w:name="_Toc15809"/>
      <w:r>
        <w:rPr>
          <w:rFonts w:hint="eastAsia"/>
          <w:lang w:val="en-US" w:eastAsia="zh-CN"/>
        </w:rPr>
        <w:t>29.2.1评教计划创建</w:t>
      </w:r>
      <w:bookmarkEnd w:id="404"/>
      <w:bookmarkEnd w:id="405"/>
    </w:p>
    <w:p>
      <w:pPr>
        <w:spacing w:line="360" w:lineRule="auto"/>
        <w:jc w:val="left"/>
        <w:rPr>
          <w:rFonts w:ascii="宋体" w:hAnsi="宋体" w:eastAsia="宋体" w:cs="仿宋"/>
          <w:color w:val="000000" w:themeColor="text1"/>
          <w:sz w:val="21"/>
          <w:szCs w:val="21"/>
          <w:shd w:val="clear" w:color="auto" w:fill="FFFFFF"/>
          <w14:textFill>
            <w14:solidFill>
              <w14:schemeClr w14:val="tx1"/>
            </w14:solidFill>
          </w14:textFill>
        </w:rPr>
      </w:pPr>
      <w:r>
        <w:rPr>
          <w:rFonts w:hint="eastAsia" w:ascii="宋体" w:hAnsi="宋体" w:eastAsia="宋体" w:cs="仿宋"/>
          <w:color w:val="000000" w:themeColor="text1"/>
          <w:sz w:val="21"/>
          <w:szCs w:val="21"/>
          <w:shd w:val="clear" w:color="auto" w:fill="FFFFFF"/>
          <w14:textFill>
            <w14:solidFill>
              <w14:schemeClr w14:val="tx1"/>
            </w14:solidFill>
          </w14:textFill>
        </w:rPr>
        <w:t>评教项计划内容创建有两部分构成：评教计划基本信息和评教内容构成。</w:t>
      </w:r>
    </w:p>
    <w:p>
      <w:pPr>
        <w:spacing w:line="360" w:lineRule="auto"/>
        <w:jc w:val="left"/>
        <w:rPr>
          <w:rFonts w:ascii="宋体" w:hAnsi="宋体" w:eastAsia="宋体" w:cs="仿宋"/>
          <w:color w:val="000000" w:themeColor="text1"/>
          <w:sz w:val="21"/>
          <w:szCs w:val="21"/>
          <w:shd w:val="clear" w:color="auto" w:fill="FFFFFF"/>
          <w14:textFill>
            <w14:solidFill>
              <w14:schemeClr w14:val="tx1"/>
            </w14:solidFill>
          </w14:textFill>
        </w:rPr>
      </w:pPr>
      <w:r>
        <w:rPr>
          <w:rFonts w:hint="eastAsia" w:ascii="宋体" w:hAnsi="宋体" w:eastAsia="宋体" w:cs="仿宋"/>
          <w:color w:val="000000" w:themeColor="text1"/>
          <w:sz w:val="21"/>
          <w:szCs w:val="21"/>
          <w:shd w:val="clear" w:color="auto" w:fill="FFFFFF"/>
          <w14:textFill>
            <w14:solidFill>
              <w14:schemeClr w14:val="tx1"/>
            </w14:solidFill>
          </w14:textFill>
        </w:rPr>
        <w:t>评教计划基本信息创建：需要填写评教计划名称、选择参评用户、选择评教时间（如果评教时间已经结束，既不能在进行评教选择）、选择参评范围（学段、年级和班级）、是否教师查看明细的选择、是否使用分数统计的选择。</w:t>
      </w:r>
    </w:p>
    <w:p>
      <w:r>
        <w:drawing>
          <wp:inline distT="0" distB="0" distL="114300" distR="114300">
            <wp:extent cx="5039995" cy="2879725"/>
            <wp:effectExtent l="0" t="0" r="4445" b="635"/>
            <wp:docPr id="187" name="图片 53"/>
            <wp:cNvGraphicFramePr/>
            <a:graphic xmlns:a="http://schemas.openxmlformats.org/drawingml/2006/main">
              <a:graphicData uri="http://schemas.openxmlformats.org/drawingml/2006/picture">
                <pic:pic xmlns:pic="http://schemas.openxmlformats.org/drawingml/2006/picture">
                  <pic:nvPicPr>
                    <pic:cNvPr id="187" name="图片 53"/>
                    <pic:cNvPicPr/>
                  </pic:nvPicPr>
                  <pic:blipFill>
                    <a:blip r:embed="rId216"/>
                    <a:stretch>
                      <a:fillRect/>
                    </a:stretch>
                  </pic:blipFill>
                  <pic:spPr>
                    <a:xfrm>
                      <a:off x="0" y="0"/>
                      <a:ext cx="5039995" cy="2879725"/>
                    </a:xfrm>
                    <a:prstGeom prst="rect">
                      <a:avLst/>
                    </a:prstGeom>
                    <a:noFill/>
                    <a:ln w="9525">
                      <a:noFill/>
                    </a:ln>
                  </pic:spPr>
                </pic:pic>
              </a:graphicData>
            </a:graphic>
          </wp:inline>
        </w:drawing>
      </w:r>
    </w:p>
    <w:p>
      <w:pPr>
        <w:spacing w:line="360" w:lineRule="auto"/>
        <w:jc w:val="left"/>
        <w:rPr>
          <w:rFonts w:ascii="宋体" w:hAnsi="宋体" w:eastAsia="宋体" w:cs="仿宋"/>
          <w:b/>
          <w:bCs/>
          <w:color w:val="000000" w:themeColor="text1"/>
          <w:sz w:val="21"/>
          <w:szCs w:val="21"/>
          <w:shd w:val="clear" w:color="auto" w:fill="FFFFFF"/>
          <w14:textFill>
            <w14:solidFill>
              <w14:schemeClr w14:val="tx1"/>
            </w14:solidFill>
          </w14:textFill>
        </w:rPr>
      </w:pPr>
      <w:r>
        <w:rPr>
          <w:rFonts w:hint="eastAsia" w:ascii="宋体" w:hAnsi="宋体" w:eastAsia="宋体" w:cs="仿宋"/>
          <w:b/>
          <w:bCs/>
          <w:color w:val="000000" w:themeColor="text1"/>
          <w:sz w:val="21"/>
          <w:szCs w:val="21"/>
          <w:shd w:val="clear" w:color="auto" w:fill="FFFFFF"/>
          <w14:textFill>
            <w14:solidFill>
              <w14:schemeClr w14:val="tx1"/>
            </w14:solidFill>
          </w14:textFill>
        </w:rPr>
        <w:t>评教内容点设置：</w:t>
      </w:r>
    </w:p>
    <w:p>
      <w:pPr>
        <w:spacing w:line="360" w:lineRule="auto"/>
        <w:jc w:val="left"/>
        <w:rPr>
          <w:rFonts w:ascii="宋体" w:hAnsi="宋体" w:eastAsia="宋体" w:cs="仿宋"/>
          <w:color w:val="000000" w:themeColor="text1"/>
          <w:sz w:val="21"/>
          <w:szCs w:val="21"/>
          <w:shd w:val="clear" w:color="auto" w:fill="FFFFFF"/>
          <w14:textFill>
            <w14:solidFill>
              <w14:schemeClr w14:val="tx1"/>
            </w14:solidFill>
          </w14:textFill>
        </w:rPr>
      </w:pPr>
      <w:r>
        <w:drawing>
          <wp:anchor distT="0" distB="0" distL="0" distR="0" simplePos="0" relativeHeight="251770880" behindDoc="0" locked="0" layoutInCell="1" allowOverlap="1">
            <wp:simplePos x="0" y="0"/>
            <wp:positionH relativeFrom="column">
              <wp:posOffset>-571500</wp:posOffset>
            </wp:positionH>
            <wp:positionV relativeFrom="paragraph">
              <wp:posOffset>998220</wp:posOffset>
            </wp:positionV>
            <wp:extent cx="5039995" cy="2102485"/>
            <wp:effectExtent l="0" t="0" r="4445" b="635"/>
            <wp:wrapSquare wrapText="bothSides"/>
            <wp:docPr id="189" name="图片 189"/>
            <wp:cNvGraphicFramePr/>
            <a:graphic xmlns:a="http://schemas.openxmlformats.org/drawingml/2006/main">
              <a:graphicData uri="http://schemas.openxmlformats.org/drawingml/2006/picture">
                <pic:pic xmlns:pic="http://schemas.openxmlformats.org/drawingml/2006/picture">
                  <pic:nvPicPr>
                    <pic:cNvPr id="189" name="图片 189"/>
                    <pic:cNvPicPr/>
                  </pic:nvPicPr>
                  <pic:blipFill>
                    <a:blip r:embed="rId217"/>
                    <a:stretch>
                      <a:fillRect/>
                    </a:stretch>
                  </pic:blipFill>
                  <pic:spPr>
                    <a:xfrm>
                      <a:off x="0" y="0"/>
                      <a:ext cx="5039995" cy="2102485"/>
                    </a:xfrm>
                    <a:prstGeom prst="rect">
                      <a:avLst/>
                    </a:prstGeom>
                  </pic:spPr>
                </pic:pic>
              </a:graphicData>
            </a:graphic>
          </wp:anchor>
        </w:drawing>
      </w:r>
      <w:r>
        <w:rPr>
          <w:rFonts w:hint="eastAsia" w:ascii="宋体" w:hAnsi="宋体" w:eastAsia="宋体" w:cs="仿宋"/>
          <w:color w:val="000000" w:themeColor="text1"/>
          <w:sz w:val="21"/>
          <w:szCs w:val="21"/>
          <w:shd w:val="clear" w:color="auto" w:fill="FFFFFF"/>
          <w14:textFill>
            <w14:solidFill>
              <w14:schemeClr w14:val="tx1"/>
            </w14:solidFill>
          </w14:textFill>
        </w:rPr>
        <w:t>评教类型与创建评教项时选择评教类型一致。选择不同的评教类型，则下方显示对应的评教项列表内容。选择不同评教类型样式和功能区别：教师调查【科任老师】，显示对应的评教项列表、选择评教目标科目，班级调查，显示对应的评教项列表，无科目选择。</w:t>
      </w:r>
    </w:p>
    <w:p>
      <w:r>
        <w:drawing>
          <wp:anchor distT="0" distB="0" distL="0" distR="0" simplePos="0" relativeHeight="251769856" behindDoc="0" locked="0" layoutInCell="1" allowOverlap="1">
            <wp:simplePos x="0" y="0"/>
            <wp:positionH relativeFrom="column">
              <wp:posOffset>16510</wp:posOffset>
            </wp:positionH>
            <wp:positionV relativeFrom="paragraph">
              <wp:posOffset>57785</wp:posOffset>
            </wp:positionV>
            <wp:extent cx="1470660" cy="2061845"/>
            <wp:effectExtent l="0" t="0" r="7620" b="10795"/>
            <wp:wrapSquare wrapText="bothSides"/>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pic:cNvPicPr>
                      <a:picLocks noChangeAspect="1"/>
                    </pic:cNvPicPr>
                  </pic:nvPicPr>
                  <pic:blipFill>
                    <a:blip r:embed="rId218"/>
                    <a:stretch>
                      <a:fillRect/>
                    </a:stretch>
                  </pic:blipFill>
                  <pic:spPr>
                    <a:xfrm>
                      <a:off x="0" y="0"/>
                      <a:ext cx="1470660" cy="2061845"/>
                    </a:xfrm>
                    <a:prstGeom prst="rect">
                      <a:avLst/>
                    </a:prstGeom>
                  </pic:spPr>
                </pic:pic>
              </a:graphicData>
            </a:graphic>
          </wp:anchor>
        </w:drawing>
      </w:r>
    </w:p>
    <w:p>
      <w:pPr>
        <w:rPr>
          <w:rFonts w:hint="eastAsia"/>
          <w:lang w:eastAsia="zh-CN"/>
        </w:rPr>
      </w:pPr>
      <w:r>
        <w:rPr>
          <w:rFonts w:hint="eastAsia"/>
          <w:b/>
          <w:bCs/>
          <w:lang w:eastAsia="zh-CN"/>
        </w:rPr>
        <w:t>评教计划管理表</w:t>
      </w:r>
      <w:r>
        <w:rPr>
          <w:rFonts w:hint="eastAsia"/>
          <w:lang w:eastAsia="zh-CN"/>
        </w:rPr>
        <w:t>：</w:t>
      </w:r>
    </w:p>
    <w:p>
      <w:pPr>
        <w:spacing w:line="360" w:lineRule="auto"/>
        <w:jc w:val="left"/>
        <w:rPr>
          <w:rFonts w:ascii="宋体" w:hAnsi="宋体" w:eastAsia="宋体" w:cs="仿宋"/>
          <w:color w:val="000000" w:themeColor="text1"/>
          <w:sz w:val="21"/>
          <w:szCs w:val="21"/>
          <w:shd w:val="clear" w:color="auto" w:fill="FFFFFF"/>
          <w14:textFill>
            <w14:solidFill>
              <w14:schemeClr w14:val="tx1"/>
            </w14:solidFill>
          </w14:textFill>
        </w:rPr>
      </w:pPr>
      <w:r>
        <w:rPr>
          <w:rFonts w:hint="eastAsia" w:ascii="宋体" w:hAnsi="宋体" w:eastAsia="宋体" w:cs="仿宋"/>
          <w:color w:val="000000" w:themeColor="text1"/>
          <w:sz w:val="21"/>
          <w:szCs w:val="21"/>
          <w:shd w:val="clear" w:color="auto" w:fill="FFFFFF"/>
          <w14:textFill>
            <w14:solidFill>
              <w14:schemeClr w14:val="tx1"/>
            </w14:solidFill>
          </w14:textFill>
        </w:rPr>
        <w:t>评教计划列表显示字段内容： 计划名称、评价项类型（教师调查&amp;班级调查）评教开始时间、评教结束时间、年级数、班级数、已评数（10 /100）、操作（结果统计、删除）</w:t>
      </w:r>
    </w:p>
    <w:p>
      <w:pPr>
        <w:rPr>
          <w:rFonts w:hint="eastAsia"/>
          <w:lang w:eastAsia="zh-CN"/>
        </w:rPr>
      </w:pPr>
    </w:p>
    <w:p>
      <w:r>
        <w:drawing>
          <wp:inline distT="0" distB="0" distL="114300" distR="114300">
            <wp:extent cx="5266690" cy="2419350"/>
            <wp:effectExtent l="0" t="0" r="6350" b="3810"/>
            <wp:docPr id="344"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69"/>
                    <pic:cNvPicPr>
                      <a:picLocks noChangeAspect="1"/>
                    </pic:cNvPicPr>
                  </pic:nvPicPr>
                  <pic:blipFill>
                    <a:blip r:embed="rId219"/>
                    <a:stretch>
                      <a:fillRect/>
                    </a:stretch>
                  </pic:blipFill>
                  <pic:spPr>
                    <a:xfrm>
                      <a:off x="0" y="0"/>
                      <a:ext cx="5266690" cy="2419350"/>
                    </a:xfrm>
                    <a:prstGeom prst="rect">
                      <a:avLst/>
                    </a:prstGeom>
                    <a:noFill/>
                    <a:ln>
                      <a:noFill/>
                    </a:ln>
                  </pic:spPr>
                </pic:pic>
              </a:graphicData>
            </a:graphic>
          </wp:inline>
        </w:drawing>
      </w:r>
    </w:p>
    <w:p>
      <w:pPr>
        <w:spacing w:line="360" w:lineRule="auto"/>
        <w:jc w:val="left"/>
        <w:rPr>
          <w:rFonts w:ascii="宋体" w:hAnsi="宋体" w:eastAsia="宋体" w:cs="仿宋"/>
          <w:color w:val="000000" w:themeColor="text1"/>
          <w:sz w:val="21"/>
          <w:szCs w:val="21"/>
          <w:shd w:val="clear" w:color="auto" w:fill="FFFFFF"/>
          <w14:textFill>
            <w14:solidFill>
              <w14:schemeClr w14:val="tx1"/>
            </w14:solidFill>
          </w14:textFill>
        </w:rPr>
      </w:pPr>
      <w:r>
        <w:rPr>
          <w:rFonts w:hint="eastAsia" w:ascii="宋体" w:hAnsi="宋体" w:eastAsia="宋体" w:cs="仿宋"/>
          <w:color w:val="000000" w:themeColor="text1"/>
          <w:sz w:val="21"/>
          <w:szCs w:val="21"/>
          <w:shd w:val="clear" w:color="auto" w:fill="FFFFFF"/>
          <w14:textFill>
            <w14:solidFill>
              <w14:schemeClr w14:val="tx1"/>
            </w14:solidFill>
          </w14:textFill>
        </w:rPr>
        <w:t>根据创建评教计划的类型不同，评教结果页面会出现两个不同版本显示。</w:t>
      </w:r>
    </w:p>
    <w:p>
      <w:pPr>
        <w:spacing w:line="360" w:lineRule="auto"/>
        <w:jc w:val="left"/>
        <w:rPr>
          <w:rFonts w:ascii="宋体" w:hAnsi="宋体" w:eastAsia="宋体" w:cs="仿宋"/>
          <w:color w:val="000000" w:themeColor="text1"/>
          <w:sz w:val="21"/>
          <w:szCs w:val="21"/>
          <w:shd w:val="clear" w:color="auto" w:fill="FFFFFF"/>
          <w14:textFill>
            <w14:solidFill>
              <w14:schemeClr w14:val="tx1"/>
            </w14:solidFill>
          </w14:textFill>
        </w:rPr>
      </w:pPr>
      <w:r>
        <w:rPr>
          <w:rFonts w:hint="eastAsia" w:ascii="宋体" w:hAnsi="宋体" w:eastAsia="宋体" w:cs="仿宋"/>
          <w:color w:val="000000" w:themeColor="text1"/>
          <w:sz w:val="21"/>
          <w:szCs w:val="21"/>
          <w:shd w:val="clear" w:color="auto" w:fill="FFFFFF"/>
          <w14:textFill>
            <w14:solidFill>
              <w14:schemeClr w14:val="tx1"/>
            </w14:solidFill>
          </w14:textFill>
        </w:rPr>
        <w:t>教师调查【科任教师】：评教计划信息、评价项列表、参评教师名单、按照教师名单统计、按照班级结果统计、进度查询。</w:t>
      </w:r>
    </w:p>
    <w:p>
      <w:pPr>
        <w:spacing w:line="360" w:lineRule="auto"/>
        <w:jc w:val="left"/>
        <w:rPr>
          <w:rFonts w:ascii="宋体" w:hAnsi="宋体" w:eastAsia="宋体" w:cs="仿宋"/>
          <w:color w:val="000000" w:themeColor="text1"/>
          <w:sz w:val="21"/>
          <w:szCs w:val="21"/>
          <w:shd w:val="clear" w:color="auto" w:fill="FFFFFF"/>
          <w14:textFill>
            <w14:solidFill>
              <w14:schemeClr w14:val="tx1"/>
            </w14:solidFill>
          </w14:textFill>
        </w:rPr>
      </w:pPr>
      <w:r>
        <w:rPr>
          <w:rFonts w:hint="eastAsia" w:ascii="宋体" w:hAnsi="宋体" w:eastAsia="宋体" w:cs="仿宋"/>
          <w:color w:val="000000" w:themeColor="text1"/>
          <w:sz w:val="21"/>
          <w:szCs w:val="21"/>
          <w:shd w:val="clear" w:color="auto" w:fill="FFFFFF"/>
          <w14:textFill>
            <w14:solidFill>
              <w14:schemeClr w14:val="tx1"/>
            </w14:solidFill>
          </w14:textFill>
        </w:rPr>
        <w:t>班级调查：评教计划信息、评价项列表、参评班级、结果统计、进度查询。</w:t>
      </w:r>
    </w:p>
    <w:p>
      <w:r>
        <w:drawing>
          <wp:inline distT="0" distB="0" distL="0" distR="0">
            <wp:extent cx="5039995" cy="2879725"/>
            <wp:effectExtent l="0" t="0" r="4445" b="635"/>
            <wp:docPr id="192" name="图片 192"/>
            <wp:cNvGraphicFramePr/>
            <a:graphic xmlns:a="http://schemas.openxmlformats.org/drawingml/2006/main">
              <a:graphicData uri="http://schemas.openxmlformats.org/drawingml/2006/picture">
                <pic:pic xmlns:pic="http://schemas.openxmlformats.org/drawingml/2006/picture">
                  <pic:nvPicPr>
                    <pic:cNvPr id="192" name="图片 192"/>
                    <pic:cNvPicPr/>
                  </pic:nvPicPr>
                  <pic:blipFill>
                    <a:blip r:embed="rId220"/>
                    <a:stretch>
                      <a:fillRect/>
                    </a:stretch>
                  </pic:blipFill>
                  <pic:spPr>
                    <a:xfrm>
                      <a:off x="0" y="0"/>
                      <a:ext cx="5039995" cy="2879725"/>
                    </a:xfrm>
                    <a:prstGeom prst="rect">
                      <a:avLst/>
                    </a:prstGeom>
                  </pic:spPr>
                </pic:pic>
              </a:graphicData>
            </a:graphic>
          </wp:inline>
        </w:drawing>
      </w:r>
      <w:r>
        <w:drawing>
          <wp:inline distT="0" distB="0" distL="0" distR="0">
            <wp:extent cx="5039995" cy="2879725"/>
            <wp:effectExtent l="0" t="0" r="4445" b="635"/>
            <wp:docPr id="193" name="图片 193"/>
            <wp:cNvGraphicFramePr/>
            <a:graphic xmlns:a="http://schemas.openxmlformats.org/drawingml/2006/main">
              <a:graphicData uri="http://schemas.openxmlformats.org/drawingml/2006/picture">
                <pic:pic xmlns:pic="http://schemas.openxmlformats.org/drawingml/2006/picture">
                  <pic:nvPicPr>
                    <pic:cNvPr id="193" name="图片 193"/>
                    <pic:cNvPicPr/>
                  </pic:nvPicPr>
                  <pic:blipFill>
                    <a:blip r:embed="rId221"/>
                    <a:stretch>
                      <a:fillRect/>
                    </a:stretch>
                  </pic:blipFill>
                  <pic:spPr>
                    <a:xfrm>
                      <a:off x="0" y="0"/>
                      <a:ext cx="5039995" cy="2879725"/>
                    </a:xfrm>
                    <a:prstGeom prst="rect">
                      <a:avLst/>
                    </a:prstGeom>
                  </pic:spPr>
                </pic:pic>
              </a:graphicData>
            </a:graphic>
          </wp:inline>
        </w:drawing>
      </w:r>
    </w:p>
    <w:p/>
    <w:p/>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Chars="0" w:right="0" w:rightChars="0"/>
        <w:jc w:val="both"/>
        <w:textAlignment w:val="auto"/>
        <w:outlineLvl w:val="0"/>
        <w:rPr>
          <w:rFonts w:hint="eastAsia"/>
          <w:bCs w:val="0"/>
          <w:sz w:val="44"/>
          <w:szCs w:val="44"/>
          <w:lang w:val="en-US" w:eastAsia="zh-CN"/>
        </w:rPr>
      </w:pPr>
      <w:bookmarkStart w:id="406" w:name="_Toc20195_WPSOffice_Level1"/>
      <w:bookmarkStart w:id="407" w:name="_Toc9531"/>
      <w:bookmarkStart w:id="408" w:name="_Toc19275"/>
      <w:r>
        <w:rPr>
          <w:rFonts w:hint="eastAsia"/>
          <w:bCs w:val="0"/>
          <w:sz w:val="44"/>
          <w:szCs w:val="44"/>
          <w:lang w:val="en-US" w:eastAsia="zh-CN"/>
        </w:rPr>
        <w:t>30.缴费记录</w:t>
      </w:r>
      <w:bookmarkEnd w:id="406"/>
      <w:bookmarkEnd w:id="407"/>
      <w:bookmarkEnd w:id="408"/>
    </w:p>
    <w:p>
      <w:pPr>
        <w:numPr>
          <w:ilvl w:val="0"/>
          <w:numId w:val="0"/>
        </w:numPr>
        <w:ind w:leftChars="0"/>
      </w:pPr>
      <w:r>
        <w:drawing>
          <wp:inline distT="0" distB="0" distL="114300" distR="114300">
            <wp:extent cx="5266690" cy="2419350"/>
            <wp:effectExtent l="0" t="0" r="6350" b="3810"/>
            <wp:docPr id="345"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70"/>
                    <pic:cNvPicPr>
                      <a:picLocks noChangeAspect="1"/>
                    </pic:cNvPicPr>
                  </pic:nvPicPr>
                  <pic:blipFill>
                    <a:blip r:embed="rId222"/>
                    <a:stretch>
                      <a:fillRect/>
                    </a:stretch>
                  </pic:blipFill>
                  <pic:spPr>
                    <a:xfrm>
                      <a:off x="0" y="0"/>
                      <a:ext cx="5266690" cy="2419350"/>
                    </a:xfrm>
                    <a:prstGeom prst="rect">
                      <a:avLst/>
                    </a:prstGeom>
                    <a:noFill/>
                    <a:ln>
                      <a:noFill/>
                    </a:ln>
                  </pic:spPr>
                </pic:pic>
              </a:graphicData>
            </a:graphic>
          </wp:inline>
        </w:drawing>
      </w:r>
    </w:p>
    <w:p>
      <w:pPr>
        <w:numPr>
          <w:ilvl w:val="0"/>
          <w:numId w:val="0"/>
        </w:numPr>
        <w:spacing w:line="360" w:lineRule="auto"/>
        <w:ind w:leftChars="0"/>
        <w:rPr>
          <w:sz w:val="18"/>
          <w:szCs w:val="18"/>
        </w:rPr>
      </w:pPr>
      <w:r>
        <w:rPr>
          <w:rFonts w:hint="eastAsia"/>
          <w:sz w:val="18"/>
          <w:szCs w:val="18"/>
        </w:rPr>
        <w:t>按缴费时间倒序排列，每50条数据分页；</w:t>
      </w:r>
    </w:p>
    <w:p>
      <w:pPr>
        <w:numPr>
          <w:ilvl w:val="0"/>
          <w:numId w:val="0"/>
        </w:numPr>
        <w:spacing w:line="360" w:lineRule="auto"/>
        <w:ind w:leftChars="0"/>
        <w:rPr>
          <w:sz w:val="18"/>
          <w:szCs w:val="18"/>
        </w:rPr>
      </w:pPr>
      <w:r>
        <w:rPr>
          <w:rFonts w:hint="eastAsia"/>
          <w:sz w:val="18"/>
          <w:szCs w:val="18"/>
        </w:rPr>
        <w:t>显示项包括：缴费日期时间、姓名、班级、卡号、缴费类型、金额、支付平台、支付流水号、卡充值（充值状态，只有一卡通支付类型缴费有此项）、操作；</w:t>
      </w:r>
    </w:p>
    <w:p>
      <w:pPr>
        <w:numPr>
          <w:ilvl w:val="0"/>
          <w:numId w:val="0"/>
        </w:numPr>
        <w:spacing w:line="360" w:lineRule="auto"/>
        <w:ind w:leftChars="0"/>
        <w:rPr>
          <w:sz w:val="18"/>
          <w:szCs w:val="18"/>
        </w:rPr>
      </w:pPr>
      <w:r>
        <w:rPr>
          <w:rFonts w:hint="eastAsia"/>
          <w:sz w:val="18"/>
          <w:szCs w:val="18"/>
        </w:rPr>
        <w:t>支持按学段、年级、班级、缴费类型、日期范围（默认为一个月）进行查询；</w:t>
      </w:r>
    </w:p>
    <w:p>
      <w:pPr>
        <w:numPr>
          <w:ilvl w:val="0"/>
          <w:numId w:val="0"/>
        </w:numPr>
        <w:spacing w:line="360" w:lineRule="auto"/>
        <w:ind w:leftChars="0"/>
        <w:rPr>
          <w:rFonts w:hint="eastAsia"/>
          <w:sz w:val="18"/>
          <w:szCs w:val="18"/>
        </w:rPr>
      </w:pPr>
      <w:r>
        <w:rPr>
          <w:rFonts w:hint="eastAsia"/>
          <w:sz w:val="18"/>
          <w:szCs w:val="18"/>
        </w:rPr>
        <w:t>支持excel表格导出，导出范围为当前筛选的数据范围，样式除不显示操作一项外与列表一致；</w:t>
      </w:r>
    </w:p>
    <w:p>
      <w:pPr>
        <w:numPr>
          <w:ilvl w:val="0"/>
          <w:numId w:val="0"/>
        </w:numPr>
        <w:spacing w:line="360" w:lineRule="auto"/>
        <w:ind w:leftChars="0"/>
        <w:rPr>
          <w:rFonts w:hint="eastAsia" w:eastAsia="宋体"/>
          <w:sz w:val="18"/>
          <w:szCs w:val="18"/>
          <w:lang w:eastAsia="zh-CN"/>
        </w:rPr>
      </w:pPr>
      <w:r>
        <w:rPr>
          <w:rFonts w:hint="eastAsia"/>
          <w:sz w:val="18"/>
          <w:szCs w:val="18"/>
          <w:lang w:eastAsia="zh-CN"/>
        </w:rPr>
        <w:t>操作：</w:t>
      </w:r>
    </w:p>
    <w:p>
      <w:pPr>
        <w:spacing w:line="360" w:lineRule="auto"/>
        <w:rPr>
          <w:sz w:val="24"/>
        </w:rPr>
      </w:pPr>
      <w:r>
        <w:rPr>
          <w:b/>
          <w:bCs/>
          <w:sz w:val="24"/>
        </w:rPr>
        <w:t>1.</w:t>
      </w:r>
      <w:r>
        <w:rPr>
          <w:rFonts w:hint="eastAsia"/>
          <w:b/>
          <w:bCs/>
          <w:sz w:val="24"/>
        </w:rPr>
        <w:t>查看备注</w:t>
      </w:r>
      <w:r>
        <w:rPr>
          <w:rFonts w:hint="eastAsia"/>
          <w:sz w:val="24"/>
        </w:rPr>
        <w:t>：点击后可以在当前页面弹窗显示纯文字内容；</w:t>
      </w:r>
    </w:p>
    <w:p>
      <w:pPr>
        <w:spacing w:line="360" w:lineRule="auto"/>
        <w:rPr>
          <w:sz w:val="24"/>
        </w:rPr>
      </w:pPr>
      <w:r>
        <w:rPr>
          <w:rFonts w:hint="eastAsia"/>
          <w:b/>
          <w:bCs/>
          <w:sz w:val="24"/>
        </w:rPr>
        <w:t>2.立即充值</w:t>
      </w:r>
      <w:r>
        <w:rPr>
          <w:rFonts w:hint="eastAsia"/>
          <w:sz w:val="24"/>
        </w:rPr>
        <w:t>：点击立即充值按钮后浏览器提示“该学生一卡通是否已确认充值？”确认/取消，点击“确认”则状态变为已充值，点击“取消”状态不变。</w:t>
      </w:r>
    </w:p>
    <w:p>
      <w:pPr>
        <w:numPr>
          <w:ilvl w:val="0"/>
          <w:numId w:val="0"/>
        </w:numPr>
        <w:spacing w:line="360" w:lineRule="auto"/>
        <w:ind w:leftChars="0"/>
        <w:rPr>
          <w:sz w:val="18"/>
          <w:szCs w:val="18"/>
        </w:rPr>
      </w:pPr>
    </w:p>
    <w:p>
      <w:pPr>
        <w:pStyle w:val="2"/>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Chars="0" w:right="0" w:rightChars="0"/>
        <w:jc w:val="both"/>
        <w:textAlignment w:val="auto"/>
        <w:outlineLvl w:val="0"/>
        <w:rPr>
          <w:rFonts w:hint="eastAsia"/>
          <w:bCs w:val="0"/>
          <w:sz w:val="44"/>
          <w:szCs w:val="44"/>
          <w:lang w:val="en-US" w:eastAsia="zh-CN"/>
        </w:rPr>
      </w:pPr>
      <w:bookmarkStart w:id="409" w:name="_Toc744_WPSOffice_Level1"/>
      <w:bookmarkStart w:id="410" w:name="_Toc15150"/>
      <w:bookmarkStart w:id="411" w:name="_Toc17680"/>
      <w:r>
        <w:rPr>
          <w:rFonts w:hint="eastAsia"/>
          <w:bCs w:val="0"/>
          <w:sz w:val="44"/>
          <w:szCs w:val="44"/>
          <w:lang w:val="en-US" w:eastAsia="zh-CN"/>
        </w:rPr>
        <w:t>31.德育数据</w:t>
      </w:r>
      <w:bookmarkEnd w:id="409"/>
      <w:bookmarkEnd w:id="410"/>
      <w:bookmarkEnd w:id="411"/>
    </w:p>
    <w:p>
      <w:pPr>
        <w:pStyle w:val="3"/>
        <w:numPr>
          <w:ilvl w:val="1"/>
          <w:numId w:val="0"/>
        </w:numPr>
        <w:tabs>
          <w:tab w:val="clear" w:pos="576"/>
        </w:tabs>
        <w:ind w:leftChars="0"/>
        <w:rPr>
          <w:rFonts w:hint="eastAsia"/>
          <w:lang w:val="en-US" w:eastAsia="zh-CN"/>
        </w:rPr>
      </w:pPr>
      <w:bookmarkStart w:id="412" w:name="_Toc7695"/>
      <w:bookmarkStart w:id="413" w:name="_Toc32620_WPSOffice_Level2"/>
      <w:bookmarkStart w:id="414" w:name="_Toc17541"/>
      <w:r>
        <w:rPr>
          <w:rFonts w:hint="eastAsia"/>
          <w:lang w:val="en-US" w:eastAsia="zh-CN"/>
        </w:rPr>
        <w:t>31.1班级数据</w:t>
      </w:r>
      <w:bookmarkEnd w:id="412"/>
      <w:bookmarkEnd w:id="413"/>
      <w:bookmarkEnd w:id="414"/>
    </w:p>
    <w:p>
      <w:pPr>
        <w:rPr>
          <w:rFonts w:hint="eastAsia"/>
          <w:lang w:val="en-US" w:eastAsia="zh-CN"/>
        </w:rPr>
      </w:pPr>
      <w:r>
        <w:drawing>
          <wp:inline distT="0" distB="0" distL="114300" distR="114300">
            <wp:extent cx="5266690" cy="2419350"/>
            <wp:effectExtent l="0" t="0" r="6350" b="3810"/>
            <wp:docPr id="346"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71"/>
                    <pic:cNvPicPr>
                      <a:picLocks noChangeAspect="1"/>
                    </pic:cNvPicPr>
                  </pic:nvPicPr>
                  <pic:blipFill>
                    <a:blip r:embed="rId223"/>
                    <a:stretch>
                      <a:fillRect/>
                    </a:stretch>
                  </pic:blipFill>
                  <pic:spPr>
                    <a:xfrm>
                      <a:off x="0" y="0"/>
                      <a:ext cx="5266690" cy="2419350"/>
                    </a:xfrm>
                    <a:prstGeom prst="rect">
                      <a:avLst/>
                    </a:prstGeom>
                    <a:noFill/>
                    <a:ln>
                      <a:noFill/>
                    </a:ln>
                  </pic:spPr>
                </pic:pic>
              </a:graphicData>
            </a:graphic>
          </wp:inline>
        </w:drawing>
      </w:r>
    </w:p>
    <w:p>
      <w:pPr>
        <w:numPr>
          <w:ilvl w:val="0"/>
          <w:numId w:val="0"/>
        </w:numPr>
        <w:ind w:leftChars="0"/>
        <w:rPr>
          <w:rFonts w:hint="eastAsia"/>
          <w:lang w:val="en-US" w:eastAsia="zh-CN"/>
        </w:rPr>
      </w:pPr>
      <w:r>
        <w:rPr>
          <w:rFonts w:hint="eastAsia"/>
          <w:lang w:val="en-US" w:eastAsia="zh-CN"/>
        </w:rPr>
        <w:t>班级数据列表中内容：学段、班级、班主任、教师数和学生数、获得勋章数量、操作栏</w:t>
      </w:r>
    </w:p>
    <w:p>
      <w:pPr>
        <w:numPr>
          <w:ilvl w:val="0"/>
          <w:numId w:val="0"/>
        </w:numPr>
        <w:ind w:leftChars="0"/>
        <w:rPr>
          <w:rFonts w:hint="eastAsia"/>
          <w:lang w:eastAsia="zh-CN"/>
        </w:rPr>
      </w:pPr>
      <w:r>
        <w:rPr>
          <w:rFonts w:hint="eastAsia"/>
          <w:lang w:val="en-US" w:eastAsia="zh-CN"/>
        </w:rPr>
        <w:t>点击操作栏下的</w:t>
      </w:r>
      <w:r>
        <w:drawing>
          <wp:inline distT="0" distB="0" distL="114300" distR="114300">
            <wp:extent cx="771525" cy="539750"/>
            <wp:effectExtent l="0" t="0" r="9525" b="12700"/>
            <wp:docPr id="19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56"/>
                    <pic:cNvPicPr>
                      <a:picLocks noChangeAspect="1"/>
                    </pic:cNvPicPr>
                  </pic:nvPicPr>
                  <pic:blipFill>
                    <a:blip r:embed="rId224"/>
                    <a:stretch>
                      <a:fillRect/>
                    </a:stretch>
                  </pic:blipFill>
                  <pic:spPr>
                    <a:xfrm>
                      <a:off x="0" y="0"/>
                      <a:ext cx="771525" cy="539750"/>
                    </a:xfrm>
                    <a:prstGeom prst="rect">
                      <a:avLst/>
                    </a:prstGeom>
                    <a:noFill/>
                    <a:ln w="9525">
                      <a:noFill/>
                    </a:ln>
                  </pic:spPr>
                </pic:pic>
              </a:graphicData>
            </a:graphic>
          </wp:inline>
        </w:drawing>
      </w:r>
      <w:r>
        <w:rPr>
          <w:rFonts w:hint="eastAsia"/>
          <w:lang w:eastAsia="zh-CN"/>
        </w:rPr>
        <w:t>，可以查看该班级获得的勋章和受表扬的内容</w:t>
      </w:r>
    </w:p>
    <w:p>
      <w:pPr>
        <w:numPr>
          <w:ilvl w:val="0"/>
          <w:numId w:val="0"/>
        </w:numPr>
        <w:ind w:leftChars="0"/>
      </w:pPr>
      <w:r>
        <w:drawing>
          <wp:inline distT="0" distB="0" distL="114300" distR="114300">
            <wp:extent cx="5039995" cy="2879725"/>
            <wp:effectExtent l="0" t="0" r="4445" b="635"/>
            <wp:docPr id="197" name="图片 57"/>
            <wp:cNvGraphicFramePr/>
            <a:graphic xmlns:a="http://schemas.openxmlformats.org/drawingml/2006/main">
              <a:graphicData uri="http://schemas.openxmlformats.org/drawingml/2006/picture">
                <pic:pic xmlns:pic="http://schemas.openxmlformats.org/drawingml/2006/picture">
                  <pic:nvPicPr>
                    <pic:cNvPr id="197" name="图片 57"/>
                    <pic:cNvPicPr/>
                  </pic:nvPicPr>
                  <pic:blipFill>
                    <a:blip r:embed="rId225"/>
                    <a:stretch>
                      <a:fillRect/>
                    </a:stretch>
                  </pic:blipFill>
                  <pic:spPr>
                    <a:xfrm>
                      <a:off x="0" y="0"/>
                      <a:ext cx="5039995" cy="2879725"/>
                    </a:xfrm>
                    <a:prstGeom prst="rect">
                      <a:avLst/>
                    </a:prstGeom>
                    <a:noFill/>
                    <a:ln w="9525">
                      <a:noFill/>
                    </a:ln>
                  </pic:spPr>
                </pic:pic>
              </a:graphicData>
            </a:graphic>
          </wp:inline>
        </w:drawing>
      </w:r>
    </w:p>
    <w:p>
      <w:pPr>
        <w:pStyle w:val="3"/>
        <w:numPr>
          <w:ilvl w:val="1"/>
          <w:numId w:val="0"/>
        </w:numPr>
        <w:bidi w:val="0"/>
        <w:ind w:leftChars="0"/>
        <w:rPr>
          <w:rFonts w:hint="eastAsia"/>
          <w:lang w:val="en-US" w:eastAsia="zh-CN"/>
        </w:rPr>
      </w:pPr>
      <w:bookmarkStart w:id="415" w:name="_Toc22228_WPSOffice_Level2"/>
      <w:bookmarkStart w:id="416" w:name="_Toc27821"/>
      <w:bookmarkStart w:id="417" w:name="_Toc17421"/>
      <w:r>
        <w:rPr>
          <w:rFonts w:hint="eastAsia"/>
          <w:lang w:val="en-US" w:eastAsia="zh-CN"/>
        </w:rPr>
        <w:t>31.2教师数据</w:t>
      </w:r>
      <w:bookmarkEnd w:id="415"/>
      <w:bookmarkEnd w:id="416"/>
      <w:bookmarkEnd w:id="417"/>
    </w:p>
    <w:p>
      <w:r>
        <w:drawing>
          <wp:inline distT="0" distB="0" distL="114300" distR="114300">
            <wp:extent cx="5266690" cy="2419350"/>
            <wp:effectExtent l="0" t="0" r="6350" b="3810"/>
            <wp:docPr id="348"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图片 73"/>
                    <pic:cNvPicPr>
                      <a:picLocks noChangeAspect="1"/>
                    </pic:cNvPicPr>
                  </pic:nvPicPr>
                  <pic:blipFill>
                    <a:blip r:embed="rId226"/>
                    <a:stretch>
                      <a:fillRect/>
                    </a:stretch>
                  </pic:blipFill>
                  <pic:spPr>
                    <a:xfrm>
                      <a:off x="0" y="0"/>
                      <a:ext cx="5266690" cy="2419350"/>
                    </a:xfrm>
                    <a:prstGeom prst="rect">
                      <a:avLst/>
                    </a:prstGeom>
                    <a:noFill/>
                    <a:ln>
                      <a:noFill/>
                    </a:ln>
                  </pic:spPr>
                </pic:pic>
              </a:graphicData>
            </a:graphic>
          </wp:inline>
        </w:drawing>
      </w:r>
    </w:p>
    <w:p>
      <w:pPr>
        <w:rPr>
          <w:rFonts w:hint="eastAsia"/>
          <w:lang w:eastAsia="zh-CN"/>
        </w:rPr>
      </w:pPr>
      <w:r>
        <w:rPr>
          <w:rFonts w:hint="eastAsia"/>
          <w:lang w:eastAsia="zh-CN"/>
        </w:rPr>
        <w:t>教师数据列表内容：教师姓名、身份、班级、教授科目、使用勋章次数、操作栏</w:t>
      </w:r>
    </w:p>
    <w:p>
      <w:pPr>
        <w:numPr>
          <w:ilvl w:val="0"/>
          <w:numId w:val="0"/>
        </w:numPr>
        <w:ind w:leftChars="0"/>
        <w:rPr>
          <w:rFonts w:hint="eastAsia"/>
          <w:lang w:eastAsia="zh-CN"/>
        </w:rPr>
      </w:pPr>
      <w:r>
        <w:rPr>
          <w:rFonts w:hint="eastAsia"/>
          <w:lang w:val="en-US" w:eastAsia="zh-CN"/>
        </w:rPr>
        <w:t>点击操作栏下的</w:t>
      </w:r>
      <w:r>
        <w:drawing>
          <wp:inline distT="0" distB="0" distL="114300" distR="114300">
            <wp:extent cx="771525" cy="539750"/>
            <wp:effectExtent l="0" t="0" r="9525" b="12700"/>
            <wp:docPr id="178"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56"/>
                    <pic:cNvPicPr>
                      <a:picLocks noChangeAspect="1"/>
                    </pic:cNvPicPr>
                  </pic:nvPicPr>
                  <pic:blipFill>
                    <a:blip r:embed="rId224"/>
                    <a:stretch>
                      <a:fillRect/>
                    </a:stretch>
                  </pic:blipFill>
                  <pic:spPr>
                    <a:xfrm>
                      <a:off x="0" y="0"/>
                      <a:ext cx="771525" cy="539750"/>
                    </a:xfrm>
                    <a:prstGeom prst="rect">
                      <a:avLst/>
                    </a:prstGeom>
                    <a:noFill/>
                    <a:ln w="9525">
                      <a:noFill/>
                    </a:ln>
                  </pic:spPr>
                </pic:pic>
              </a:graphicData>
            </a:graphic>
          </wp:inline>
        </w:drawing>
      </w:r>
      <w:r>
        <w:rPr>
          <w:rFonts w:hint="eastAsia"/>
          <w:lang w:eastAsia="zh-CN"/>
        </w:rPr>
        <w:t>，可以查看老师使用勋章的内容</w:t>
      </w:r>
    </w:p>
    <w:p>
      <w:pPr>
        <w:numPr>
          <w:ilvl w:val="0"/>
          <w:numId w:val="0"/>
        </w:numPr>
        <w:ind w:leftChars="0"/>
        <w:rPr>
          <w:rFonts w:hint="eastAsia"/>
          <w:lang w:eastAsia="zh-CN"/>
        </w:rPr>
      </w:pPr>
    </w:p>
    <w:p>
      <w:pPr>
        <w:numPr>
          <w:ilvl w:val="0"/>
          <w:numId w:val="0"/>
        </w:numPr>
        <w:ind w:leftChars="0"/>
      </w:pPr>
      <w:r>
        <w:drawing>
          <wp:inline distT="0" distB="0" distL="114300" distR="114300">
            <wp:extent cx="5039995" cy="2879725"/>
            <wp:effectExtent l="0" t="0" r="4445" b="635"/>
            <wp:docPr id="180" name="图片 3"/>
            <wp:cNvGraphicFramePr/>
            <a:graphic xmlns:a="http://schemas.openxmlformats.org/drawingml/2006/main">
              <a:graphicData uri="http://schemas.openxmlformats.org/drawingml/2006/picture">
                <pic:pic xmlns:pic="http://schemas.openxmlformats.org/drawingml/2006/picture">
                  <pic:nvPicPr>
                    <pic:cNvPr id="180" name="图片 3"/>
                    <pic:cNvPicPr/>
                  </pic:nvPicPr>
                  <pic:blipFill>
                    <a:blip r:embed="rId227"/>
                    <a:stretch>
                      <a:fillRect/>
                    </a:stretch>
                  </pic:blipFill>
                  <pic:spPr>
                    <a:xfrm>
                      <a:off x="0" y="0"/>
                      <a:ext cx="5039995" cy="2879725"/>
                    </a:xfrm>
                    <a:prstGeom prst="rect">
                      <a:avLst/>
                    </a:prstGeom>
                    <a:noFill/>
                    <a:ln w="9525">
                      <a:noFill/>
                    </a:ln>
                  </pic:spPr>
                </pic:pic>
              </a:graphicData>
            </a:graphic>
          </wp:inline>
        </w:drawing>
      </w:r>
    </w:p>
    <w:p>
      <w:pPr>
        <w:pStyle w:val="3"/>
        <w:numPr>
          <w:ilvl w:val="1"/>
          <w:numId w:val="0"/>
        </w:numPr>
        <w:bidi w:val="0"/>
        <w:ind w:leftChars="0"/>
        <w:rPr>
          <w:rFonts w:hint="eastAsia"/>
          <w:lang w:val="en-US" w:eastAsia="zh-CN"/>
        </w:rPr>
      </w:pPr>
      <w:bookmarkStart w:id="418" w:name="_Toc10946"/>
      <w:bookmarkStart w:id="419" w:name="_Toc2049_WPSOffice_Level2"/>
      <w:bookmarkStart w:id="420" w:name="_Toc16178"/>
      <w:r>
        <w:rPr>
          <w:rFonts w:hint="eastAsia"/>
          <w:lang w:val="en-US" w:eastAsia="zh-CN"/>
        </w:rPr>
        <w:t>31.3学生数据</w:t>
      </w:r>
      <w:bookmarkEnd w:id="418"/>
      <w:bookmarkEnd w:id="419"/>
      <w:bookmarkEnd w:id="420"/>
    </w:p>
    <w:p>
      <w:pPr>
        <w:rPr>
          <w:rFonts w:hint="eastAsia"/>
          <w:sz w:val="21"/>
          <w:szCs w:val="21"/>
          <w:lang w:val="en-US" w:eastAsia="zh-CN"/>
        </w:rPr>
      </w:pPr>
      <w:r>
        <w:rPr>
          <w:rFonts w:hint="eastAsia"/>
          <w:sz w:val="21"/>
          <w:szCs w:val="21"/>
          <w:lang w:val="en-US" w:eastAsia="zh-CN"/>
        </w:rPr>
        <w:t>同理班级数据和教师数据</w:t>
      </w:r>
    </w:p>
    <w:p>
      <w:pPr>
        <w:pStyle w:val="3"/>
        <w:numPr>
          <w:ilvl w:val="1"/>
          <w:numId w:val="0"/>
        </w:numPr>
        <w:bidi w:val="0"/>
        <w:ind w:leftChars="0"/>
        <w:rPr>
          <w:rFonts w:hint="eastAsia"/>
          <w:lang w:val="en-US" w:eastAsia="zh-CN"/>
        </w:rPr>
      </w:pPr>
      <w:bookmarkStart w:id="421" w:name="_Toc1405_WPSOffice_Level2"/>
      <w:bookmarkStart w:id="422" w:name="_Toc934"/>
      <w:bookmarkStart w:id="423" w:name="_Toc17977"/>
      <w:r>
        <w:rPr>
          <w:rFonts w:hint="eastAsia"/>
          <w:lang w:val="en-US" w:eastAsia="zh-CN"/>
        </w:rPr>
        <w:t>31.4勋章数据</w:t>
      </w:r>
      <w:bookmarkEnd w:id="421"/>
      <w:bookmarkEnd w:id="422"/>
      <w:bookmarkEnd w:id="423"/>
    </w:p>
    <w:p>
      <w:r>
        <w:drawing>
          <wp:inline distT="0" distB="0" distL="114300" distR="114300">
            <wp:extent cx="5266690" cy="2419350"/>
            <wp:effectExtent l="0" t="0" r="6350" b="3810"/>
            <wp:docPr id="349"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图片 74"/>
                    <pic:cNvPicPr>
                      <a:picLocks noChangeAspect="1"/>
                    </pic:cNvPicPr>
                  </pic:nvPicPr>
                  <pic:blipFill>
                    <a:blip r:embed="rId228"/>
                    <a:stretch>
                      <a:fillRect/>
                    </a:stretch>
                  </pic:blipFill>
                  <pic:spPr>
                    <a:xfrm>
                      <a:off x="0" y="0"/>
                      <a:ext cx="5266690" cy="2419350"/>
                    </a:xfrm>
                    <a:prstGeom prst="rect">
                      <a:avLst/>
                    </a:prstGeom>
                    <a:noFill/>
                    <a:ln>
                      <a:noFill/>
                    </a:ln>
                  </pic:spPr>
                </pic:pic>
              </a:graphicData>
            </a:graphic>
          </wp:inline>
        </w:drawing>
      </w:r>
    </w:p>
    <w:p>
      <w:pPr>
        <w:rPr>
          <w:rFonts w:hint="eastAsia"/>
          <w:lang w:eastAsia="zh-CN"/>
        </w:rPr>
      </w:pPr>
      <w:r>
        <w:rPr>
          <w:rFonts w:hint="eastAsia"/>
          <w:lang w:eastAsia="zh-CN"/>
        </w:rPr>
        <w:t>在勋章数据列表内容：勋章图标、勋章分类、勋章名称、被使用次数、操作栏</w:t>
      </w:r>
    </w:p>
    <w:p>
      <w:pPr>
        <w:rPr>
          <w:rFonts w:hint="eastAsia"/>
          <w:lang w:eastAsia="zh-CN"/>
        </w:rPr>
      </w:pPr>
      <w:r>
        <w:rPr>
          <w:rFonts w:hint="eastAsia"/>
          <w:lang w:eastAsia="zh-CN"/>
        </w:rPr>
        <w:t>点击</w:t>
      </w:r>
      <w:r>
        <w:drawing>
          <wp:inline distT="0" distB="0" distL="114300" distR="114300">
            <wp:extent cx="771525" cy="539750"/>
            <wp:effectExtent l="0" t="0" r="9525" b="12700"/>
            <wp:docPr id="200"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56"/>
                    <pic:cNvPicPr>
                      <a:picLocks noChangeAspect="1"/>
                    </pic:cNvPicPr>
                  </pic:nvPicPr>
                  <pic:blipFill>
                    <a:blip r:embed="rId224"/>
                    <a:stretch>
                      <a:fillRect/>
                    </a:stretch>
                  </pic:blipFill>
                  <pic:spPr>
                    <a:xfrm>
                      <a:off x="0" y="0"/>
                      <a:ext cx="771525" cy="539750"/>
                    </a:xfrm>
                    <a:prstGeom prst="rect">
                      <a:avLst/>
                    </a:prstGeom>
                    <a:noFill/>
                    <a:ln w="9525">
                      <a:noFill/>
                    </a:ln>
                  </pic:spPr>
                </pic:pic>
              </a:graphicData>
            </a:graphic>
          </wp:inline>
        </w:drawing>
      </w:r>
      <w:r>
        <w:rPr>
          <w:rFonts w:hint="eastAsia"/>
          <w:lang w:eastAsia="zh-CN"/>
        </w:rPr>
        <w:t>，可以查看勋章的具体使用消息</w:t>
      </w:r>
    </w:p>
    <w:p>
      <w:r>
        <w:drawing>
          <wp:inline distT="0" distB="0" distL="114300" distR="114300">
            <wp:extent cx="5039995" cy="2879725"/>
            <wp:effectExtent l="0" t="0" r="4445" b="635"/>
            <wp:docPr id="201" name="图片 5"/>
            <wp:cNvGraphicFramePr/>
            <a:graphic xmlns:a="http://schemas.openxmlformats.org/drawingml/2006/main">
              <a:graphicData uri="http://schemas.openxmlformats.org/drawingml/2006/picture">
                <pic:pic xmlns:pic="http://schemas.openxmlformats.org/drawingml/2006/picture">
                  <pic:nvPicPr>
                    <pic:cNvPr id="201" name="图片 5"/>
                    <pic:cNvPicPr/>
                  </pic:nvPicPr>
                  <pic:blipFill>
                    <a:blip r:embed="rId229"/>
                    <a:stretch>
                      <a:fillRect/>
                    </a:stretch>
                  </pic:blipFill>
                  <pic:spPr>
                    <a:xfrm>
                      <a:off x="0" y="0"/>
                      <a:ext cx="5039995" cy="2879725"/>
                    </a:xfrm>
                    <a:prstGeom prst="rect">
                      <a:avLst/>
                    </a:prstGeom>
                    <a:noFill/>
                    <a:ln w="9525">
                      <a:noFill/>
                    </a:ln>
                  </pic:spPr>
                </pic:pic>
              </a:graphicData>
            </a:graphic>
          </wp:inline>
        </w:drawing>
      </w:r>
      <w:bookmarkStart w:id="424" w:name="_Toc19652"/>
      <w:bookmarkStart w:id="425" w:name="_Toc13900_WPSOffice_Level1"/>
    </w:p>
    <w:p>
      <w:pPr>
        <w:pStyle w:val="2"/>
        <w:keepNext/>
        <w:keepLines/>
        <w:pageBreakBefore w:val="0"/>
        <w:widowControl w:val="0"/>
        <w:numPr>
          <w:ilvl w:val="0"/>
          <w:numId w:val="13"/>
        </w:numPr>
        <w:tabs>
          <w:tab w:val="clear" w:pos="312"/>
        </w:tabs>
        <w:kinsoku/>
        <w:wordWrap/>
        <w:overflowPunct/>
        <w:topLinePunct w:val="0"/>
        <w:autoSpaceDE/>
        <w:autoSpaceDN/>
        <w:bidi w:val="0"/>
        <w:adjustRightInd/>
        <w:snapToGrid/>
        <w:spacing w:before="0" w:beforeAutospacing="0" w:after="0" w:afterAutospacing="0" w:line="240" w:lineRule="auto"/>
        <w:ind w:leftChars="0" w:right="0" w:rightChars="0"/>
        <w:jc w:val="both"/>
        <w:textAlignment w:val="auto"/>
        <w:outlineLvl w:val="0"/>
        <w:rPr>
          <w:rFonts w:hint="eastAsia"/>
          <w:bCs w:val="0"/>
          <w:sz w:val="44"/>
          <w:szCs w:val="44"/>
          <w:lang w:val="en-US" w:eastAsia="zh-CN"/>
        </w:rPr>
      </w:pPr>
      <w:bookmarkStart w:id="426" w:name="_Toc22191"/>
      <w:r>
        <w:rPr>
          <w:rFonts w:hint="eastAsia"/>
          <w:bCs w:val="0"/>
          <w:sz w:val="44"/>
          <w:szCs w:val="44"/>
          <w:lang w:val="en-US" w:eastAsia="zh-CN"/>
        </w:rPr>
        <w:t>德育之星</w:t>
      </w:r>
      <w:bookmarkEnd w:id="424"/>
      <w:bookmarkEnd w:id="425"/>
      <w:bookmarkEnd w:id="426"/>
      <w:bookmarkStart w:id="427" w:name="_Toc29806_WPSOffice_Level2"/>
      <w:bookmarkStart w:id="428" w:name="_Toc3704"/>
    </w:p>
    <w:p>
      <w:pPr>
        <w:pStyle w:val="3"/>
        <w:numPr>
          <w:ilvl w:val="1"/>
          <w:numId w:val="0"/>
        </w:numPr>
        <w:bidi w:val="0"/>
        <w:ind w:leftChars="0"/>
        <w:rPr>
          <w:rFonts w:hint="eastAsia"/>
          <w:lang w:val="en-US" w:eastAsia="zh-CN"/>
        </w:rPr>
      </w:pPr>
      <w:bookmarkStart w:id="429" w:name="_Toc18395"/>
      <w:r>
        <w:rPr>
          <w:rFonts w:hint="eastAsia"/>
          <w:lang w:val="en-US" w:eastAsia="zh-CN"/>
        </w:rPr>
        <w:t>32.1个人数据</w:t>
      </w:r>
      <w:bookmarkEnd w:id="427"/>
      <w:bookmarkEnd w:id="428"/>
      <w:bookmarkEnd w:id="429"/>
    </w:p>
    <w:p>
      <w:r>
        <w:drawing>
          <wp:inline distT="0" distB="0" distL="114300" distR="114300">
            <wp:extent cx="5266690" cy="2419350"/>
            <wp:effectExtent l="0" t="0" r="6350" b="3810"/>
            <wp:docPr id="350"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75"/>
                    <pic:cNvPicPr>
                      <a:picLocks noChangeAspect="1"/>
                    </pic:cNvPicPr>
                  </pic:nvPicPr>
                  <pic:blipFill>
                    <a:blip r:embed="rId230"/>
                    <a:stretch>
                      <a:fillRect/>
                    </a:stretch>
                  </pic:blipFill>
                  <pic:spPr>
                    <a:xfrm>
                      <a:off x="0" y="0"/>
                      <a:ext cx="5266690" cy="2419350"/>
                    </a:xfrm>
                    <a:prstGeom prst="rect">
                      <a:avLst/>
                    </a:prstGeom>
                    <a:noFill/>
                    <a:ln>
                      <a:noFill/>
                    </a:ln>
                  </pic:spPr>
                </pic:pic>
              </a:graphicData>
            </a:graphic>
          </wp:inline>
        </w:drawing>
      </w:r>
    </w:p>
    <w:p>
      <w:pPr>
        <w:rPr>
          <w:rFonts w:hint="eastAsia"/>
          <w:lang w:eastAsia="zh-CN"/>
        </w:rPr>
      </w:pPr>
      <w:r>
        <w:rPr>
          <w:rFonts w:hint="eastAsia"/>
          <w:lang w:eastAsia="zh-CN"/>
        </w:rPr>
        <w:t>个人数据列表内容：排名、姓名、班级、班主任、星星数量、操作栏</w:t>
      </w:r>
    </w:p>
    <w:p>
      <w:pPr>
        <w:rPr>
          <w:rFonts w:hint="eastAsia" w:eastAsia="宋体"/>
          <w:lang w:val="en-US" w:eastAsia="zh-CN"/>
        </w:rPr>
      </w:pPr>
      <w:r>
        <w:rPr>
          <w:rFonts w:hint="eastAsia"/>
          <w:lang w:eastAsia="zh-CN"/>
        </w:rPr>
        <w:t>点击</w:t>
      </w:r>
      <w:r>
        <w:drawing>
          <wp:inline distT="0" distB="0" distL="114300" distR="114300">
            <wp:extent cx="771525" cy="539750"/>
            <wp:effectExtent l="0" t="0" r="9525" b="12700"/>
            <wp:docPr id="204"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56"/>
                    <pic:cNvPicPr>
                      <a:picLocks noChangeAspect="1"/>
                    </pic:cNvPicPr>
                  </pic:nvPicPr>
                  <pic:blipFill>
                    <a:blip r:embed="rId224"/>
                    <a:stretch>
                      <a:fillRect/>
                    </a:stretch>
                  </pic:blipFill>
                  <pic:spPr>
                    <a:xfrm>
                      <a:off x="0" y="0"/>
                      <a:ext cx="771525" cy="539750"/>
                    </a:xfrm>
                    <a:prstGeom prst="rect">
                      <a:avLst/>
                    </a:prstGeom>
                    <a:noFill/>
                    <a:ln w="9525">
                      <a:noFill/>
                    </a:ln>
                  </pic:spPr>
                </pic:pic>
              </a:graphicData>
            </a:graphic>
          </wp:inline>
        </w:drawing>
      </w:r>
      <w:r>
        <w:rPr>
          <w:rFonts w:hint="eastAsia"/>
          <w:lang w:eastAsia="zh-CN"/>
        </w:rPr>
        <w:t>，可以详细了解到个人所得星星具体内容（包括学生姓名、班级信息，获得星星颗数，和具体表现等）</w:t>
      </w:r>
    </w:p>
    <w:p>
      <w:pPr>
        <w:numPr>
          <w:ilvl w:val="0"/>
          <w:numId w:val="0"/>
        </w:numPr>
        <w:ind w:leftChars="0"/>
      </w:pPr>
      <w:r>
        <w:drawing>
          <wp:inline distT="0" distB="0" distL="114300" distR="114300">
            <wp:extent cx="5039995" cy="2879725"/>
            <wp:effectExtent l="0" t="0" r="4445" b="635"/>
            <wp:docPr id="203" name="图片 7"/>
            <wp:cNvGraphicFramePr/>
            <a:graphic xmlns:a="http://schemas.openxmlformats.org/drawingml/2006/main">
              <a:graphicData uri="http://schemas.openxmlformats.org/drawingml/2006/picture">
                <pic:pic xmlns:pic="http://schemas.openxmlformats.org/drawingml/2006/picture">
                  <pic:nvPicPr>
                    <pic:cNvPr id="203" name="图片 7"/>
                    <pic:cNvPicPr/>
                  </pic:nvPicPr>
                  <pic:blipFill>
                    <a:blip r:embed="rId231"/>
                    <a:stretch>
                      <a:fillRect/>
                    </a:stretch>
                  </pic:blipFill>
                  <pic:spPr>
                    <a:xfrm>
                      <a:off x="0" y="0"/>
                      <a:ext cx="5039995" cy="2879725"/>
                    </a:xfrm>
                    <a:prstGeom prst="rect">
                      <a:avLst/>
                    </a:prstGeom>
                    <a:noFill/>
                    <a:ln w="9525">
                      <a:noFill/>
                    </a:ln>
                  </pic:spPr>
                </pic:pic>
              </a:graphicData>
            </a:graphic>
          </wp:inline>
        </w:drawing>
      </w:r>
    </w:p>
    <w:p>
      <w:pPr>
        <w:numPr>
          <w:ilvl w:val="0"/>
          <w:numId w:val="0"/>
        </w:numPr>
        <w:ind w:leftChars="0"/>
      </w:pPr>
    </w:p>
    <w:p>
      <w:pPr>
        <w:pStyle w:val="3"/>
        <w:numPr>
          <w:ilvl w:val="1"/>
          <w:numId w:val="0"/>
        </w:numPr>
        <w:bidi w:val="0"/>
        <w:ind w:leftChars="0"/>
        <w:rPr>
          <w:rFonts w:hint="eastAsia"/>
          <w:lang w:val="en-US" w:eastAsia="zh-CN"/>
        </w:rPr>
      </w:pPr>
      <w:bookmarkStart w:id="430" w:name="_Toc25118_WPSOffice_Level2"/>
      <w:bookmarkStart w:id="431" w:name="_Toc26852"/>
      <w:bookmarkStart w:id="432" w:name="_Toc4890"/>
      <w:r>
        <w:rPr>
          <w:rFonts w:hint="eastAsia"/>
          <w:lang w:val="en-US" w:eastAsia="zh-CN"/>
        </w:rPr>
        <w:t>32.2班级数据</w:t>
      </w:r>
      <w:bookmarkEnd w:id="430"/>
      <w:bookmarkEnd w:id="431"/>
      <w:bookmarkEnd w:id="432"/>
    </w:p>
    <w:p/>
    <w:p/>
    <w:p>
      <w:pPr>
        <w:rPr>
          <w:rFonts w:hint="eastAsia"/>
          <w:lang w:eastAsia="zh-CN"/>
        </w:rPr>
      </w:pPr>
      <w:r>
        <w:rPr>
          <w:rFonts w:hint="eastAsia"/>
          <w:lang w:eastAsia="zh-CN"/>
        </w:rPr>
        <w:t>班级数据表内容：排名、班级、班主任、星星数量，可以通过列表上方的搜索栏搜索班级进行快速查找班级数据信息。</w:t>
      </w:r>
    </w:p>
    <w:p>
      <w:pPr>
        <w:rPr>
          <w:rFonts w:hint="eastAsia"/>
          <w:lang w:eastAsia="zh-CN"/>
        </w:rPr>
      </w:pPr>
      <w:r>
        <w:drawing>
          <wp:anchor distT="0" distB="0" distL="114300" distR="114300" simplePos="0" relativeHeight="251771904" behindDoc="0" locked="0" layoutInCell="1" allowOverlap="1">
            <wp:simplePos x="0" y="0"/>
            <wp:positionH relativeFrom="column">
              <wp:posOffset>-26670</wp:posOffset>
            </wp:positionH>
            <wp:positionV relativeFrom="paragraph">
              <wp:posOffset>264795</wp:posOffset>
            </wp:positionV>
            <wp:extent cx="5039995" cy="3853180"/>
            <wp:effectExtent l="0" t="0" r="4445" b="2540"/>
            <wp:wrapTopAndBottom/>
            <wp:docPr id="205" name="图片 8"/>
            <wp:cNvGraphicFramePr/>
            <a:graphic xmlns:a="http://schemas.openxmlformats.org/drawingml/2006/main">
              <a:graphicData uri="http://schemas.openxmlformats.org/drawingml/2006/picture">
                <pic:pic xmlns:pic="http://schemas.openxmlformats.org/drawingml/2006/picture">
                  <pic:nvPicPr>
                    <pic:cNvPr id="205" name="图片 8"/>
                    <pic:cNvPicPr/>
                  </pic:nvPicPr>
                  <pic:blipFill>
                    <a:blip r:embed="rId232"/>
                    <a:stretch>
                      <a:fillRect/>
                    </a:stretch>
                  </pic:blipFill>
                  <pic:spPr>
                    <a:xfrm>
                      <a:off x="0" y="0"/>
                      <a:ext cx="5039995" cy="3853180"/>
                    </a:xfrm>
                    <a:prstGeom prst="rect">
                      <a:avLst/>
                    </a:prstGeom>
                    <a:noFill/>
                    <a:ln w="9525">
                      <a:noFill/>
                    </a:ln>
                  </pic:spPr>
                </pic:pic>
              </a:graphicData>
            </a:graphic>
          </wp:anchor>
        </w:drawing>
      </w:r>
    </w:p>
    <w:p>
      <w:pPr>
        <w:pStyle w:val="2"/>
        <w:numPr>
          <w:ilvl w:val="0"/>
          <w:numId w:val="0"/>
        </w:numPr>
        <w:bidi w:val="0"/>
        <w:ind w:leftChars="0"/>
      </w:pPr>
      <w:bookmarkStart w:id="433" w:name="_Toc451"/>
      <w:r>
        <w:rPr>
          <w:rFonts w:hint="eastAsia"/>
          <w:lang w:val="en-US" w:eastAsia="zh-CN"/>
        </w:rPr>
        <w:t>33.校园安全直播</w:t>
      </w:r>
      <w:bookmarkEnd w:id="433"/>
    </w:p>
    <w:p>
      <w:pPr>
        <w:bidi w:val="0"/>
        <w:rPr>
          <w:rFonts w:hint="eastAsia"/>
          <w:lang w:val="en-US" w:eastAsia="zh-CN"/>
        </w:rPr>
      </w:pPr>
      <w:r>
        <w:rPr>
          <w:rFonts w:hint="eastAsia"/>
          <w:lang w:val="en-US" w:eastAsia="zh-CN"/>
        </w:rPr>
        <w:t>点击校园安全直播进入到校园直播网，可以看到每位学生的动态。</w:t>
      </w:r>
    </w:p>
    <w:p>
      <w:pPr>
        <w:bidi w:val="0"/>
      </w:pPr>
      <w:r>
        <w:drawing>
          <wp:inline distT="0" distB="0" distL="114300" distR="114300">
            <wp:extent cx="5039995" cy="2879725"/>
            <wp:effectExtent l="0" t="0" r="4445" b="635"/>
            <wp:docPr id="52" name="图片 4"/>
            <wp:cNvGraphicFramePr/>
            <a:graphic xmlns:a="http://schemas.openxmlformats.org/drawingml/2006/main">
              <a:graphicData uri="http://schemas.openxmlformats.org/drawingml/2006/picture">
                <pic:pic xmlns:pic="http://schemas.openxmlformats.org/drawingml/2006/picture">
                  <pic:nvPicPr>
                    <pic:cNvPr id="52" name="图片 4"/>
                    <pic:cNvPicPr/>
                  </pic:nvPicPr>
                  <pic:blipFill>
                    <a:blip r:embed="rId233"/>
                    <a:stretch>
                      <a:fillRect/>
                    </a:stretch>
                  </pic:blipFill>
                  <pic:spPr>
                    <a:xfrm>
                      <a:off x="0" y="0"/>
                      <a:ext cx="5039995" cy="2879725"/>
                    </a:xfrm>
                    <a:prstGeom prst="rect">
                      <a:avLst/>
                    </a:prstGeom>
                    <a:noFill/>
                    <a:ln>
                      <a:noFill/>
                    </a:ln>
                  </pic:spPr>
                </pic:pic>
              </a:graphicData>
            </a:graphic>
          </wp:inline>
        </w:drawing>
      </w:r>
    </w:p>
    <w:p>
      <w:pPr>
        <w:bidi w:val="0"/>
        <w:rPr>
          <w:rStyle w:val="24"/>
          <w:rFonts w:hint="eastAsia"/>
          <w:lang w:val="en-US" w:eastAsia="zh-CN"/>
        </w:rPr>
      </w:pPr>
      <w:bookmarkStart w:id="434" w:name="_Toc32392"/>
      <w:r>
        <w:rPr>
          <w:rStyle w:val="24"/>
          <w:rFonts w:hint="eastAsia"/>
          <w:lang w:val="en-US" w:eastAsia="zh-CN"/>
        </w:rPr>
        <w:t>34.访客管理</w:t>
      </w:r>
    </w:p>
    <w:bookmarkEnd w:id="434"/>
    <w:p>
      <w:r>
        <w:drawing>
          <wp:inline distT="0" distB="0" distL="114300" distR="114300">
            <wp:extent cx="5039995" cy="2879725"/>
            <wp:effectExtent l="0" t="0" r="4445" b="635"/>
            <wp:docPr id="54" name="图片 5"/>
            <wp:cNvGraphicFramePr/>
            <a:graphic xmlns:a="http://schemas.openxmlformats.org/drawingml/2006/main">
              <a:graphicData uri="http://schemas.openxmlformats.org/drawingml/2006/picture">
                <pic:pic xmlns:pic="http://schemas.openxmlformats.org/drawingml/2006/picture">
                  <pic:nvPicPr>
                    <pic:cNvPr id="54" name="图片 5"/>
                    <pic:cNvPicPr/>
                  </pic:nvPicPr>
                  <pic:blipFill>
                    <a:blip r:embed="rId234"/>
                    <a:stretch>
                      <a:fillRect/>
                    </a:stretch>
                  </pic:blipFill>
                  <pic:spPr>
                    <a:xfrm>
                      <a:off x="0" y="0"/>
                      <a:ext cx="5039995" cy="2879725"/>
                    </a:xfrm>
                    <a:prstGeom prst="rect">
                      <a:avLst/>
                    </a:prstGeom>
                    <a:noFill/>
                    <a:ln>
                      <a:noFill/>
                    </a:ln>
                  </pic:spPr>
                </pic:pic>
              </a:graphicData>
            </a:graphic>
          </wp:inline>
        </w:drawing>
      </w:r>
    </w:p>
    <w:p>
      <w:pPr>
        <w:rPr>
          <w:rFonts w:hint="eastAsia"/>
          <w:lang w:val="en-US" w:eastAsia="zh-CN"/>
        </w:rPr>
      </w:pPr>
    </w:p>
    <w:p>
      <w:pPr>
        <w:rPr>
          <w:rFonts w:hint="eastAsia"/>
          <w:lang w:val="en-US" w:eastAsia="zh-CN"/>
        </w:rPr>
      </w:pPr>
      <w:r>
        <w:rPr>
          <w:rFonts w:hint="eastAsia"/>
          <w:lang w:val="en-US" w:eastAsia="zh-CN"/>
        </w:rPr>
        <w:t>点击访客进入管理页面，可通过点击上方栏查看访客。</w:t>
      </w:r>
    </w:p>
    <w:p>
      <w:pPr>
        <w:rPr>
          <w:rFonts w:hint="eastAsia"/>
          <w:lang w:val="en-US" w:eastAsia="zh-CN"/>
        </w:rPr>
      </w:pPr>
      <w:r>
        <w:rPr>
          <w:rFonts w:hint="eastAsia"/>
          <w:lang w:val="en-US" w:eastAsia="zh-CN"/>
        </w:rPr>
        <w:t>点击查看状态栏，分为三个状态（1.正在访问，2.已访问，3.审批拒绝）</w:t>
      </w:r>
    </w:p>
    <w:p>
      <w:pPr>
        <w:rPr>
          <w:rFonts w:hint="eastAsia"/>
          <w:lang w:val="en-US" w:eastAsia="zh-CN"/>
        </w:rPr>
      </w:pPr>
    </w:p>
    <w:p>
      <w:r>
        <w:drawing>
          <wp:inline distT="0" distB="0" distL="114300" distR="114300">
            <wp:extent cx="5039995" cy="2771775"/>
            <wp:effectExtent l="0" t="0" r="4445" b="1905"/>
            <wp:docPr id="122" name="图片 7"/>
            <wp:cNvGraphicFramePr/>
            <a:graphic xmlns:a="http://schemas.openxmlformats.org/drawingml/2006/main">
              <a:graphicData uri="http://schemas.openxmlformats.org/drawingml/2006/picture">
                <pic:pic xmlns:pic="http://schemas.openxmlformats.org/drawingml/2006/picture">
                  <pic:nvPicPr>
                    <pic:cNvPr id="122" name="图片 7"/>
                    <pic:cNvPicPr/>
                  </pic:nvPicPr>
                  <pic:blipFill>
                    <a:blip r:embed="rId235"/>
                    <a:stretch>
                      <a:fillRect/>
                    </a:stretch>
                  </pic:blipFill>
                  <pic:spPr>
                    <a:xfrm>
                      <a:off x="0" y="0"/>
                      <a:ext cx="5039995" cy="2771775"/>
                    </a:xfrm>
                    <a:prstGeom prst="rect">
                      <a:avLst/>
                    </a:prstGeom>
                    <a:noFill/>
                    <a:ln>
                      <a:noFill/>
                    </a:ln>
                  </pic:spPr>
                </pic:pic>
              </a:graphicData>
            </a:graphic>
          </wp:inline>
        </w:drawing>
      </w:r>
    </w:p>
    <w:p>
      <w:r>
        <w:drawing>
          <wp:inline distT="0" distB="0" distL="114300" distR="114300">
            <wp:extent cx="5039995" cy="2807970"/>
            <wp:effectExtent l="0" t="0" r="4445" b="11430"/>
            <wp:docPr id="137" name="图片 9"/>
            <wp:cNvGraphicFramePr/>
            <a:graphic xmlns:a="http://schemas.openxmlformats.org/drawingml/2006/main">
              <a:graphicData uri="http://schemas.openxmlformats.org/drawingml/2006/picture">
                <pic:pic xmlns:pic="http://schemas.openxmlformats.org/drawingml/2006/picture">
                  <pic:nvPicPr>
                    <pic:cNvPr id="137" name="图片 9"/>
                    <pic:cNvPicPr/>
                  </pic:nvPicPr>
                  <pic:blipFill>
                    <a:blip r:embed="rId236"/>
                    <a:stretch>
                      <a:fillRect/>
                    </a:stretch>
                  </pic:blipFill>
                  <pic:spPr>
                    <a:xfrm>
                      <a:off x="0" y="0"/>
                      <a:ext cx="5039995" cy="2807970"/>
                    </a:xfrm>
                    <a:prstGeom prst="rect">
                      <a:avLst/>
                    </a:prstGeom>
                    <a:noFill/>
                    <a:ln>
                      <a:noFill/>
                    </a:ln>
                  </pic:spPr>
                </pic:pic>
              </a:graphicData>
            </a:graphic>
          </wp:inline>
        </w:drawing>
      </w:r>
      <w:r>
        <w:drawing>
          <wp:inline distT="0" distB="0" distL="114300" distR="114300">
            <wp:extent cx="5039995" cy="2807970"/>
            <wp:effectExtent l="0" t="0" r="4445" b="11430"/>
            <wp:docPr id="136" name="图片 8"/>
            <wp:cNvGraphicFramePr/>
            <a:graphic xmlns:a="http://schemas.openxmlformats.org/drawingml/2006/main">
              <a:graphicData uri="http://schemas.openxmlformats.org/drawingml/2006/picture">
                <pic:pic xmlns:pic="http://schemas.openxmlformats.org/drawingml/2006/picture">
                  <pic:nvPicPr>
                    <pic:cNvPr id="136" name="图片 8"/>
                    <pic:cNvPicPr/>
                  </pic:nvPicPr>
                  <pic:blipFill>
                    <a:blip r:embed="rId237"/>
                    <a:stretch>
                      <a:fillRect/>
                    </a:stretch>
                  </pic:blipFill>
                  <pic:spPr>
                    <a:xfrm>
                      <a:off x="0" y="0"/>
                      <a:ext cx="5039995" cy="2807970"/>
                    </a:xfrm>
                    <a:prstGeom prst="rect">
                      <a:avLst/>
                    </a:prstGeom>
                    <a:noFill/>
                    <a:ln>
                      <a:noFill/>
                    </a:ln>
                  </pic:spPr>
                </pic:pic>
              </a:graphicData>
            </a:graphic>
          </wp:inline>
        </w:drawing>
      </w:r>
    </w:p>
    <w:p>
      <w:pPr>
        <w:rPr>
          <w:rFonts w:hint="default"/>
          <w:lang w:val="en-US" w:eastAsia="zh-CN"/>
        </w:rPr>
      </w:pPr>
      <w:bookmarkStart w:id="435" w:name="_Toc16429"/>
      <w:r>
        <w:rPr>
          <w:rStyle w:val="24"/>
          <w:rFonts w:hint="eastAsia"/>
          <w:lang w:val="en-US" w:eastAsia="zh-CN"/>
        </w:rPr>
        <w:t>35.电子班牌</w:t>
      </w:r>
      <w:bookmarkEnd w:id="435"/>
    </w:p>
    <w:p>
      <w:pPr>
        <w:pStyle w:val="3"/>
        <w:numPr>
          <w:ilvl w:val="1"/>
          <w:numId w:val="0"/>
        </w:numPr>
        <w:bidi w:val="0"/>
        <w:ind w:leftChars="0"/>
        <w:rPr>
          <w:rFonts w:hint="eastAsia"/>
          <w:lang w:val="en-US" w:eastAsia="zh-CN"/>
        </w:rPr>
      </w:pPr>
      <w:bookmarkStart w:id="436" w:name="_Toc23763"/>
      <w:r>
        <w:rPr>
          <w:rFonts w:hint="eastAsia"/>
          <w:lang w:val="en-US" w:eastAsia="zh-CN"/>
        </w:rPr>
        <w:t>35.1紧急通知模式</w:t>
      </w:r>
      <w:bookmarkEnd w:id="436"/>
    </w:p>
    <w:p>
      <w:pPr>
        <w:numPr>
          <w:ilvl w:val="0"/>
          <w:numId w:val="14"/>
        </w:numPr>
        <w:ind w:left="420" w:leftChars="0" w:hanging="420" w:firstLineChars="0"/>
        <w:rPr>
          <w:rFonts w:hint="eastAsia"/>
          <w:lang w:val="en-US" w:eastAsia="zh-CN"/>
        </w:rPr>
      </w:pPr>
      <w:r>
        <w:rPr>
          <w:rFonts w:hint="eastAsia"/>
          <w:lang w:val="en-US" w:eastAsia="zh-CN"/>
        </w:rPr>
        <w:t>紧急通知模式主要用于学校或者老师发布重要通知</w:t>
      </w:r>
    </w:p>
    <w:p>
      <w:pPr>
        <w:numPr>
          <w:ilvl w:val="0"/>
          <w:numId w:val="14"/>
        </w:numPr>
        <w:bidi w:val="0"/>
        <w:rPr>
          <w:rFonts w:hint="default" w:ascii="Arial" w:hAnsi="Arial" w:cs="Arial"/>
          <w:lang w:val="en-US" w:eastAsia="zh-CN"/>
        </w:rPr>
      </w:pPr>
      <w:r>
        <w:rPr>
          <w:rFonts w:hint="eastAsia"/>
          <w:lang w:val="en-US" w:eastAsia="zh-CN"/>
        </w:rPr>
        <w:t>点击电子班牌</w:t>
      </w:r>
      <w:r>
        <w:rPr>
          <w:rFonts w:hint="default" w:ascii="Arial" w:hAnsi="Arial" w:cs="Arial"/>
          <w:lang w:val="en-US" w:eastAsia="zh-CN"/>
        </w:rPr>
        <w:t>→</w:t>
      </w:r>
      <w:r>
        <w:rPr>
          <w:rFonts w:hint="eastAsia" w:ascii="宋体" w:hAnsi="宋体" w:cs="宋体"/>
          <w:lang w:val="en-US" w:eastAsia="zh-CN"/>
        </w:rPr>
        <w:t>紧急通知模式</w:t>
      </w:r>
      <w:r>
        <w:rPr>
          <w:rFonts w:hint="default" w:ascii="Arial" w:hAnsi="Arial" w:cs="Arial"/>
          <w:lang w:val="en-US" w:eastAsia="zh-CN"/>
        </w:rPr>
        <w:t>→</w:t>
      </w:r>
      <w:r>
        <w:rPr>
          <w:rFonts w:hint="eastAsia" w:ascii="Arial" w:hAnsi="Arial" w:cs="Arial"/>
          <w:lang w:val="en-US" w:eastAsia="zh-CN"/>
        </w:rPr>
        <w:t>发布紧急通知</w:t>
      </w:r>
      <w:r>
        <w:rPr>
          <w:rFonts w:hint="default" w:ascii="Arial" w:hAnsi="Arial" w:cs="Arial"/>
          <w:lang w:val="en-US" w:eastAsia="zh-CN"/>
        </w:rPr>
        <w:t>→</w:t>
      </w:r>
      <w:r>
        <w:rPr>
          <w:rFonts w:hint="eastAsia" w:ascii="Arial" w:hAnsi="Arial" w:cs="Arial"/>
          <w:lang w:val="en-US" w:eastAsia="zh-CN"/>
        </w:rPr>
        <w:t>进入通知操作页面</w:t>
      </w:r>
      <w:r>
        <w:rPr>
          <w:rFonts w:hint="default" w:ascii="Arial" w:hAnsi="Arial" w:cs="Arial"/>
          <w:lang w:val="en-US" w:eastAsia="zh-CN"/>
        </w:rPr>
        <w:t>→</w:t>
      </w:r>
      <w:r>
        <w:rPr>
          <w:rFonts w:hint="eastAsia" w:ascii="Arial" w:hAnsi="Arial" w:cs="Arial"/>
          <w:lang w:val="en-US" w:eastAsia="zh-CN"/>
        </w:rPr>
        <w:t>编辑（注意编辑的标题、内容、和通知对象）</w:t>
      </w:r>
      <w:r>
        <w:rPr>
          <w:rFonts w:hint="default" w:ascii="Arial" w:hAnsi="Arial" w:cs="Arial"/>
          <w:lang w:val="en-US" w:eastAsia="zh-CN"/>
        </w:rPr>
        <w:t>→</w:t>
      </w:r>
      <w:r>
        <w:rPr>
          <w:rFonts w:hint="eastAsia" w:ascii="Arial" w:hAnsi="Arial" w:cs="Arial"/>
          <w:lang w:val="en-US" w:eastAsia="zh-CN"/>
        </w:rPr>
        <w:t>保存</w:t>
      </w:r>
    </w:p>
    <w:p>
      <w:r>
        <w:drawing>
          <wp:inline distT="0" distB="0" distL="114300" distR="114300">
            <wp:extent cx="5266690" cy="2419350"/>
            <wp:effectExtent l="0" t="0" r="6350" b="3810"/>
            <wp:docPr id="352"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图片 77"/>
                    <pic:cNvPicPr>
                      <a:picLocks noChangeAspect="1"/>
                    </pic:cNvPicPr>
                  </pic:nvPicPr>
                  <pic:blipFill>
                    <a:blip r:embed="rId238"/>
                    <a:stretch>
                      <a:fillRect/>
                    </a:stretch>
                  </pic:blipFill>
                  <pic:spPr>
                    <a:xfrm>
                      <a:off x="0" y="0"/>
                      <a:ext cx="5266690" cy="2419350"/>
                    </a:xfrm>
                    <a:prstGeom prst="rect">
                      <a:avLst/>
                    </a:prstGeom>
                    <a:noFill/>
                    <a:ln>
                      <a:noFill/>
                    </a:ln>
                  </pic:spPr>
                </pic:pic>
              </a:graphicData>
            </a:graphic>
          </wp:inline>
        </w:drawing>
      </w:r>
    </w:p>
    <w:p/>
    <w:p/>
    <w:p>
      <w:pPr>
        <w:rPr>
          <w:rFonts w:hint="eastAsia"/>
          <w:lang w:val="en-US" w:eastAsia="zh-CN"/>
        </w:rPr>
      </w:pPr>
      <w:r>
        <w:drawing>
          <wp:inline distT="0" distB="0" distL="114300" distR="114300">
            <wp:extent cx="5039995" cy="2879725"/>
            <wp:effectExtent l="0" t="0" r="4445" b="635"/>
            <wp:docPr id="184" name="图片 13"/>
            <wp:cNvGraphicFramePr/>
            <a:graphic xmlns:a="http://schemas.openxmlformats.org/drawingml/2006/main">
              <a:graphicData uri="http://schemas.openxmlformats.org/drawingml/2006/picture">
                <pic:pic xmlns:pic="http://schemas.openxmlformats.org/drawingml/2006/picture">
                  <pic:nvPicPr>
                    <pic:cNvPr id="184" name="图片 13"/>
                    <pic:cNvPicPr/>
                  </pic:nvPicPr>
                  <pic:blipFill>
                    <a:blip r:embed="rId239"/>
                    <a:stretch>
                      <a:fillRect/>
                    </a:stretch>
                  </pic:blipFill>
                  <pic:spPr>
                    <a:xfrm>
                      <a:off x="0" y="0"/>
                      <a:ext cx="5039995" cy="2879725"/>
                    </a:xfrm>
                    <a:prstGeom prst="rect">
                      <a:avLst/>
                    </a:prstGeom>
                    <a:noFill/>
                    <a:ln>
                      <a:noFill/>
                    </a:ln>
                  </pic:spPr>
                </pic:pic>
              </a:graphicData>
            </a:graphic>
          </wp:inline>
        </w:drawing>
      </w:r>
    </w:p>
    <w:p>
      <w:pPr>
        <w:pStyle w:val="3"/>
        <w:numPr>
          <w:ilvl w:val="1"/>
          <w:numId w:val="0"/>
        </w:numPr>
        <w:bidi w:val="0"/>
        <w:ind w:leftChars="0"/>
        <w:rPr>
          <w:rFonts w:hint="eastAsia"/>
          <w:lang w:val="en-US" w:eastAsia="zh-CN"/>
        </w:rPr>
      </w:pPr>
      <w:bookmarkStart w:id="437" w:name="_Toc1490"/>
      <w:r>
        <w:rPr>
          <w:rFonts w:hint="eastAsia"/>
          <w:lang w:val="en-US" w:eastAsia="zh-CN"/>
        </w:rPr>
        <w:t>35.2考试模式</w:t>
      </w:r>
      <w:bookmarkEnd w:id="437"/>
    </w:p>
    <w:p>
      <w:pPr>
        <w:numPr>
          <w:ilvl w:val="0"/>
          <w:numId w:val="0"/>
        </w:numPr>
        <w:ind w:leftChars="0"/>
        <w:rPr>
          <w:rFonts w:hint="default" w:ascii="Arial" w:hAnsi="Arial" w:cs="Arial"/>
          <w:lang w:val="en-US" w:eastAsia="zh-CN"/>
        </w:rPr>
      </w:pPr>
      <w:r>
        <w:rPr>
          <w:rFonts w:hint="eastAsia"/>
          <w:lang w:val="en-US" w:eastAsia="zh-CN"/>
        </w:rPr>
        <w:t>点击电子班牌进入到考试模式主页面（新增考试计划完成后会出现在主页面，可看到以下完成的计划）</w:t>
      </w:r>
      <w:r>
        <w:rPr>
          <w:rFonts w:hint="default" w:ascii="Arial" w:hAnsi="Arial" w:cs="Arial"/>
          <w:lang w:val="en-US" w:eastAsia="zh-CN"/>
        </w:rPr>
        <w:t>→</w:t>
      </w:r>
      <w:r>
        <w:rPr>
          <w:rFonts w:hint="eastAsia" w:ascii="Arial" w:hAnsi="Arial" w:cs="Arial"/>
          <w:lang w:val="en-US" w:eastAsia="zh-CN"/>
        </w:rPr>
        <w:t>新增考试计划</w:t>
      </w:r>
      <w:r>
        <w:rPr>
          <w:rFonts w:hint="default" w:ascii="Arial" w:hAnsi="Arial" w:cs="Arial"/>
          <w:lang w:val="en-US" w:eastAsia="zh-CN"/>
        </w:rPr>
        <w:t>→</w:t>
      </w:r>
      <w:r>
        <w:rPr>
          <w:rFonts w:hint="eastAsia" w:ascii="Arial" w:hAnsi="Arial" w:cs="Arial"/>
          <w:lang w:val="en-US" w:eastAsia="zh-CN"/>
        </w:rPr>
        <w:t>填写考试名称、时间、科目（如多学科可点击下方的添加考试)。</w:t>
      </w:r>
    </w:p>
    <w:p>
      <w:r>
        <w:drawing>
          <wp:inline distT="0" distB="0" distL="114300" distR="114300">
            <wp:extent cx="5039995" cy="2879725"/>
            <wp:effectExtent l="0" t="0" r="4445" b="635"/>
            <wp:docPr id="206" name="图片 14"/>
            <wp:cNvGraphicFramePr/>
            <a:graphic xmlns:a="http://schemas.openxmlformats.org/drawingml/2006/main">
              <a:graphicData uri="http://schemas.openxmlformats.org/drawingml/2006/picture">
                <pic:pic xmlns:pic="http://schemas.openxmlformats.org/drawingml/2006/picture">
                  <pic:nvPicPr>
                    <pic:cNvPr id="206" name="图片 14"/>
                    <pic:cNvPicPr/>
                  </pic:nvPicPr>
                  <pic:blipFill>
                    <a:blip r:embed="rId240"/>
                    <a:stretch>
                      <a:fillRect/>
                    </a:stretch>
                  </pic:blipFill>
                  <pic:spPr>
                    <a:xfrm>
                      <a:off x="0" y="0"/>
                      <a:ext cx="5039995" cy="2879725"/>
                    </a:xfrm>
                    <a:prstGeom prst="rect">
                      <a:avLst/>
                    </a:prstGeom>
                    <a:noFill/>
                    <a:ln>
                      <a:noFill/>
                    </a:ln>
                  </pic:spPr>
                </pic:pic>
              </a:graphicData>
            </a:graphic>
          </wp:inline>
        </w:drawing>
      </w:r>
    </w:p>
    <w:p>
      <w:r>
        <w:drawing>
          <wp:inline distT="0" distB="0" distL="114300" distR="114300">
            <wp:extent cx="5039995" cy="2879725"/>
            <wp:effectExtent l="0" t="0" r="4445" b="635"/>
            <wp:docPr id="207" name="图片 15"/>
            <wp:cNvGraphicFramePr/>
            <a:graphic xmlns:a="http://schemas.openxmlformats.org/drawingml/2006/main">
              <a:graphicData uri="http://schemas.openxmlformats.org/drawingml/2006/picture">
                <pic:pic xmlns:pic="http://schemas.openxmlformats.org/drawingml/2006/picture">
                  <pic:nvPicPr>
                    <pic:cNvPr id="207" name="图片 15"/>
                    <pic:cNvPicPr/>
                  </pic:nvPicPr>
                  <pic:blipFill>
                    <a:blip r:embed="rId241"/>
                    <a:stretch>
                      <a:fillRect/>
                    </a:stretch>
                  </pic:blipFill>
                  <pic:spPr>
                    <a:xfrm>
                      <a:off x="0" y="0"/>
                      <a:ext cx="5039995" cy="2879725"/>
                    </a:xfrm>
                    <a:prstGeom prst="rect">
                      <a:avLst/>
                    </a:prstGeom>
                    <a:noFill/>
                    <a:ln>
                      <a:noFill/>
                    </a:ln>
                  </pic:spPr>
                </pic:pic>
              </a:graphicData>
            </a:graphic>
          </wp:inline>
        </w:drawing>
      </w:r>
    </w:p>
    <w:p>
      <w:pPr>
        <w:rPr>
          <w:rFonts w:hint="eastAsia"/>
          <w:lang w:val="en-US" w:eastAsia="zh-CN"/>
        </w:rPr>
      </w:pPr>
    </w:p>
    <w:p>
      <w:pPr>
        <w:pStyle w:val="3"/>
        <w:numPr>
          <w:ilvl w:val="1"/>
          <w:numId w:val="0"/>
        </w:numPr>
        <w:bidi w:val="0"/>
        <w:ind w:leftChars="0"/>
        <w:rPr>
          <w:rFonts w:hint="eastAsia"/>
          <w:lang w:val="en-US" w:eastAsia="zh-CN"/>
        </w:rPr>
      </w:pPr>
      <w:bookmarkStart w:id="438" w:name="_Toc25330"/>
      <w:r>
        <w:rPr>
          <w:rFonts w:hint="eastAsia"/>
          <w:lang w:val="en-US" w:eastAsia="zh-CN"/>
        </w:rPr>
        <w:t>35.3班牌考勤</w:t>
      </w:r>
      <w:bookmarkEnd w:id="438"/>
    </w:p>
    <w:p>
      <w:pPr>
        <w:bidi w:val="0"/>
        <w:rPr>
          <w:rFonts w:hint="eastAsia"/>
          <w:lang w:val="en-US" w:eastAsia="zh-CN"/>
        </w:rPr>
      </w:pPr>
      <w:r>
        <w:rPr>
          <w:rFonts w:hint="eastAsia"/>
          <w:lang w:val="en-US" w:eastAsia="zh-CN"/>
        </w:rPr>
        <w:t>班牌考勤主要是定时考勤到学生的在校情况，是否到校。</w:t>
      </w:r>
    </w:p>
    <w:p>
      <w:pPr>
        <w:bidi w:val="0"/>
        <w:rPr>
          <w:rFonts w:hint="default" w:ascii="Arial" w:hAnsi="Arial" w:cs="Arial"/>
          <w:lang w:val="en-US" w:eastAsia="zh-CN"/>
        </w:rPr>
      </w:pPr>
      <w:r>
        <w:rPr>
          <w:rFonts w:hint="eastAsia"/>
          <w:lang w:val="en-US" w:eastAsia="zh-CN"/>
        </w:rPr>
        <w:t>点击班牌考勤（参考图1）</w:t>
      </w:r>
      <w:r>
        <w:rPr>
          <w:rFonts w:hint="default" w:ascii="Arial" w:hAnsi="Arial" w:cs="Arial"/>
          <w:lang w:val="en-US" w:eastAsia="zh-CN"/>
        </w:rPr>
        <w:t>→</w:t>
      </w:r>
      <w:r>
        <w:rPr>
          <w:rFonts w:hint="eastAsia" w:ascii="Arial" w:hAnsi="Arial" w:cs="Arial"/>
          <w:lang w:val="en-US" w:eastAsia="zh-CN"/>
        </w:rPr>
        <w:t>点击新增考勤计划（参考图2）进行内容编辑</w:t>
      </w:r>
      <w:r>
        <w:rPr>
          <w:rFonts w:hint="default" w:ascii="Arial" w:hAnsi="Arial" w:cs="Arial"/>
          <w:lang w:val="en-US" w:eastAsia="zh-CN"/>
        </w:rPr>
        <w:t>→</w:t>
      </w:r>
      <w:r>
        <w:rPr>
          <w:rFonts w:hint="eastAsia" w:ascii="Arial" w:hAnsi="Arial" w:cs="Arial"/>
          <w:lang w:val="en-US" w:eastAsia="zh-CN"/>
        </w:rPr>
        <w:t>编辑完成（参考图3）点击查看可看到刚刚编辑的内容。</w:t>
      </w:r>
    </w:p>
    <w:p>
      <w:pPr>
        <w:bidi w:val="0"/>
        <w:rPr>
          <w:rFonts w:hint="default"/>
          <w:lang w:val="en-US" w:eastAsia="zh-CN"/>
        </w:rPr>
      </w:pPr>
      <w:r>
        <w:drawing>
          <wp:inline distT="0" distB="0" distL="114300" distR="114300">
            <wp:extent cx="5266690" cy="2419350"/>
            <wp:effectExtent l="0" t="0" r="6350" b="3810"/>
            <wp:docPr id="353"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图片 78"/>
                    <pic:cNvPicPr>
                      <a:picLocks noChangeAspect="1"/>
                    </pic:cNvPicPr>
                  </pic:nvPicPr>
                  <pic:blipFill>
                    <a:blip r:embed="rId242"/>
                    <a:stretch>
                      <a:fillRect/>
                    </a:stretch>
                  </pic:blipFill>
                  <pic:spPr>
                    <a:xfrm>
                      <a:off x="0" y="0"/>
                      <a:ext cx="5266690" cy="2419350"/>
                    </a:xfrm>
                    <a:prstGeom prst="rect">
                      <a:avLst/>
                    </a:prstGeom>
                    <a:noFill/>
                    <a:ln>
                      <a:noFill/>
                    </a:ln>
                  </pic:spPr>
                </pic:pic>
              </a:graphicData>
            </a:graphic>
          </wp:inline>
        </w:drawing>
      </w:r>
    </w:p>
    <w:p>
      <w:r>
        <w:drawing>
          <wp:inline distT="0" distB="0" distL="114300" distR="114300">
            <wp:extent cx="5266690" cy="2419350"/>
            <wp:effectExtent l="0" t="0" r="6350" b="3810"/>
            <wp:docPr id="354"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图片 79"/>
                    <pic:cNvPicPr>
                      <a:picLocks noChangeAspect="1"/>
                    </pic:cNvPicPr>
                  </pic:nvPicPr>
                  <pic:blipFill>
                    <a:blip r:embed="rId243"/>
                    <a:stretch>
                      <a:fillRect/>
                    </a:stretch>
                  </pic:blipFill>
                  <pic:spPr>
                    <a:xfrm>
                      <a:off x="0" y="0"/>
                      <a:ext cx="5266690" cy="2419350"/>
                    </a:xfrm>
                    <a:prstGeom prst="rect">
                      <a:avLst/>
                    </a:prstGeom>
                    <a:noFill/>
                    <a:ln>
                      <a:noFill/>
                    </a:ln>
                  </pic:spPr>
                </pic:pic>
              </a:graphicData>
            </a:graphic>
          </wp:inline>
        </w:drawing>
      </w:r>
    </w:p>
    <w:p>
      <w:r>
        <w:drawing>
          <wp:inline distT="0" distB="0" distL="114300" distR="114300">
            <wp:extent cx="5266690" cy="2419350"/>
            <wp:effectExtent l="0" t="0" r="6350" b="3810"/>
            <wp:docPr id="355"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图片 80"/>
                    <pic:cNvPicPr>
                      <a:picLocks noChangeAspect="1"/>
                    </pic:cNvPicPr>
                  </pic:nvPicPr>
                  <pic:blipFill>
                    <a:blip r:embed="rId244"/>
                    <a:stretch>
                      <a:fillRect/>
                    </a:stretch>
                  </pic:blipFill>
                  <pic:spPr>
                    <a:xfrm>
                      <a:off x="0" y="0"/>
                      <a:ext cx="5266690" cy="2419350"/>
                    </a:xfrm>
                    <a:prstGeom prst="rect">
                      <a:avLst/>
                    </a:prstGeom>
                    <a:noFill/>
                    <a:ln>
                      <a:noFill/>
                    </a:ln>
                  </pic:spPr>
                </pic:pic>
              </a:graphicData>
            </a:graphic>
          </wp:inline>
        </w:drawing>
      </w:r>
    </w:p>
    <w:p>
      <w:pPr>
        <w:pStyle w:val="2"/>
        <w:numPr>
          <w:ilvl w:val="0"/>
          <w:numId w:val="0"/>
        </w:numPr>
        <w:bidi w:val="0"/>
        <w:ind w:leftChars="0"/>
        <w:rPr>
          <w:rFonts w:hint="eastAsia"/>
          <w:lang w:val="en-US" w:eastAsia="zh-CN"/>
        </w:rPr>
      </w:pPr>
      <w:bookmarkStart w:id="439" w:name="_Toc1126"/>
      <w:r>
        <w:rPr>
          <w:rFonts w:hint="eastAsia"/>
          <w:lang w:val="en-US" w:eastAsia="zh-CN"/>
        </w:rPr>
        <w:t>36.资源中心</w:t>
      </w:r>
      <w:bookmarkEnd w:id="439"/>
    </w:p>
    <w:p>
      <w:pPr>
        <w:pStyle w:val="3"/>
        <w:numPr>
          <w:ilvl w:val="1"/>
          <w:numId w:val="0"/>
        </w:numPr>
        <w:bidi w:val="0"/>
        <w:ind w:leftChars="0"/>
        <w:rPr>
          <w:rFonts w:hint="eastAsia"/>
          <w:lang w:val="en-US" w:eastAsia="zh-CN"/>
        </w:rPr>
      </w:pPr>
      <w:bookmarkStart w:id="440" w:name="_Toc29181"/>
      <w:r>
        <w:rPr>
          <w:rFonts w:hint="eastAsia"/>
          <w:lang w:val="en-US" w:eastAsia="zh-CN"/>
        </w:rPr>
        <w:t>36.1资源管理</w:t>
      </w:r>
      <w:bookmarkEnd w:id="440"/>
    </w:p>
    <w:p>
      <w:pPr>
        <w:rPr>
          <w:rFonts w:hint="default"/>
          <w:lang w:val="en-US" w:eastAsia="zh-CN"/>
        </w:rPr>
      </w:pPr>
      <w:r>
        <w:rPr>
          <w:rFonts w:hint="eastAsia"/>
          <w:lang w:val="en-US" w:eastAsia="zh-CN"/>
        </w:rPr>
        <w:t>资源管理是整理书籍的管理中心，点击资源中心进入到资源管理可以看到主页，根据年级，教材，科目，上下册来搜索更精准的搜到想查找的书籍。</w:t>
      </w:r>
    </w:p>
    <w:p>
      <w:pPr>
        <w:rPr>
          <w:rFonts w:hint="default"/>
          <w:lang w:val="en-US" w:eastAsia="zh-CN"/>
        </w:rPr>
      </w:pPr>
      <w:r>
        <w:drawing>
          <wp:inline distT="0" distB="0" distL="114300" distR="114300">
            <wp:extent cx="5039995" cy="2879725"/>
            <wp:effectExtent l="0" t="0" r="4445" b="635"/>
            <wp:docPr id="50" name="图片 2"/>
            <wp:cNvGraphicFramePr/>
            <a:graphic xmlns:a="http://schemas.openxmlformats.org/drawingml/2006/main">
              <a:graphicData uri="http://schemas.openxmlformats.org/drawingml/2006/picture">
                <pic:pic xmlns:pic="http://schemas.openxmlformats.org/drawingml/2006/picture">
                  <pic:nvPicPr>
                    <pic:cNvPr id="50" name="图片 2"/>
                    <pic:cNvPicPr/>
                  </pic:nvPicPr>
                  <pic:blipFill>
                    <a:blip r:embed="rId245"/>
                    <a:stretch>
                      <a:fillRect/>
                    </a:stretch>
                  </pic:blipFill>
                  <pic:spPr>
                    <a:xfrm>
                      <a:off x="0" y="0"/>
                      <a:ext cx="5039995" cy="2879725"/>
                    </a:xfrm>
                    <a:prstGeom prst="rect">
                      <a:avLst/>
                    </a:prstGeom>
                    <a:noFill/>
                    <a:ln>
                      <a:noFill/>
                    </a:ln>
                  </pic:spPr>
                </pic:pic>
              </a:graphicData>
            </a:graphic>
          </wp:inline>
        </w:drawing>
      </w:r>
    </w:p>
    <w:p>
      <w:pPr>
        <w:rPr>
          <w:rFonts w:hint="eastAsia"/>
          <w:lang w:val="en-US" w:eastAsia="zh-CN"/>
        </w:rPr>
      </w:pPr>
    </w:p>
    <w:p>
      <w:pPr>
        <w:pStyle w:val="3"/>
        <w:numPr>
          <w:ilvl w:val="1"/>
          <w:numId w:val="0"/>
        </w:numPr>
        <w:bidi w:val="0"/>
        <w:ind w:leftChars="0"/>
        <w:rPr>
          <w:rFonts w:hint="eastAsia"/>
          <w:lang w:val="en-US" w:eastAsia="zh-CN"/>
        </w:rPr>
      </w:pPr>
      <w:bookmarkStart w:id="441" w:name="_Toc32273"/>
      <w:r>
        <w:rPr>
          <w:rFonts w:hint="eastAsia"/>
          <w:lang w:val="en-US" w:eastAsia="zh-CN"/>
        </w:rPr>
        <w:t>36.2资源上传</w:t>
      </w:r>
      <w:bookmarkEnd w:id="441"/>
    </w:p>
    <w:p>
      <w:pPr>
        <w:rPr>
          <w:rFonts w:hint="default"/>
          <w:lang w:val="en-US" w:eastAsia="zh-CN"/>
        </w:rPr>
      </w:pPr>
      <w:r>
        <w:rPr>
          <w:rFonts w:hint="eastAsia"/>
          <w:lang w:val="en-US" w:eastAsia="zh-CN"/>
        </w:rPr>
        <w:t>资源上传是记录更新的书籍。点击资源中心</w:t>
      </w:r>
      <w:r>
        <w:rPr>
          <w:rFonts w:hint="default" w:ascii="Arial" w:hAnsi="Arial" w:cs="Arial"/>
          <w:lang w:val="en-US" w:eastAsia="zh-CN"/>
        </w:rPr>
        <w:t>→</w:t>
      </w:r>
      <w:r>
        <w:rPr>
          <w:rFonts w:hint="eastAsia"/>
          <w:lang w:val="en-US" w:eastAsia="zh-CN"/>
        </w:rPr>
        <w:t>资源上传</w:t>
      </w:r>
      <w:r>
        <w:rPr>
          <w:rFonts w:hint="default" w:ascii="Arial" w:hAnsi="Arial" w:cs="Arial"/>
          <w:lang w:val="en-US" w:eastAsia="zh-CN"/>
        </w:rPr>
        <w:t>→</w:t>
      </w:r>
      <w:r>
        <w:rPr>
          <w:rFonts w:hint="eastAsia" w:ascii="Arial" w:hAnsi="Arial" w:cs="Arial"/>
          <w:lang w:val="en-US" w:eastAsia="zh-CN"/>
        </w:rPr>
        <w:t>根据年级，教材类别，上下册录入</w:t>
      </w:r>
      <w:r>
        <w:rPr>
          <w:rFonts w:hint="default" w:ascii="Arial" w:hAnsi="Arial" w:cs="Arial"/>
          <w:lang w:val="en-US" w:eastAsia="zh-CN"/>
        </w:rPr>
        <w:t>→</w:t>
      </w:r>
      <w:r>
        <w:rPr>
          <w:rFonts w:hint="eastAsia" w:ascii="Arial" w:hAnsi="Arial" w:cs="Arial"/>
          <w:lang w:val="en-US" w:eastAsia="zh-CN"/>
        </w:rPr>
        <w:t>编辑完成后</w:t>
      </w:r>
      <w:r>
        <w:rPr>
          <w:rFonts w:hint="default" w:ascii="Arial" w:hAnsi="Arial" w:cs="Arial"/>
          <w:lang w:val="en-US" w:eastAsia="zh-CN"/>
        </w:rPr>
        <w:t>→</w:t>
      </w:r>
      <w:r>
        <w:rPr>
          <w:rFonts w:hint="eastAsia" w:ascii="Arial" w:hAnsi="Arial" w:cs="Arial"/>
          <w:lang w:val="en-US" w:eastAsia="zh-CN"/>
        </w:rPr>
        <w:t>点击保存即可。</w:t>
      </w:r>
    </w:p>
    <w:p>
      <w:pPr>
        <w:rPr>
          <w:rFonts w:hint="default"/>
          <w:lang w:val="en-US" w:eastAsia="zh-CN"/>
        </w:rPr>
      </w:pPr>
      <w:r>
        <w:drawing>
          <wp:inline distT="0" distB="0" distL="114300" distR="114300">
            <wp:extent cx="5039995" cy="2499360"/>
            <wp:effectExtent l="0" t="0" r="4445" b="0"/>
            <wp:docPr id="70" name="图片 3"/>
            <wp:cNvGraphicFramePr/>
            <a:graphic xmlns:a="http://schemas.openxmlformats.org/drawingml/2006/main">
              <a:graphicData uri="http://schemas.openxmlformats.org/drawingml/2006/picture">
                <pic:pic xmlns:pic="http://schemas.openxmlformats.org/drawingml/2006/picture">
                  <pic:nvPicPr>
                    <pic:cNvPr id="70" name="图片 3"/>
                    <pic:cNvPicPr/>
                  </pic:nvPicPr>
                  <pic:blipFill>
                    <a:blip r:embed="rId246"/>
                    <a:stretch>
                      <a:fillRect/>
                    </a:stretch>
                  </pic:blipFill>
                  <pic:spPr>
                    <a:xfrm>
                      <a:off x="0" y="0"/>
                      <a:ext cx="5039995" cy="2499360"/>
                    </a:xfrm>
                    <a:prstGeom prst="rect">
                      <a:avLst/>
                    </a:prstGeom>
                    <a:noFill/>
                    <a:ln>
                      <a:noFill/>
                    </a:ln>
                  </pic:spPr>
                </pic:pic>
              </a:graphicData>
            </a:graphic>
          </wp:inline>
        </w:drawing>
      </w:r>
    </w:p>
    <w:p>
      <w:pPr>
        <w:pStyle w:val="2"/>
        <w:numPr>
          <w:ilvl w:val="0"/>
          <w:numId w:val="0"/>
        </w:numPr>
        <w:bidi w:val="0"/>
        <w:ind w:leftChars="0"/>
        <w:rPr>
          <w:rFonts w:hint="default"/>
          <w:lang w:val="en-US" w:eastAsia="zh-CN"/>
        </w:rPr>
      </w:pPr>
      <w:bookmarkStart w:id="442" w:name="_Toc15167"/>
      <w:r>
        <w:rPr>
          <w:rFonts w:hint="eastAsia"/>
          <w:lang w:val="en-US" w:eastAsia="zh-CN"/>
        </w:rPr>
        <w:t>37.家校互动</w:t>
      </w:r>
      <w:bookmarkEnd w:id="442"/>
    </w:p>
    <w:p>
      <w:pPr>
        <w:pStyle w:val="3"/>
        <w:numPr>
          <w:ilvl w:val="1"/>
          <w:numId w:val="0"/>
        </w:numPr>
        <w:bidi w:val="0"/>
        <w:ind w:leftChars="0"/>
        <w:rPr>
          <w:rFonts w:hint="eastAsia"/>
          <w:lang w:val="en-US" w:eastAsia="zh-CN"/>
        </w:rPr>
      </w:pPr>
      <w:bookmarkStart w:id="443" w:name="_Toc32676"/>
      <w:r>
        <w:rPr>
          <w:rFonts w:hint="eastAsia"/>
          <w:lang w:val="en-US" w:eastAsia="zh-CN"/>
        </w:rPr>
        <w:t>37.1给学生发短信</w:t>
      </w:r>
      <w:bookmarkEnd w:id="443"/>
    </w:p>
    <w:p>
      <w:pPr>
        <w:rPr>
          <w:rFonts w:hint="default" w:ascii="Arial" w:hAnsi="Arial" w:eastAsia="宋体" w:cs="Arial"/>
          <w:lang w:val="en-US" w:eastAsia="zh-CN"/>
        </w:rPr>
      </w:pPr>
      <w:r>
        <w:rPr>
          <w:rFonts w:hint="eastAsia"/>
          <w:lang w:val="en-US" w:eastAsia="zh-CN"/>
        </w:rPr>
        <w:t>点击家校互动</w:t>
      </w:r>
      <w:r>
        <w:rPr>
          <w:rFonts w:hint="default" w:ascii="Arial" w:hAnsi="Arial" w:cs="Arial"/>
          <w:lang w:val="en-US" w:eastAsia="zh-CN"/>
        </w:rPr>
        <w:t>→</w:t>
      </w:r>
      <w:r>
        <w:rPr>
          <w:rFonts w:hint="eastAsia"/>
          <w:lang w:val="en-US" w:eastAsia="zh-CN"/>
        </w:rPr>
        <w:t>给学生发短信</w:t>
      </w:r>
      <w:r>
        <w:rPr>
          <w:rFonts w:hint="default" w:ascii="Arial" w:hAnsi="Arial" w:cs="Arial"/>
          <w:lang w:val="en-US" w:eastAsia="zh-CN"/>
        </w:rPr>
        <w:t>→</w:t>
      </w:r>
      <w:r>
        <w:rPr>
          <w:rFonts w:hint="eastAsia" w:ascii="Arial" w:hAnsi="Arial" w:cs="Arial"/>
          <w:lang w:val="en-US" w:eastAsia="zh-CN"/>
        </w:rPr>
        <w:t>短信类型（1：通知，2：作业，点击需要的类型）</w:t>
      </w:r>
      <w:r>
        <w:rPr>
          <w:rFonts w:hint="default" w:ascii="Arial" w:hAnsi="Arial" w:cs="Arial"/>
          <w:lang w:val="en-US" w:eastAsia="zh-CN"/>
        </w:rPr>
        <w:t>→</w:t>
      </w:r>
      <w:r>
        <w:drawing>
          <wp:inline distT="0" distB="0" distL="114300" distR="114300">
            <wp:extent cx="2346960" cy="541020"/>
            <wp:effectExtent l="0" t="0" r="0" b="7620"/>
            <wp:docPr id="17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5"/>
                    <pic:cNvPicPr>
                      <a:picLocks noChangeAspect="1"/>
                    </pic:cNvPicPr>
                  </pic:nvPicPr>
                  <pic:blipFill>
                    <a:blip r:embed="rId247"/>
                    <a:stretch>
                      <a:fillRect/>
                    </a:stretch>
                  </pic:blipFill>
                  <pic:spPr>
                    <a:xfrm>
                      <a:off x="0" y="0"/>
                      <a:ext cx="2346960" cy="541020"/>
                    </a:xfrm>
                    <a:prstGeom prst="rect">
                      <a:avLst/>
                    </a:prstGeom>
                    <a:noFill/>
                    <a:ln>
                      <a:noFill/>
                    </a:ln>
                  </pic:spPr>
                </pic:pic>
              </a:graphicData>
            </a:graphic>
          </wp:inline>
        </w:drawing>
      </w:r>
      <w:r>
        <w:rPr>
          <w:rFonts w:hint="eastAsia"/>
          <w:lang w:val="en-US" w:eastAsia="zh-CN"/>
        </w:rPr>
        <w:t>根据是否添加打钩</w:t>
      </w:r>
      <w:r>
        <w:rPr>
          <w:rFonts w:hint="default" w:ascii="Arial" w:hAnsi="Arial" w:cs="Arial"/>
          <w:lang w:val="en-US" w:eastAsia="zh-CN"/>
        </w:rPr>
        <w:t>→</w:t>
      </w:r>
      <w:r>
        <w:rPr>
          <w:rFonts w:hint="eastAsia" w:ascii="Arial" w:hAnsi="Arial" w:cs="Arial"/>
          <w:lang w:val="en-US" w:eastAsia="zh-CN"/>
        </w:rPr>
        <w:t>接收对象，（按照班级，或者某几个学生）选择</w:t>
      </w:r>
      <w:r>
        <w:rPr>
          <w:rFonts w:hint="default" w:ascii="Arial" w:hAnsi="Arial" w:cs="Arial"/>
          <w:lang w:val="en-US" w:eastAsia="zh-CN"/>
        </w:rPr>
        <w:t>→</w:t>
      </w:r>
      <w:r>
        <w:rPr>
          <w:rFonts w:hint="eastAsia" w:ascii="Arial" w:hAnsi="Arial" w:cs="Arial"/>
          <w:lang w:val="en-US" w:eastAsia="zh-CN"/>
        </w:rPr>
        <w:t>编辑内容</w:t>
      </w:r>
      <w:r>
        <w:rPr>
          <w:rFonts w:hint="default" w:ascii="Arial" w:hAnsi="Arial" w:cs="Arial"/>
          <w:lang w:val="en-US" w:eastAsia="zh-CN"/>
        </w:rPr>
        <w:t>→</w:t>
      </w:r>
      <w:r>
        <w:rPr>
          <w:rFonts w:hint="eastAsia" w:ascii="Arial" w:hAnsi="Arial" w:cs="Arial"/>
          <w:lang w:val="en-US" w:eastAsia="zh-CN"/>
        </w:rPr>
        <w:t>点击发送即可。</w:t>
      </w:r>
    </w:p>
    <w:p>
      <w:pPr>
        <w:rPr>
          <w:rFonts w:hint="default" w:ascii="Arial" w:hAnsi="Arial" w:cs="Arial"/>
          <w:lang w:val="en-US" w:eastAsia="zh-CN"/>
        </w:rPr>
      </w:pPr>
    </w:p>
    <w:p>
      <w:r>
        <w:drawing>
          <wp:inline distT="0" distB="0" distL="114300" distR="114300">
            <wp:extent cx="5266690" cy="2419350"/>
            <wp:effectExtent l="0" t="0" r="6350" b="3810"/>
            <wp:docPr id="356"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81"/>
                    <pic:cNvPicPr>
                      <a:picLocks noChangeAspect="1"/>
                    </pic:cNvPicPr>
                  </pic:nvPicPr>
                  <pic:blipFill>
                    <a:blip r:embed="rId248"/>
                    <a:stretch>
                      <a:fillRect/>
                    </a:stretch>
                  </pic:blipFill>
                  <pic:spPr>
                    <a:xfrm>
                      <a:off x="0" y="0"/>
                      <a:ext cx="5266690" cy="2419350"/>
                    </a:xfrm>
                    <a:prstGeom prst="rect">
                      <a:avLst/>
                    </a:prstGeom>
                    <a:noFill/>
                    <a:ln>
                      <a:noFill/>
                    </a:ln>
                  </pic:spPr>
                </pic:pic>
              </a:graphicData>
            </a:graphic>
          </wp:inline>
        </w:drawing>
      </w:r>
    </w:p>
    <w:p>
      <w:pPr>
        <w:rPr>
          <w:rFonts w:hint="eastAsia"/>
          <w:lang w:val="en-US" w:eastAsia="zh-CN"/>
        </w:rPr>
      </w:pPr>
      <w:r>
        <w:drawing>
          <wp:inline distT="0" distB="0" distL="114300" distR="114300">
            <wp:extent cx="5266690" cy="2419350"/>
            <wp:effectExtent l="0" t="0" r="6350" b="3810"/>
            <wp:docPr id="357"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82"/>
                    <pic:cNvPicPr>
                      <a:picLocks noChangeAspect="1"/>
                    </pic:cNvPicPr>
                  </pic:nvPicPr>
                  <pic:blipFill>
                    <a:blip r:embed="rId249"/>
                    <a:stretch>
                      <a:fillRect/>
                    </a:stretch>
                  </pic:blipFill>
                  <pic:spPr>
                    <a:xfrm>
                      <a:off x="0" y="0"/>
                      <a:ext cx="5266690" cy="2419350"/>
                    </a:xfrm>
                    <a:prstGeom prst="rect">
                      <a:avLst/>
                    </a:prstGeom>
                    <a:noFill/>
                    <a:ln>
                      <a:noFill/>
                    </a:ln>
                  </pic:spPr>
                </pic:pic>
              </a:graphicData>
            </a:graphic>
          </wp:inline>
        </w:drawing>
      </w:r>
    </w:p>
    <w:p>
      <w:pPr>
        <w:pStyle w:val="3"/>
        <w:numPr>
          <w:ilvl w:val="1"/>
          <w:numId w:val="0"/>
        </w:numPr>
        <w:bidi w:val="0"/>
        <w:ind w:leftChars="0"/>
        <w:rPr>
          <w:rFonts w:hint="eastAsia"/>
          <w:lang w:val="en-US" w:eastAsia="zh-CN"/>
        </w:rPr>
      </w:pPr>
      <w:bookmarkStart w:id="444" w:name="_Toc7698"/>
      <w:r>
        <w:rPr>
          <w:rFonts w:hint="eastAsia"/>
          <w:lang w:val="en-US" w:eastAsia="zh-CN"/>
        </w:rPr>
        <w:t>37.2给教师法短信</w:t>
      </w:r>
      <w:bookmarkEnd w:id="444"/>
    </w:p>
    <w:p>
      <w:pPr>
        <w:rPr>
          <w:rFonts w:hint="eastAsia"/>
          <w:lang w:val="en-US" w:eastAsia="zh-CN"/>
        </w:rPr>
      </w:pPr>
      <w:r>
        <w:rPr>
          <w:rFonts w:hint="eastAsia"/>
          <w:lang w:val="en-US" w:eastAsia="zh-CN"/>
        </w:rPr>
        <w:t>给教师法短信和学生操作一样，只是选择对象不一样</w:t>
      </w:r>
    </w:p>
    <w:p>
      <w:pPr>
        <w:rPr>
          <w:rFonts w:hint="default"/>
          <w:lang w:val="en-US" w:eastAsia="zh-CN"/>
        </w:rPr>
      </w:pPr>
      <w:r>
        <w:drawing>
          <wp:inline distT="0" distB="0" distL="114300" distR="114300">
            <wp:extent cx="5266690" cy="2419350"/>
            <wp:effectExtent l="0" t="0" r="6350" b="3810"/>
            <wp:docPr id="358"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图片 83"/>
                    <pic:cNvPicPr>
                      <a:picLocks noChangeAspect="1"/>
                    </pic:cNvPicPr>
                  </pic:nvPicPr>
                  <pic:blipFill>
                    <a:blip r:embed="rId250"/>
                    <a:stretch>
                      <a:fillRect/>
                    </a:stretch>
                  </pic:blipFill>
                  <pic:spPr>
                    <a:xfrm>
                      <a:off x="0" y="0"/>
                      <a:ext cx="5266690" cy="2419350"/>
                    </a:xfrm>
                    <a:prstGeom prst="rect">
                      <a:avLst/>
                    </a:prstGeom>
                    <a:noFill/>
                    <a:ln>
                      <a:noFill/>
                    </a:ln>
                  </pic:spPr>
                </pic:pic>
              </a:graphicData>
            </a:graphic>
          </wp:inline>
        </w:drawing>
      </w:r>
    </w:p>
    <w:p>
      <w:pPr>
        <w:pStyle w:val="3"/>
        <w:numPr>
          <w:ilvl w:val="1"/>
          <w:numId w:val="0"/>
        </w:numPr>
        <w:bidi w:val="0"/>
        <w:ind w:leftChars="0"/>
        <w:rPr>
          <w:rFonts w:hint="eastAsia"/>
          <w:lang w:val="en-US" w:eastAsia="zh-CN"/>
        </w:rPr>
      </w:pPr>
      <w:bookmarkStart w:id="445" w:name="_Toc8611"/>
      <w:r>
        <w:rPr>
          <w:rFonts w:hint="eastAsia"/>
          <w:lang w:val="en-US" w:eastAsia="zh-CN"/>
        </w:rPr>
        <w:t>37.3发送群组消息</w:t>
      </w:r>
      <w:bookmarkEnd w:id="445"/>
    </w:p>
    <w:p>
      <w:pPr>
        <w:rPr>
          <w:rFonts w:hint="default" w:eastAsia="宋体"/>
          <w:lang w:val="en-US" w:eastAsia="zh-CN"/>
        </w:rPr>
      </w:pPr>
      <w:r>
        <w:rPr>
          <w:rFonts w:hint="eastAsia"/>
          <w:lang w:val="en-US" w:eastAsia="zh-CN"/>
        </w:rPr>
        <w:t>群发消息更针对于全校老师或学生，这样更方便快捷。</w:t>
      </w:r>
    </w:p>
    <w:p>
      <w:pPr>
        <w:rPr>
          <w:rFonts w:hint="eastAsia"/>
          <w:lang w:val="en-US" w:eastAsia="zh-CN"/>
        </w:rPr>
      </w:pPr>
      <w:r>
        <w:drawing>
          <wp:inline distT="0" distB="0" distL="114300" distR="114300">
            <wp:extent cx="5266690" cy="2115185"/>
            <wp:effectExtent l="0" t="0" r="6350" b="3175"/>
            <wp:docPr id="359"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图片 84"/>
                    <pic:cNvPicPr>
                      <a:picLocks noChangeAspect="1"/>
                    </pic:cNvPicPr>
                  </pic:nvPicPr>
                  <pic:blipFill>
                    <a:blip r:embed="rId251"/>
                    <a:stretch>
                      <a:fillRect/>
                    </a:stretch>
                  </pic:blipFill>
                  <pic:spPr>
                    <a:xfrm>
                      <a:off x="0" y="0"/>
                      <a:ext cx="5266690" cy="2115185"/>
                    </a:xfrm>
                    <a:prstGeom prst="rect">
                      <a:avLst/>
                    </a:prstGeom>
                    <a:noFill/>
                    <a:ln>
                      <a:noFill/>
                    </a:ln>
                  </pic:spPr>
                </pic:pic>
              </a:graphicData>
            </a:graphic>
          </wp:inline>
        </w:drawing>
      </w:r>
    </w:p>
    <w:p>
      <w:pPr>
        <w:pStyle w:val="3"/>
        <w:numPr>
          <w:ilvl w:val="1"/>
          <w:numId w:val="0"/>
        </w:numPr>
        <w:bidi w:val="0"/>
        <w:ind w:leftChars="0"/>
        <w:rPr>
          <w:rFonts w:hint="eastAsia"/>
          <w:lang w:val="en-US" w:eastAsia="zh-CN"/>
        </w:rPr>
      </w:pPr>
      <w:bookmarkStart w:id="446" w:name="_Toc21842"/>
      <w:r>
        <w:rPr>
          <w:rFonts w:hint="eastAsia"/>
          <w:lang w:val="en-US" w:eastAsia="zh-CN"/>
        </w:rPr>
        <w:t>37.4学生短信列表</w:t>
      </w:r>
      <w:bookmarkEnd w:id="446"/>
    </w:p>
    <w:p>
      <w:pPr>
        <w:rPr>
          <w:rFonts w:hint="eastAsia"/>
          <w:lang w:val="en-US" w:eastAsia="zh-CN"/>
        </w:rPr>
      </w:pPr>
      <w:r>
        <w:rPr>
          <w:rFonts w:hint="eastAsia"/>
          <w:lang w:val="en-US" w:eastAsia="zh-CN"/>
        </w:rPr>
        <w:t xml:space="preserve">学生所有短信的通知列表，可以在上面看到以前的通知或者作业 </w:t>
      </w:r>
      <w:r>
        <w:drawing>
          <wp:inline distT="0" distB="0" distL="114300" distR="114300">
            <wp:extent cx="5238115" cy="2014220"/>
            <wp:effectExtent l="0" t="0" r="4445" b="12700"/>
            <wp:docPr id="360"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图片 85"/>
                    <pic:cNvPicPr>
                      <a:picLocks noChangeAspect="1"/>
                    </pic:cNvPicPr>
                  </pic:nvPicPr>
                  <pic:blipFill>
                    <a:blip r:embed="rId252"/>
                    <a:stretch>
                      <a:fillRect/>
                    </a:stretch>
                  </pic:blipFill>
                  <pic:spPr>
                    <a:xfrm>
                      <a:off x="0" y="0"/>
                      <a:ext cx="5238115" cy="2014220"/>
                    </a:xfrm>
                    <a:prstGeom prst="rect">
                      <a:avLst/>
                    </a:prstGeom>
                    <a:noFill/>
                    <a:ln>
                      <a:noFill/>
                    </a:ln>
                  </pic:spPr>
                </pic:pic>
              </a:graphicData>
            </a:graphic>
          </wp:inline>
        </w:drawing>
      </w:r>
    </w:p>
    <w:p>
      <w:pPr>
        <w:pStyle w:val="3"/>
        <w:numPr>
          <w:ilvl w:val="1"/>
          <w:numId w:val="0"/>
        </w:numPr>
        <w:bidi w:val="0"/>
        <w:ind w:leftChars="0"/>
        <w:rPr>
          <w:rFonts w:hint="eastAsia"/>
          <w:lang w:val="en-US" w:eastAsia="zh-CN"/>
        </w:rPr>
      </w:pPr>
      <w:bookmarkStart w:id="447" w:name="_Toc11856"/>
      <w:r>
        <w:rPr>
          <w:rFonts w:hint="eastAsia"/>
          <w:lang w:val="en-US" w:eastAsia="zh-CN"/>
        </w:rPr>
        <w:t>37.5教师短信列表</w:t>
      </w:r>
      <w:bookmarkEnd w:id="447"/>
    </w:p>
    <w:p>
      <w:pPr>
        <w:rPr>
          <w:rFonts w:hint="default"/>
          <w:lang w:val="en-US" w:eastAsia="zh-CN"/>
        </w:rPr>
      </w:pPr>
      <w:r>
        <w:rPr>
          <w:rFonts w:hint="eastAsia"/>
          <w:lang w:val="en-US" w:eastAsia="zh-CN"/>
        </w:rPr>
        <w:t>教师所有短信的通知列表，可以在上面看到以前的通知或发布的作业</w:t>
      </w:r>
    </w:p>
    <w:p>
      <w:pPr>
        <w:rPr>
          <w:rFonts w:hint="eastAsia"/>
          <w:lang w:val="en-US" w:eastAsia="zh-CN"/>
        </w:rPr>
      </w:pPr>
      <w:r>
        <w:drawing>
          <wp:inline distT="0" distB="0" distL="114300" distR="114300">
            <wp:extent cx="5266690" cy="2419350"/>
            <wp:effectExtent l="0" t="0" r="6350" b="3810"/>
            <wp:docPr id="361"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图片 86"/>
                    <pic:cNvPicPr>
                      <a:picLocks noChangeAspect="1"/>
                    </pic:cNvPicPr>
                  </pic:nvPicPr>
                  <pic:blipFill>
                    <a:blip r:embed="rId253"/>
                    <a:stretch>
                      <a:fillRect/>
                    </a:stretch>
                  </pic:blipFill>
                  <pic:spPr>
                    <a:xfrm>
                      <a:off x="0" y="0"/>
                      <a:ext cx="5266690" cy="2419350"/>
                    </a:xfrm>
                    <a:prstGeom prst="rect">
                      <a:avLst/>
                    </a:prstGeom>
                    <a:noFill/>
                    <a:ln>
                      <a:noFill/>
                    </a:ln>
                  </pic:spPr>
                </pic:pic>
              </a:graphicData>
            </a:graphic>
          </wp:inline>
        </w:drawing>
      </w:r>
    </w:p>
    <w:p>
      <w:pPr>
        <w:pStyle w:val="3"/>
        <w:numPr>
          <w:ilvl w:val="1"/>
          <w:numId w:val="0"/>
        </w:numPr>
        <w:bidi w:val="0"/>
        <w:ind w:leftChars="0"/>
        <w:rPr>
          <w:rFonts w:hint="eastAsia"/>
          <w:lang w:val="en-US" w:eastAsia="zh-CN"/>
        </w:rPr>
      </w:pPr>
      <w:bookmarkStart w:id="448" w:name="_Toc31143"/>
      <w:r>
        <w:rPr>
          <w:rFonts w:hint="eastAsia"/>
          <w:lang w:val="en-US" w:eastAsia="zh-CN"/>
        </w:rPr>
        <w:t>37.6群组管理</w:t>
      </w:r>
      <w:bookmarkEnd w:id="448"/>
    </w:p>
    <w:p>
      <w:pPr>
        <w:bidi w:val="0"/>
        <w:rPr>
          <w:rFonts w:hint="eastAsia"/>
          <w:lang w:val="en-US" w:eastAsia="zh-CN"/>
        </w:rPr>
      </w:pPr>
      <w:r>
        <w:rPr>
          <w:rFonts w:hint="eastAsia"/>
          <w:lang w:val="en-US" w:eastAsia="zh-CN"/>
        </w:rPr>
        <w:t>群组管理主要是统计所有教师及家长的短信</w:t>
      </w:r>
    </w:p>
    <w:p>
      <w:pPr>
        <w:bidi w:val="0"/>
        <w:rPr>
          <w:rFonts w:hint="eastAsia"/>
          <w:lang w:val="en-US" w:eastAsia="zh-CN"/>
        </w:rPr>
      </w:pPr>
    </w:p>
    <w:p>
      <w:pPr>
        <w:bidi w:val="0"/>
      </w:pPr>
      <w:r>
        <w:drawing>
          <wp:inline distT="0" distB="0" distL="114300" distR="114300">
            <wp:extent cx="5266690" cy="2419350"/>
            <wp:effectExtent l="0" t="0" r="6350" b="3810"/>
            <wp:docPr id="362"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87"/>
                    <pic:cNvPicPr>
                      <a:picLocks noChangeAspect="1"/>
                    </pic:cNvPicPr>
                  </pic:nvPicPr>
                  <pic:blipFill>
                    <a:blip r:embed="rId254"/>
                    <a:stretch>
                      <a:fillRect/>
                    </a:stretch>
                  </pic:blipFill>
                  <pic:spPr>
                    <a:xfrm>
                      <a:off x="0" y="0"/>
                      <a:ext cx="5266690" cy="2419350"/>
                    </a:xfrm>
                    <a:prstGeom prst="rect">
                      <a:avLst/>
                    </a:prstGeom>
                    <a:noFill/>
                    <a:ln>
                      <a:noFill/>
                    </a:ln>
                  </pic:spPr>
                </pic:pic>
              </a:graphicData>
            </a:graphic>
          </wp:inline>
        </w:drawing>
      </w:r>
    </w:p>
    <w:p>
      <w:pPr>
        <w:bidi w:val="0"/>
      </w:pPr>
    </w:p>
    <w:p>
      <w:pPr>
        <w:bidi w:val="0"/>
      </w:pPr>
    </w:p>
    <w:p>
      <w:pPr>
        <w:bidi w:val="0"/>
        <w:rPr>
          <w:rStyle w:val="24"/>
          <w:rFonts w:hint="eastAsia"/>
          <w:lang w:val="en-US" w:eastAsia="zh-CN"/>
        </w:rPr>
      </w:pPr>
      <w:bookmarkStart w:id="449" w:name="_Toc15709"/>
      <w:r>
        <w:rPr>
          <w:rStyle w:val="24"/>
          <w:rFonts w:hint="eastAsia"/>
          <w:lang w:val="en-US" w:eastAsia="zh-CN"/>
        </w:rPr>
        <w:t>38.请假管理</w:t>
      </w:r>
    </w:p>
    <w:bookmarkEnd w:id="449"/>
    <w:p>
      <w:pPr>
        <w:rPr>
          <w:rFonts w:hint="eastAsia"/>
          <w:lang w:val="en-US" w:eastAsia="zh-CN"/>
        </w:rPr>
      </w:pPr>
      <w:r>
        <w:rPr>
          <w:rFonts w:hint="eastAsia"/>
          <w:lang w:val="en-US" w:eastAsia="zh-CN"/>
        </w:rPr>
        <w:t>校级请假管理能看到所有家长及教师的请假消息</w:t>
      </w:r>
    </w:p>
    <w:p>
      <w:pPr>
        <w:numPr>
          <w:ilvl w:val="0"/>
          <w:numId w:val="15"/>
        </w:numPr>
        <w:ind w:left="420" w:leftChars="0" w:hanging="420" w:firstLineChars="0"/>
        <w:rPr>
          <w:rFonts w:hint="eastAsia"/>
          <w:u w:val="none"/>
          <w:lang w:val="en-US" w:eastAsia="zh-CN"/>
        </w:rPr>
      </w:pPr>
      <w:r>
        <w:rPr>
          <w:rFonts w:hint="eastAsia"/>
          <w:u w:val="single"/>
          <w:lang w:val="en-US" w:eastAsia="zh-CN"/>
        </w:rPr>
        <w:t>点击请假管理</w:t>
      </w:r>
      <w:r>
        <w:rPr>
          <w:rFonts w:hint="default" w:ascii="Arial" w:hAnsi="Arial" w:cs="Arial"/>
          <w:lang w:val="en-US" w:eastAsia="zh-CN"/>
        </w:rPr>
        <w:t>→</w:t>
      </w:r>
      <w:r>
        <w:rPr>
          <w:rFonts w:hint="eastAsia"/>
          <w:lang w:val="en-US" w:eastAsia="zh-CN"/>
        </w:rPr>
        <w:t>进入到主页面，</w:t>
      </w:r>
      <w:r>
        <w:rPr>
          <w:rFonts w:hint="eastAsia"/>
          <w:u w:val="single"/>
          <w:lang w:val="en-US" w:eastAsia="zh-CN"/>
        </w:rPr>
        <w:t>请假记录</w:t>
      </w:r>
      <w:r>
        <w:rPr>
          <w:rFonts w:hint="default" w:ascii="Arial" w:hAnsi="Arial" w:cs="Arial"/>
          <w:lang w:val="en-US" w:eastAsia="zh-CN"/>
        </w:rPr>
        <w:t>→</w:t>
      </w:r>
      <w:r>
        <w:rPr>
          <w:rFonts w:hint="eastAsia" w:ascii="Arial" w:hAnsi="Arial" w:cs="Arial"/>
          <w:u w:val="single"/>
          <w:lang w:val="en-US" w:eastAsia="zh-CN"/>
        </w:rPr>
        <w:t>点击状态</w:t>
      </w:r>
      <w:r>
        <w:rPr>
          <w:rFonts w:hint="eastAsia" w:ascii="Arial" w:hAnsi="Arial" w:cs="Arial"/>
          <w:lang w:val="en-US" w:eastAsia="zh-CN"/>
        </w:rPr>
        <w:t>会出现三个状态（1：已审批，2：待审批，3：已驳回），需要审批的就可点击待审批更快的操作</w:t>
      </w:r>
      <w:r>
        <w:rPr>
          <w:rFonts w:hint="default" w:ascii="Arial" w:hAnsi="Arial" w:cs="Arial"/>
          <w:lang w:val="en-US" w:eastAsia="zh-CN"/>
        </w:rPr>
        <w:t>→</w:t>
      </w:r>
      <w:r>
        <w:rPr>
          <w:rFonts w:hint="eastAsia" w:ascii="Arial" w:hAnsi="Arial" w:cs="Arial"/>
          <w:u w:val="single"/>
          <w:lang w:val="en-US" w:eastAsia="zh-CN"/>
        </w:rPr>
        <w:t>操作查看</w:t>
      </w:r>
      <w:r>
        <w:rPr>
          <w:rFonts w:hint="eastAsia" w:ascii="Arial" w:hAnsi="Arial" w:cs="Arial"/>
          <w:u w:val="none"/>
          <w:lang w:val="en-US" w:eastAsia="zh-CN"/>
        </w:rPr>
        <w:t>，更清楚的了解到学生请假事由、状态。</w:t>
      </w:r>
    </w:p>
    <w:p>
      <w:pPr>
        <w:numPr>
          <w:ilvl w:val="0"/>
          <w:numId w:val="0"/>
        </w:numPr>
        <w:ind w:leftChars="0"/>
        <w:rPr>
          <w:rFonts w:hint="eastAsia"/>
          <w:u w:val="none"/>
          <w:lang w:val="en-US" w:eastAsia="zh-CN"/>
        </w:rPr>
      </w:pPr>
    </w:p>
    <w:p>
      <w:r>
        <w:drawing>
          <wp:inline distT="0" distB="0" distL="114300" distR="114300">
            <wp:extent cx="5266690" cy="2419350"/>
            <wp:effectExtent l="0" t="0" r="6350" b="3810"/>
            <wp:docPr id="364"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图片 89"/>
                    <pic:cNvPicPr>
                      <a:picLocks noChangeAspect="1"/>
                    </pic:cNvPicPr>
                  </pic:nvPicPr>
                  <pic:blipFill>
                    <a:blip r:embed="rId255"/>
                    <a:stretch>
                      <a:fillRect/>
                    </a:stretch>
                  </pic:blipFill>
                  <pic:spPr>
                    <a:xfrm>
                      <a:off x="0" y="0"/>
                      <a:ext cx="5266690" cy="2419350"/>
                    </a:xfrm>
                    <a:prstGeom prst="rect">
                      <a:avLst/>
                    </a:prstGeom>
                    <a:noFill/>
                    <a:ln>
                      <a:noFill/>
                    </a:ln>
                  </pic:spPr>
                </pic:pic>
              </a:graphicData>
            </a:graphic>
          </wp:inline>
        </w:drawing>
      </w:r>
    </w:p>
    <w:p>
      <w:r>
        <w:drawing>
          <wp:inline distT="0" distB="0" distL="114300" distR="114300">
            <wp:extent cx="5266690" cy="2419350"/>
            <wp:effectExtent l="0" t="0" r="6350" b="3810"/>
            <wp:docPr id="367"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图片 92"/>
                    <pic:cNvPicPr>
                      <a:picLocks noChangeAspect="1"/>
                    </pic:cNvPicPr>
                  </pic:nvPicPr>
                  <pic:blipFill>
                    <a:blip r:embed="rId256"/>
                    <a:stretch>
                      <a:fillRect/>
                    </a:stretch>
                  </pic:blipFill>
                  <pic:spPr>
                    <a:xfrm>
                      <a:off x="0" y="0"/>
                      <a:ext cx="5266690" cy="2419350"/>
                    </a:xfrm>
                    <a:prstGeom prst="rect">
                      <a:avLst/>
                    </a:prstGeom>
                    <a:noFill/>
                    <a:ln>
                      <a:noFill/>
                    </a:ln>
                  </pic:spPr>
                </pic:pic>
              </a:graphicData>
            </a:graphic>
          </wp:inline>
        </w:drawing>
      </w:r>
    </w:p>
    <w:p>
      <w:pPr>
        <w:rPr>
          <w:rFonts w:hint="eastAsia"/>
          <w:lang w:val="en-US" w:eastAsia="zh-CN"/>
        </w:rPr>
      </w:pPr>
      <w:r>
        <w:drawing>
          <wp:inline distT="0" distB="0" distL="114300" distR="114300">
            <wp:extent cx="5266690" cy="2419350"/>
            <wp:effectExtent l="0" t="0" r="6350" b="3810"/>
            <wp:docPr id="366"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图片 91"/>
                    <pic:cNvPicPr>
                      <a:picLocks noChangeAspect="1"/>
                    </pic:cNvPicPr>
                  </pic:nvPicPr>
                  <pic:blipFill>
                    <a:blip r:embed="rId257"/>
                    <a:stretch>
                      <a:fillRect/>
                    </a:stretch>
                  </pic:blipFill>
                  <pic:spPr>
                    <a:xfrm>
                      <a:off x="0" y="0"/>
                      <a:ext cx="5266690" cy="2419350"/>
                    </a:xfrm>
                    <a:prstGeom prst="rect">
                      <a:avLst/>
                    </a:prstGeom>
                    <a:noFill/>
                    <a:ln>
                      <a:noFill/>
                    </a:ln>
                  </pic:spPr>
                </pic:pic>
              </a:graphicData>
            </a:graphic>
          </wp:inline>
        </w:drawing>
      </w:r>
      <w:r>
        <w:rPr>
          <w:rFonts w:hint="eastAsia"/>
          <w:lang w:val="en-US" w:eastAsia="zh-CN"/>
        </w:rPr>
        <w:t>39.校园OA</w:t>
      </w:r>
    </w:p>
    <w:p>
      <w:pPr>
        <w:pStyle w:val="3"/>
        <w:numPr>
          <w:ilvl w:val="1"/>
          <w:numId w:val="0"/>
        </w:numPr>
        <w:bidi w:val="0"/>
        <w:ind w:leftChars="0"/>
        <w:rPr>
          <w:rFonts w:hint="eastAsia"/>
          <w:lang w:val="en-US" w:eastAsia="zh-CN"/>
        </w:rPr>
      </w:pPr>
      <w:bookmarkStart w:id="450" w:name="_Toc18176"/>
      <w:r>
        <w:rPr>
          <w:rFonts w:hint="eastAsia"/>
          <w:lang w:val="en-US" w:eastAsia="zh-CN"/>
        </w:rPr>
        <w:t>39.1.公众号</w:t>
      </w:r>
      <w:bookmarkEnd w:id="450"/>
    </w:p>
    <w:p>
      <w:pPr>
        <w:numPr>
          <w:ilvl w:val="0"/>
          <w:numId w:val="0"/>
        </w:numPr>
        <w:ind w:leftChars="0"/>
        <w:rPr>
          <w:rFonts w:hint="eastAsia" w:eastAsia="宋体"/>
          <w:lang w:eastAsia="zh-CN"/>
        </w:rPr>
      </w:pPr>
      <w:r>
        <w:rPr>
          <w:rFonts w:hint="eastAsia" w:eastAsia="宋体"/>
          <w:lang w:eastAsia="zh-CN"/>
        </w:rPr>
        <w:drawing>
          <wp:inline distT="0" distB="0" distL="114300" distR="114300">
            <wp:extent cx="5039995" cy="2879725"/>
            <wp:effectExtent l="0" t="0" r="4445" b="635"/>
            <wp:docPr id="162" name="图片 162" descr="公众号 - 爱上学"/>
            <wp:cNvGraphicFramePr/>
            <a:graphic xmlns:a="http://schemas.openxmlformats.org/drawingml/2006/main">
              <a:graphicData uri="http://schemas.openxmlformats.org/drawingml/2006/picture">
                <pic:pic xmlns:pic="http://schemas.openxmlformats.org/drawingml/2006/picture">
                  <pic:nvPicPr>
                    <pic:cNvPr id="162" name="图片 162" descr="公众号 - 爱上学"/>
                    <pic:cNvPicPr/>
                  </pic:nvPicPr>
                  <pic:blipFill>
                    <a:blip r:embed="rId258"/>
                    <a:stretch>
                      <a:fillRect/>
                    </a:stretch>
                  </pic:blipFill>
                  <pic:spPr>
                    <a:xfrm>
                      <a:off x="0" y="0"/>
                      <a:ext cx="5039995" cy="2879725"/>
                    </a:xfrm>
                    <a:prstGeom prst="rect">
                      <a:avLst/>
                    </a:prstGeom>
                  </pic:spPr>
                </pic:pic>
              </a:graphicData>
            </a:graphic>
          </wp:inline>
        </w:drawing>
      </w:r>
    </w:p>
    <w:p>
      <w:pPr>
        <w:numPr>
          <w:ilvl w:val="0"/>
          <w:numId w:val="0"/>
        </w:numPr>
        <w:ind w:leftChars="0"/>
        <w:rPr>
          <w:rFonts w:hint="default" w:ascii="Arial" w:hAnsi="Arial" w:cs="Arial"/>
          <w:i w:val="0"/>
          <w:caps w:val="0"/>
          <w:color w:val="333333"/>
          <w:spacing w:val="0"/>
          <w:sz w:val="21"/>
          <w:szCs w:val="21"/>
        </w:rPr>
      </w:pPr>
      <w:r>
        <w:rPr>
          <w:rFonts w:hint="default" w:ascii="Arial" w:hAnsi="Arial" w:cs="Arial"/>
          <w:i w:val="0"/>
          <w:caps w:val="0"/>
          <w:color w:val="333333"/>
          <w:spacing w:val="0"/>
          <w:sz w:val="21"/>
          <w:szCs w:val="21"/>
        </w:rPr>
        <w:t>使用校账号或校领导账号（添加为校领导需要将手机号提供给驻校老师后由技术部门进行添加）登录后，在顶部栏进入“校园OA”版块，首页“公众号”即为校园OA新建发布页面，在该页面中填写需要发布的信息。</w:t>
      </w:r>
      <w:r>
        <w:rPr>
          <w:rFonts w:hint="default" w:ascii="Arial" w:hAnsi="Arial" w:cs="Arial"/>
          <w:i w:val="0"/>
          <w:caps w:val="0"/>
          <w:color w:val="333333"/>
          <w:spacing w:val="0"/>
          <w:sz w:val="21"/>
          <w:szCs w:val="21"/>
        </w:rPr>
        <w:br w:type="textWrapping"/>
      </w:r>
      <w:r>
        <w:rPr>
          <w:rFonts w:hint="default" w:ascii="Arial" w:hAnsi="Arial" w:cs="Arial"/>
          <w:i w:val="0"/>
          <w:caps w:val="0"/>
          <w:color w:val="333333"/>
          <w:spacing w:val="0"/>
          <w:sz w:val="21"/>
          <w:szCs w:val="21"/>
        </w:rPr>
        <w:t></w:t>
      </w:r>
      <w:r>
        <w:rPr>
          <w:rFonts w:hint="default" w:ascii="Arial" w:hAnsi="Arial" w:cs="Arial"/>
          <w:b/>
          <w:bCs/>
          <w:i w:val="0"/>
          <w:caps w:val="0"/>
          <w:color w:val="333333"/>
          <w:spacing w:val="0"/>
          <w:sz w:val="21"/>
          <w:szCs w:val="21"/>
        </w:rPr>
        <w:t>选择公众号</w:t>
      </w:r>
      <w:r>
        <w:rPr>
          <w:rFonts w:hint="default" w:ascii="Arial" w:hAnsi="Arial" w:cs="Arial"/>
          <w:i w:val="0"/>
          <w:caps w:val="0"/>
          <w:color w:val="333333"/>
          <w:spacing w:val="0"/>
          <w:sz w:val="21"/>
          <w:szCs w:val="21"/>
        </w:rPr>
        <w:t>：公众号为学校通过爱上学APP消息中发布的名称，默认为“校长”，如果新增其他公众号需将头像及名称发给驻校老师，在代理商后台开通。</w:t>
      </w:r>
      <w:r>
        <w:rPr>
          <w:rFonts w:hint="default" w:ascii="Arial" w:hAnsi="Arial" w:cs="Arial"/>
          <w:i w:val="0"/>
          <w:caps w:val="0"/>
          <w:color w:val="333333"/>
          <w:spacing w:val="0"/>
          <w:sz w:val="21"/>
          <w:szCs w:val="21"/>
        </w:rPr>
        <w:br w:type="textWrapping"/>
      </w:r>
      <w:r>
        <w:rPr>
          <w:rFonts w:hint="default" w:ascii="Arial" w:hAnsi="Arial" w:cs="Arial"/>
          <w:b/>
          <w:bCs/>
          <w:i w:val="0"/>
          <w:caps w:val="0"/>
          <w:color w:val="333333"/>
          <w:spacing w:val="0"/>
          <w:sz w:val="21"/>
          <w:szCs w:val="21"/>
        </w:rPr>
        <w:t>发送短信</w:t>
      </w:r>
      <w:r>
        <w:rPr>
          <w:rFonts w:hint="default" w:ascii="Arial" w:hAnsi="Arial" w:cs="Arial"/>
          <w:i w:val="0"/>
          <w:caps w:val="0"/>
          <w:color w:val="333333"/>
          <w:spacing w:val="0"/>
          <w:sz w:val="21"/>
          <w:szCs w:val="21"/>
        </w:rPr>
        <w:t>：发送短信复选框默认不勾选，不勾选时内容编辑器和预览图为必填项；如果希望发送公众号信息的同时发送短信可手动勾选，勾选后页面出现自动生成短信勾选项、发送签名勾选项和短信文本框，短信正文限制</w:t>
      </w:r>
      <w:r>
        <w:rPr>
          <w:rFonts w:hint="eastAsia" w:ascii="Arial" w:hAnsi="Arial" w:cs="Arial"/>
          <w:i w:val="0"/>
          <w:caps w:val="0"/>
          <w:color w:val="333333"/>
          <w:spacing w:val="0"/>
          <w:sz w:val="21"/>
          <w:szCs w:val="21"/>
          <w:lang w:eastAsia="zh-CN"/>
        </w:rPr>
        <w:t>19</w:t>
      </w:r>
      <w:r>
        <w:rPr>
          <w:rFonts w:hint="default" w:ascii="Arial" w:hAnsi="Arial" w:cs="Arial"/>
          <w:i w:val="0"/>
          <w:caps w:val="0"/>
          <w:color w:val="333333"/>
          <w:spacing w:val="0"/>
          <w:sz w:val="21"/>
          <w:szCs w:val="21"/>
        </w:rPr>
        <w:t>0字（不论手动输入还是同步，均到</w:t>
      </w:r>
      <w:r>
        <w:rPr>
          <w:rFonts w:hint="eastAsia" w:ascii="Arial" w:hAnsi="Arial" w:cs="Arial"/>
          <w:i w:val="0"/>
          <w:caps w:val="0"/>
          <w:color w:val="333333"/>
          <w:spacing w:val="0"/>
          <w:sz w:val="21"/>
          <w:szCs w:val="21"/>
          <w:lang w:eastAsia="zh-CN"/>
        </w:rPr>
        <w:t>19</w:t>
      </w:r>
      <w:r>
        <w:rPr>
          <w:rFonts w:hint="default" w:ascii="Arial" w:hAnsi="Arial" w:cs="Arial"/>
          <w:i w:val="0"/>
          <w:caps w:val="0"/>
          <w:color w:val="333333"/>
          <w:spacing w:val="0"/>
          <w:sz w:val="21"/>
          <w:szCs w:val="21"/>
        </w:rPr>
        <w:t>0字止，不算签名）。</w:t>
      </w:r>
      <w:r>
        <w:rPr>
          <w:rFonts w:hint="default" w:ascii="Arial" w:hAnsi="Arial" w:cs="Arial"/>
          <w:i w:val="0"/>
          <w:caps w:val="0"/>
          <w:color w:val="333333"/>
          <w:spacing w:val="0"/>
          <w:sz w:val="21"/>
          <w:szCs w:val="21"/>
        </w:rPr>
        <w:br w:type="textWrapping"/>
      </w:r>
      <w:r>
        <w:rPr>
          <w:rFonts w:hint="default" w:ascii="Arial" w:hAnsi="Arial" w:cs="Arial"/>
          <w:i w:val="0"/>
          <w:caps w:val="0"/>
          <w:color w:val="333333"/>
          <w:spacing w:val="0"/>
          <w:sz w:val="21"/>
          <w:szCs w:val="21"/>
        </w:rPr>
        <w:t></w:t>
      </w:r>
      <w:r>
        <w:rPr>
          <w:rFonts w:hint="default" w:ascii="Arial" w:hAnsi="Arial" w:cs="Arial"/>
          <w:b/>
          <w:bCs/>
          <w:i w:val="0"/>
          <w:caps w:val="0"/>
          <w:color w:val="333333"/>
          <w:spacing w:val="0"/>
          <w:sz w:val="21"/>
          <w:szCs w:val="21"/>
        </w:rPr>
        <w:t>自动生成短信内容</w:t>
      </w:r>
      <w:r>
        <w:rPr>
          <w:rFonts w:hint="default" w:ascii="Arial" w:hAnsi="Arial" w:cs="Arial"/>
          <w:i w:val="0"/>
          <w:caps w:val="0"/>
          <w:color w:val="333333"/>
          <w:spacing w:val="0"/>
          <w:sz w:val="21"/>
          <w:szCs w:val="21"/>
        </w:rPr>
        <w:t>：默认不勾选。勾选该项时，短信输入框置灰不可填写，短信内容由内容编辑器直接导入，即该种情况只需在下方内容编辑器（必填）输入文字，会自动同步到短信输入框。</w:t>
      </w:r>
      <w:r>
        <w:rPr>
          <w:rFonts w:hint="default" w:ascii="Arial" w:hAnsi="Arial" w:cs="Arial"/>
          <w:i w:val="0"/>
          <w:caps w:val="0"/>
          <w:color w:val="333333"/>
          <w:spacing w:val="0"/>
          <w:sz w:val="21"/>
          <w:szCs w:val="21"/>
        </w:rPr>
        <w:br w:type="textWrapping"/>
      </w:r>
      <w:r>
        <w:rPr>
          <w:rFonts w:hint="default" w:ascii="Arial" w:hAnsi="Arial" w:cs="Arial"/>
          <w:i w:val="0"/>
          <w:caps w:val="0"/>
          <w:color w:val="333333"/>
          <w:spacing w:val="0"/>
          <w:sz w:val="21"/>
          <w:szCs w:val="21"/>
        </w:rPr>
        <w:t></w:t>
      </w:r>
      <w:r>
        <w:rPr>
          <w:rFonts w:hint="default" w:ascii="Arial" w:hAnsi="Arial" w:cs="Arial"/>
          <w:b/>
          <w:bCs/>
          <w:i w:val="0"/>
          <w:caps w:val="0"/>
          <w:color w:val="333333"/>
          <w:spacing w:val="0"/>
          <w:sz w:val="21"/>
          <w:szCs w:val="21"/>
        </w:rPr>
        <w:t>发送方签名</w:t>
      </w:r>
      <w:r>
        <w:rPr>
          <w:rFonts w:hint="default" w:ascii="Arial" w:hAnsi="Arial" w:cs="Arial"/>
          <w:i w:val="0"/>
          <w:caps w:val="0"/>
          <w:color w:val="333333"/>
          <w:spacing w:val="0"/>
          <w:sz w:val="21"/>
          <w:szCs w:val="21"/>
        </w:rPr>
        <w:t>：短信内容末尾带上发送方签名（发送方姓名）。</w:t>
      </w:r>
      <w:r>
        <w:rPr>
          <w:rFonts w:hint="default" w:ascii="Arial" w:hAnsi="Arial" w:cs="Arial"/>
          <w:i w:val="0"/>
          <w:caps w:val="0"/>
          <w:color w:val="333333"/>
          <w:spacing w:val="0"/>
          <w:sz w:val="21"/>
          <w:szCs w:val="21"/>
        </w:rPr>
        <w:br w:type="textWrapping"/>
      </w:r>
      <w:r>
        <w:rPr>
          <w:rFonts w:hint="default" w:ascii="Arial" w:hAnsi="Arial" w:cs="Arial"/>
          <w:i w:val="0"/>
          <w:caps w:val="0"/>
          <w:color w:val="333333"/>
          <w:spacing w:val="0"/>
          <w:sz w:val="21"/>
          <w:szCs w:val="21"/>
        </w:rPr>
        <w:t></w:t>
      </w:r>
      <w:r>
        <w:rPr>
          <w:rFonts w:hint="default" w:ascii="Arial" w:hAnsi="Arial" w:cs="Arial"/>
          <w:b/>
          <w:bCs/>
          <w:i w:val="0"/>
          <w:caps w:val="0"/>
          <w:color w:val="333333"/>
          <w:spacing w:val="0"/>
          <w:sz w:val="21"/>
          <w:szCs w:val="21"/>
        </w:rPr>
        <w:t>接收方签名</w:t>
      </w:r>
      <w:r>
        <w:rPr>
          <w:rFonts w:hint="default" w:ascii="Arial" w:hAnsi="Arial" w:cs="Arial"/>
          <w:i w:val="0"/>
          <w:caps w:val="0"/>
          <w:color w:val="333333"/>
          <w:spacing w:val="0"/>
          <w:sz w:val="21"/>
          <w:szCs w:val="21"/>
        </w:rPr>
        <w:t>：短信内容开头加上接收方签名（接收方姓名）。</w:t>
      </w:r>
      <w:r>
        <w:rPr>
          <w:rFonts w:hint="default" w:ascii="Arial" w:hAnsi="Arial" w:cs="Arial"/>
          <w:i w:val="0"/>
          <w:caps w:val="0"/>
          <w:color w:val="333333"/>
          <w:spacing w:val="0"/>
          <w:sz w:val="21"/>
          <w:szCs w:val="21"/>
        </w:rPr>
        <w:br w:type="textWrapping"/>
      </w:r>
      <w:r>
        <w:rPr>
          <w:rFonts w:hint="default" w:ascii="Arial" w:hAnsi="Arial" w:cs="Arial"/>
          <w:i w:val="0"/>
          <w:caps w:val="0"/>
          <w:color w:val="333333"/>
          <w:spacing w:val="0"/>
          <w:sz w:val="21"/>
          <w:szCs w:val="21"/>
        </w:rPr>
        <w:t></w:t>
      </w:r>
      <w:r>
        <w:rPr>
          <w:rFonts w:hint="default" w:ascii="Arial" w:hAnsi="Arial" w:cs="Arial"/>
          <w:b/>
          <w:bCs/>
          <w:i w:val="0"/>
          <w:caps w:val="0"/>
          <w:color w:val="333333"/>
          <w:spacing w:val="0"/>
          <w:sz w:val="21"/>
          <w:szCs w:val="21"/>
        </w:rPr>
        <w:t>联系人选择</w:t>
      </w:r>
      <w:r>
        <w:rPr>
          <w:rFonts w:hint="default" w:ascii="Arial" w:hAnsi="Arial" w:cs="Arial"/>
          <w:i w:val="0"/>
          <w:caps w:val="0"/>
          <w:color w:val="333333"/>
          <w:spacing w:val="0"/>
          <w:sz w:val="21"/>
          <w:szCs w:val="21"/>
        </w:rPr>
        <w:t>：必填项。选择联系人页面参照下一节说明，选取之后将选择联系人（以集合</w:t>
      </w:r>
      <w:r>
        <w:rPr>
          <w:rFonts w:hint="default" w:ascii="Arial" w:hAnsi="Arial" w:cs="Arial"/>
          <w:b/>
          <w:bCs/>
          <w:i w:val="0"/>
          <w:caps w:val="0"/>
          <w:color w:val="333333"/>
          <w:spacing w:val="0"/>
          <w:sz w:val="21"/>
          <w:szCs w:val="21"/>
        </w:rPr>
        <w:t>单位显示</w:t>
      </w:r>
      <w:r>
        <w:rPr>
          <w:rFonts w:hint="default" w:ascii="Arial" w:hAnsi="Arial" w:cs="Arial"/>
          <w:i w:val="0"/>
          <w:caps w:val="0"/>
          <w:color w:val="333333"/>
          <w:spacing w:val="0"/>
          <w:sz w:val="21"/>
          <w:szCs w:val="21"/>
        </w:rPr>
        <w:t>：如果选到人，则显示人；某个组全选，则显示组名）。当至少选择了一个联系人后，“添加联系人”按钮文案变为“修改联系人”，再次点击时将已选好的人名或分组显示在选择联系人页中。</w:t>
      </w:r>
      <w:r>
        <w:rPr>
          <w:rFonts w:hint="default" w:ascii="Arial" w:hAnsi="Arial" w:cs="Arial"/>
          <w:i w:val="0"/>
          <w:caps w:val="0"/>
          <w:color w:val="333333"/>
          <w:spacing w:val="0"/>
          <w:sz w:val="21"/>
          <w:szCs w:val="21"/>
        </w:rPr>
        <w:br w:type="textWrapping"/>
      </w:r>
      <w:r>
        <w:rPr>
          <w:rFonts w:hint="default" w:ascii="Arial" w:hAnsi="Arial" w:cs="Arial"/>
          <w:i w:val="0"/>
          <w:caps w:val="0"/>
          <w:color w:val="333333"/>
          <w:spacing w:val="0"/>
          <w:sz w:val="21"/>
          <w:szCs w:val="21"/>
        </w:rPr>
        <w:t></w:t>
      </w:r>
      <w:r>
        <w:rPr>
          <w:rFonts w:hint="default" w:ascii="Arial" w:hAnsi="Arial" w:cs="Arial"/>
          <w:b/>
          <w:bCs/>
          <w:i w:val="0"/>
          <w:caps w:val="0"/>
          <w:color w:val="333333"/>
          <w:spacing w:val="0"/>
          <w:sz w:val="21"/>
          <w:szCs w:val="21"/>
        </w:rPr>
        <w:t>内容编辑器</w:t>
      </w:r>
      <w:r>
        <w:rPr>
          <w:rFonts w:hint="default" w:ascii="Arial" w:hAnsi="Arial" w:cs="Arial"/>
          <w:i w:val="0"/>
          <w:caps w:val="0"/>
          <w:color w:val="333333"/>
          <w:spacing w:val="0"/>
          <w:sz w:val="21"/>
          <w:szCs w:val="21"/>
        </w:rPr>
        <w:t>：对公众号内容进行添加，支持图片和文字混排的方式编辑，如果将内容同步到短信，仅同步文字部分。内容编辑器限制</w:t>
      </w:r>
      <w:r>
        <w:rPr>
          <w:rFonts w:hint="eastAsia" w:ascii="Arial" w:hAnsi="Arial" w:cs="Arial"/>
          <w:i w:val="0"/>
          <w:caps w:val="0"/>
          <w:color w:val="333333"/>
          <w:spacing w:val="0"/>
          <w:sz w:val="21"/>
          <w:szCs w:val="21"/>
          <w:lang w:eastAsia="zh-CN"/>
        </w:rPr>
        <w:t>19</w:t>
      </w:r>
      <w:r>
        <w:rPr>
          <w:rFonts w:hint="default" w:ascii="Arial" w:hAnsi="Arial" w:cs="Arial"/>
          <w:i w:val="0"/>
          <w:caps w:val="0"/>
          <w:color w:val="333333"/>
          <w:spacing w:val="0"/>
          <w:sz w:val="21"/>
          <w:szCs w:val="21"/>
        </w:rPr>
        <w:t>00字，同步短信仅同步前</w:t>
      </w:r>
      <w:r>
        <w:rPr>
          <w:rFonts w:hint="eastAsia" w:ascii="Arial" w:hAnsi="Arial" w:cs="Arial"/>
          <w:i w:val="0"/>
          <w:caps w:val="0"/>
          <w:color w:val="333333"/>
          <w:spacing w:val="0"/>
          <w:sz w:val="21"/>
          <w:szCs w:val="21"/>
          <w:lang w:eastAsia="zh-CN"/>
        </w:rPr>
        <w:t>19</w:t>
      </w:r>
      <w:r>
        <w:rPr>
          <w:rFonts w:hint="default" w:ascii="Arial" w:hAnsi="Arial" w:cs="Arial"/>
          <w:i w:val="0"/>
          <w:caps w:val="0"/>
          <w:color w:val="333333"/>
          <w:spacing w:val="0"/>
          <w:sz w:val="21"/>
          <w:szCs w:val="21"/>
        </w:rPr>
        <w:t>0字。</w:t>
      </w:r>
      <w:r>
        <w:rPr>
          <w:rFonts w:hint="default" w:ascii="Arial" w:hAnsi="Arial" w:cs="Arial"/>
          <w:i w:val="0"/>
          <w:caps w:val="0"/>
          <w:color w:val="333333"/>
          <w:spacing w:val="0"/>
          <w:sz w:val="21"/>
          <w:szCs w:val="21"/>
        </w:rPr>
        <w:br w:type="textWrapping"/>
      </w:r>
      <w:r>
        <w:rPr>
          <w:rFonts w:hint="default" w:ascii="Arial" w:hAnsi="Arial" w:cs="Arial"/>
          <w:i w:val="0"/>
          <w:caps w:val="0"/>
          <w:color w:val="333333"/>
          <w:spacing w:val="0"/>
          <w:sz w:val="21"/>
          <w:szCs w:val="21"/>
        </w:rPr>
        <w:t></w:t>
      </w:r>
      <w:r>
        <w:rPr>
          <w:rFonts w:hint="default" w:ascii="Arial" w:hAnsi="Arial" w:cs="Arial"/>
          <w:b/>
          <w:bCs/>
          <w:i w:val="0"/>
          <w:caps w:val="0"/>
          <w:color w:val="333333"/>
          <w:spacing w:val="0"/>
          <w:sz w:val="21"/>
          <w:szCs w:val="21"/>
        </w:rPr>
        <w:t>预览图</w:t>
      </w:r>
      <w:r>
        <w:rPr>
          <w:rFonts w:hint="default" w:ascii="Arial" w:hAnsi="Arial" w:cs="Arial"/>
          <w:i w:val="0"/>
          <w:caps w:val="0"/>
          <w:color w:val="333333"/>
          <w:spacing w:val="0"/>
          <w:sz w:val="21"/>
          <w:szCs w:val="21"/>
        </w:rPr>
        <w:t>：预览图显示在APP公众号消息列表中的缩略图，如果不上传则系统使用默认的图片。</w:t>
      </w:r>
      <w:r>
        <w:rPr>
          <w:rFonts w:hint="default" w:ascii="Arial" w:hAnsi="Arial" w:cs="Arial"/>
          <w:i w:val="0"/>
          <w:caps w:val="0"/>
          <w:color w:val="333333"/>
          <w:spacing w:val="0"/>
          <w:sz w:val="21"/>
          <w:szCs w:val="21"/>
        </w:rPr>
        <w:br w:type="textWrapping"/>
      </w:r>
      <w:r>
        <w:rPr>
          <w:rFonts w:hint="default" w:ascii="Arial" w:hAnsi="Arial" w:cs="Arial"/>
          <w:i w:val="0"/>
          <w:caps w:val="0"/>
          <w:color w:val="333333"/>
          <w:spacing w:val="0"/>
          <w:sz w:val="21"/>
          <w:szCs w:val="21"/>
        </w:rPr>
        <w:t></w:t>
      </w:r>
      <w:r>
        <w:rPr>
          <w:rFonts w:hint="default" w:ascii="Arial" w:hAnsi="Arial" w:cs="Arial"/>
          <w:b/>
          <w:bCs/>
          <w:i w:val="0"/>
          <w:caps w:val="0"/>
          <w:color w:val="333333"/>
          <w:spacing w:val="0"/>
          <w:sz w:val="21"/>
          <w:szCs w:val="21"/>
        </w:rPr>
        <w:t>页面预览</w:t>
      </w:r>
      <w:r>
        <w:rPr>
          <w:rFonts w:hint="default" w:ascii="Arial" w:hAnsi="Arial" w:cs="Arial"/>
          <w:i w:val="0"/>
          <w:caps w:val="0"/>
          <w:color w:val="333333"/>
          <w:spacing w:val="0"/>
          <w:sz w:val="21"/>
          <w:szCs w:val="21"/>
        </w:rPr>
        <w:t>：点击后可以模拟公众号图文信息在手机中的展现样式。</w:t>
      </w:r>
      <w:r>
        <w:rPr>
          <w:rFonts w:hint="default" w:ascii="Arial" w:hAnsi="Arial" w:cs="Arial"/>
          <w:i w:val="0"/>
          <w:caps w:val="0"/>
          <w:color w:val="333333"/>
          <w:spacing w:val="0"/>
          <w:sz w:val="21"/>
          <w:szCs w:val="21"/>
        </w:rPr>
        <w:br w:type="textWrapping"/>
      </w:r>
      <w:r>
        <w:rPr>
          <w:rFonts w:hint="default" w:ascii="Arial" w:hAnsi="Arial" w:cs="Arial"/>
          <w:i w:val="0"/>
          <w:caps w:val="0"/>
          <w:color w:val="333333"/>
          <w:spacing w:val="0"/>
          <w:sz w:val="21"/>
          <w:szCs w:val="21"/>
        </w:rPr>
        <w:t></w:t>
      </w:r>
      <w:r>
        <w:rPr>
          <w:rFonts w:hint="default" w:ascii="Arial" w:hAnsi="Arial" w:cs="Arial"/>
          <w:b/>
          <w:bCs/>
          <w:i w:val="0"/>
          <w:caps w:val="0"/>
          <w:color w:val="333333"/>
          <w:spacing w:val="0"/>
          <w:sz w:val="21"/>
          <w:szCs w:val="21"/>
        </w:rPr>
        <w:t>发布</w:t>
      </w:r>
      <w:r>
        <w:rPr>
          <w:rFonts w:hint="default" w:ascii="Arial" w:hAnsi="Arial" w:cs="Arial"/>
          <w:i w:val="0"/>
          <w:caps w:val="0"/>
          <w:color w:val="333333"/>
          <w:spacing w:val="0"/>
          <w:sz w:val="21"/>
          <w:szCs w:val="21"/>
        </w:rPr>
        <w:t>：点击发布按钮后，信息给选择的联系人发出，并提示“发布成功”。</w:t>
      </w:r>
    </w:p>
    <w:p>
      <w:pPr>
        <w:pStyle w:val="3"/>
        <w:numPr>
          <w:ilvl w:val="1"/>
          <w:numId w:val="0"/>
        </w:numPr>
        <w:bidi w:val="0"/>
        <w:ind w:leftChars="0"/>
        <w:rPr>
          <w:rFonts w:hint="eastAsia"/>
          <w:lang w:val="en-US" w:eastAsia="zh-CN"/>
        </w:rPr>
      </w:pPr>
      <w:bookmarkStart w:id="451" w:name="_Toc6644"/>
      <w:r>
        <w:rPr>
          <w:rFonts w:hint="eastAsia"/>
          <w:lang w:val="en-US" w:eastAsia="zh-CN"/>
        </w:rPr>
        <w:t>39.2.公众号消息</w:t>
      </w:r>
      <w:bookmarkEnd w:id="451"/>
    </w:p>
    <w:p>
      <w:r>
        <w:drawing>
          <wp:inline distT="0" distB="0" distL="114300" distR="114300">
            <wp:extent cx="5039995" cy="2879725"/>
            <wp:effectExtent l="0" t="0" r="4445" b="635"/>
            <wp:docPr id="163" name="图片 4"/>
            <wp:cNvGraphicFramePr/>
            <a:graphic xmlns:a="http://schemas.openxmlformats.org/drawingml/2006/main">
              <a:graphicData uri="http://schemas.openxmlformats.org/drawingml/2006/picture">
                <pic:pic xmlns:pic="http://schemas.openxmlformats.org/drawingml/2006/picture">
                  <pic:nvPicPr>
                    <pic:cNvPr id="163" name="图片 4"/>
                    <pic:cNvPicPr/>
                  </pic:nvPicPr>
                  <pic:blipFill>
                    <a:blip r:embed="rId259"/>
                    <a:stretch>
                      <a:fillRect/>
                    </a:stretch>
                  </pic:blipFill>
                  <pic:spPr>
                    <a:xfrm>
                      <a:off x="0" y="0"/>
                      <a:ext cx="5039995" cy="2879725"/>
                    </a:xfrm>
                    <a:prstGeom prst="rect">
                      <a:avLst/>
                    </a:prstGeom>
                    <a:noFill/>
                    <a:ln w="9525">
                      <a:noFill/>
                    </a:ln>
                  </pic:spPr>
                </pic:pic>
              </a:graphicData>
            </a:graphic>
          </wp:inline>
        </w:drawing>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94" w:afterAutospacing="0"/>
        <w:ind w:left="0" w:right="0" w:firstLine="0"/>
        <w:rPr>
          <w:rFonts w:hint="default" w:ascii="Arial" w:hAnsi="Arial" w:cs="Arial"/>
          <w:i w:val="0"/>
          <w:caps w:val="0"/>
          <w:color w:val="333333"/>
          <w:spacing w:val="0"/>
          <w:sz w:val="21"/>
          <w:szCs w:val="21"/>
        </w:rPr>
      </w:pPr>
      <w:r>
        <w:rPr>
          <w:rFonts w:hint="default" w:ascii="Arial" w:hAnsi="Arial" w:cs="Arial"/>
          <w:i w:val="0"/>
          <w:caps w:val="0"/>
          <w:color w:val="333333"/>
          <w:spacing w:val="0"/>
          <w:sz w:val="21"/>
          <w:szCs w:val="21"/>
        </w:rPr>
        <w:t>在校园OA&gt;公众号消息中可查看本账号发布的OA消息。</w:t>
      </w:r>
      <w:r>
        <w:rPr>
          <w:rFonts w:hint="default" w:ascii="Arial" w:hAnsi="Arial" w:cs="Arial"/>
          <w:i w:val="0"/>
          <w:caps w:val="0"/>
          <w:color w:val="333333"/>
          <w:spacing w:val="0"/>
          <w:sz w:val="21"/>
          <w:szCs w:val="21"/>
        </w:rPr>
        <w:br w:type="textWrapping"/>
      </w:r>
      <w:r>
        <w:rPr>
          <w:rFonts w:hint="default" w:ascii="Arial" w:hAnsi="Arial" w:cs="Arial"/>
          <w:i w:val="0"/>
          <w:caps w:val="0"/>
          <w:color w:val="333333"/>
          <w:spacing w:val="0"/>
          <w:sz w:val="21"/>
          <w:szCs w:val="21"/>
        </w:rPr>
        <w:t></w:t>
      </w:r>
      <w:r>
        <w:rPr>
          <w:rFonts w:hint="default" w:ascii="Arial" w:hAnsi="Arial" w:cs="Arial"/>
          <w:b/>
          <w:bCs/>
          <w:i w:val="0"/>
          <w:caps w:val="0"/>
          <w:color w:val="333333"/>
          <w:spacing w:val="0"/>
          <w:sz w:val="21"/>
          <w:szCs w:val="21"/>
        </w:rPr>
        <w:t>时间</w:t>
      </w:r>
      <w:r>
        <w:rPr>
          <w:rFonts w:hint="default" w:ascii="Arial" w:hAnsi="Arial" w:cs="Arial"/>
          <w:i w:val="0"/>
          <w:caps w:val="0"/>
          <w:color w:val="333333"/>
          <w:spacing w:val="0"/>
          <w:sz w:val="21"/>
          <w:szCs w:val="21"/>
        </w:rPr>
        <w:t>：信息发布的时间，最近发布的消息显示在最上面。</w:t>
      </w:r>
      <w:r>
        <w:rPr>
          <w:rFonts w:hint="default" w:ascii="Arial" w:hAnsi="Arial" w:cs="Arial"/>
          <w:i w:val="0"/>
          <w:caps w:val="0"/>
          <w:color w:val="333333"/>
          <w:spacing w:val="0"/>
          <w:sz w:val="21"/>
          <w:szCs w:val="21"/>
        </w:rPr>
        <w:br w:type="textWrapping"/>
      </w:r>
      <w:r>
        <w:rPr>
          <w:rFonts w:hint="default" w:ascii="Arial" w:hAnsi="Arial" w:cs="Arial"/>
          <w:b/>
          <w:bCs/>
          <w:i w:val="0"/>
          <w:caps w:val="0"/>
          <w:color w:val="333333"/>
          <w:spacing w:val="0"/>
          <w:sz w:val="21"/>
          <w:szCs w:val="21"/>
        </w:rPr>
        <w:t>账号</w:t>
      </w:r>
      <w:r>
        <w:rPr>
          <w:rFonts w:hint="default" w:ascii="Arial" w:hAnsi="Arial" w:cs="Arial"/>
          <w:i w:val="0"/>
          <w:caps w:val="0"/>
          <w:color w:val="333333"/>
          <w:spacing w:val="0"/>
          <w:sz w:val="21"/>
          <w:szCs w:val="21"/>
        </w:rPr>
        <w:t>：显示公众号的名称。</w:t>
      </w:r>
      <w:r>
        <w:rPr>
          <w:rFonts w:hint="default" w:ascii="Arial" w:hAnsi="Arial" w:cs="Arial"/>
          <w:i w:val="0"/>
          <w:caps w:val="0"/>
          <w:color w:val="333333"/>
          <w:spacing w:val="0"/>
          <w:sz w:val="21"/>
          <w:szCs w:val="21"/>
        </w:rPr>
        <w:br w:type="textWrapping"/>
      </w:r>
      <w:r>
        <w:rPr>
          <w:rFonts w:hint="default" w:ascii="Arial" w:hAnsi="Arial" w:cs="Arial"/>
          <w:i w:val="0"/>
          <w:caps w:val="0"/>
          <w:color w:val="333333"/>
          <w:spacing w:val="0"/>
          <w:sz w:val="21"/>
          <w:szCs w:val="21"/>
        </w:rPr>
        <w:t></w:t>
      </w:r>
      <w:r>
        <w:rPr>
          <w:rFonts w:hint="default" w:ascii="Arial" w:hAnsi="Arial" w:cs="Arial"/>
          <w:b/>
          <w:bCs/>
          <w:i w:val="0"/>
          <w:caps w:val="0"/>
          <w:color w:val="333333"/>
          <w:spacing w:val="0"/>
          <w:sz w:val="21"/>
          <w:szCs w:val="21"/>
        </w:rPr>
        <w:t>内容</w:t>
      </w:r>
      <w:r>
        <w:rPr>
          <w:rFonts w:hint="default" w:ascii="Arial" w:hAnsi="Arial" w:cs="Arial"/>
          <w:i w:val="0"/>
          <w:caps w:val="0"/>
          <w:color w:val="333333"/>
          <w:spacing w:val="0"/>
          <w:sz w:val="21"/>
          <w:szCs w:val="21"/>
        </w:rPr>
        <w:t>：显示公众号封面图片及一行文字内容。</w:t>
      </w:r>
      <w:r>
        <w:rPr>
          <w:rFonts w:hint="default" w:ascii="Arial" w:hAnsi="Arial" w:cs="Arial"/>
          <w:i w:val="0"/>
          <w:caps w:val="0"/>
          <w:color w:val="333333"/>
          <w:spacing w:val="0"/>
          <w:sz w:val="21"/>
          <w:szCs w:val="21"/>
        </w:rPr>
        <w:br w:type="textWrapping"/>
      </w:r>
      <w:r>
        <w:rPr>
          <w:rFonts w:hint="default" w:ascii="Arial" w:hAnsi="Arial" w:cs="Arial"/>
          <w:i w:val="0"/>
          <w:caps w:val="0"/>
          <w:color w:val="333333"/>
          <w:spacing w:val="0"/>
          <w:sz w:val="21"/>
          <w:szCs w:val="21"/>
        </w:rPr>
        <w:t></w:t>
      </w:r>
      <w:r>
        <w:rPr>
          <w:rFonts w:hint="default" w:ascii="Arial" w:hAnsi="Arial" w:cs="Arial"/>
          <w:b/>
          <w:bCs/>
          <w:i w:val="0"/>
          <w:caps w:val="0"/>
          <w:color w:val="333333"/>
          <w:spacing w:val="0"/>
          <w:sz w:val="21"/>
          <w:szCs w:val="21"/>
        </w:rPr>
        <w:t>发布者</w:t>
      </w:r>
      <w:r>
        <w:rPr>
          <w:rFonts w:hint="default" w:ascii="Arial" w:hAnsi="Arial" w:cs="Arial"/>
          <w:i w:val="0"/>
          <w:caps w:val="0"/>
          <w:color w:val="333333"/>
          <w:spacing w:val="0"/>
          <w:sz w:val="21"/>
          <w:szCs w:val="21"/>
        </w:rPr>
        <w:t>：账号发布者的姓名。</w:t>
      </w:r>
      <w:r>
        <w:rPr>
          <w:rFonts w:hint="default" w:ascii="Arial" w:hAnsi="Arial" w:cs="Arial"/>
          <w:i w:val="0"/>
          <w:caps w:val="0"/>
          <w:color w:val="333333"/>
          <w:spacing w:val="0"/>
          <w:sz w:val="21"/>
          <w:szCs w:val="21"/>
        </w:rPr>
        <w:br w:type="textWrapping"/>
      </w:r>
      <w:r>
        <w:rPr>
          <w:rFonts w:hint="default" w:ascii="Arial" w:hAnsi="Arial" w:cs="Arial"/>
          <w:b/>
          <w:bCs/>
          <w:i w:val="0"/>
          <w:caps w:val="0"/>
          <w:color w:val="333333"/>
          <w:spacing w:val="0"/>
          <w:sz w:val="21"/>
          <w:szCs w:val="21"/>
        </w:rPr>
        <w:t>状态</w:t>
      </w:r>
      <w:r>
        <w:rPr>
          <w:rFonts w:hint="default" w:ascii="Arial" w:hAnsi="Arial" w:cs="Arial"/>
          <w:i w:val="0"/>
          <w:caps w:val="0"/>
          <w:color w:val="333333"/>
          <w:spacing w:val="0"/>
          <w:sz w:val="21"/>
          <w:szCs w:val="21"/>
        </w:rPr>
        <w:t>：显示发送成功或发送失败，显示数量代表本条消息通过APP的推送数，短信数量表示短信成功发送数量。</w:t>
      </w:r>
      <w:r>
        <w:rPr>
          <w:rFonts w:hint="default" w:ascii="Arial" w:hAnsi="Arial" w:cs="Arial"/>
          <w:i w:val="0"/>
          <w:caps w:val="0"/>
          <w:color w:val="333333"/>
          <w:spacing w:val="0"/>
          <w:sz w:val="21"/>
          <w:szCs w:val="21"/>
        </w:rPr>
        <w:br w:type="textWrapping"/>
      </w:r>
      <w:r>
        <w:rPr>
          <w:rFonts w:hint="default" w:ascii="Arial" w:hAnsi="Arial" w:cs="Arial"/>
          <w:i w:val="0"/>
          <w:caps w:val="0"/>
          <w:color w:val="333333"/>
          <w:spacing w:val="0"/>
          <w:sz w:val="21"/>
          <w:szCs w:val="21"/>
        </w:rPr>
        <w:t></w:t>
      </w:r>
      <w:r>
        <w:rPr>
          <w:rFonts w:hint="default" w:ascii="Arial" w:hAnsi="Arial" w:cs="Arial"/>
          <w:b/>
          <w:bCs/>
          <w:i w:val="0"/>
          <w:caps w:val="0"/>
          <w:color w:val="333333"/>
          <w:spacing w:val="0"/>
          <w:sz w:val="21"/>
          <w:szCs w:val="21"/>
        </w:rPr>
        <w:t>操作</w:t>
      </w:r>
      <w:r>
        <w:rPr>
          <w:rFonts w:hint="default" w:ascii="Arial" w:hAnsi="Arial" w:cs="Arial"/>
          <w:i w:val="0"/>
          <w:caps w:val="0"/>
          <w:color w:val="333333"/>
          <w:spacing w:val="0"/>
          <w:sz w:val="21"/>
          <w:szCs w:val="21"/>
        </w:rPr>
        <w:t>：查看操作可页面跳转至公众号发布内容页，将原内容带入，但不可以修改；短信明细操作在当前页弹出框显示短信明细。</w:t>
      </w:r>
    </w:p>
    <w:p>
      <w:pPr>
        <w:pStyle w:val="3"/>
        <w:numPr>
          <w:ilvl w:val="1"/>
          <w:numId w:val="0"/>
        </w:numPr>
        <w:bidi w:val="0"/>
        <w:ind w:leftChars="0"/>
        <w:rPr>
          <w:rFonts w:hint="eastAsia"/>
          <w:lang w:val="en-US" w:eastAsia="zh-CN"/>
        </w:rPr>
      </w:pPr>
      <w:bookmarkStart w:id="452" w:name="_Toc18158"/>
      <w:r>
        <w:rPr>
          <w:rFonts w:hint="eastAsia"/>
          <w:lang w:val="en-US" w:eastAsia="zh-CN"/>
        </w:rPr>
        <w:t>39.3自定义分组管理</w:t>
      </w:r>
      <w:bookmarkEnd w:id="452"/>
    </w:p>
    <w:p>
      <w:pPr>
        <w:rPr>
          <w:rFonts w:hint="eastAsia"/>
          <w:lang w:val="en-US" w:eastAsia="zh-CN"/>
        </w:rPr>
      </w:pPr>
      <w:r>
        <w:drawing>
          <wp:inline distT="0" distB="0" distL="114300" distR="114300">
            <wp:extent cx="5269230" cy="1836420"/>
            <wp:effectExtent l="0" t="0" r="3810" b="7620"/>
            <wp:docPr id="164" name="图片 5"/>
            <wp:cNvGraphicFramePr/>
            <a:graphic xmlns:a="http://schemas.openxmlformats.org/drawingml/2006/main">
              <a:graphicData uri="http://schemas.openxmlformats.org/drawingml/2006/picture">
                <pic:pic xmlns:pic="http://schemas.openxmlformats.org/drawingml/2006/picture">
                  <pic:nvPicPr>
                    <pic:cNvPr id="164" name="图片 5"/>
                    <pic:cNvPicPr/>
                  </pic:nvPicPr>
                  <pic:blipFill>
                    <a:blip r:embed="rId260"/>
                    <a:stretch>
                      <a:fillRect/>
                    </a:stretch>
                  </pic:blipFill>
                  <pic:spPr>
                    <a:xfrm>
                      <a:off x="0" y="0"/>
                      <a:ext cx="5269230" cy="1836420"/>
                    </a:xfrm>
                    <a:prstGeom prst="rect">
                      <a:avLst/>
                    </a:prstGeom>
                    <a:noFill/>
                    <a:ln w="9525">
                      <a:noFill/>
                    </a:ln>
                  </pic:spPr>
                </pic:pic>
              </a:graphicData>
            </a:graphic>
          </wp:inline>
        </w:drawing>
      </w:r>
    </w:p>
    <w:p>
      <w:pPr>
        <w:pStyle w:val="4"/>
        <w:bidi w:val="0"/>
        <w:rPr>
          <w:rFonts w:hint="eastAsia"/>
          <w:lang w:val="en-US" w:eastAsia="zh-CN"/>
        </w:rPr>
      </w:pPr>
      <w:bookmarkStart w:id="453" w:name="_Toc11826"/>
      <w:r>
        <w:rPr>
          <w:rFonts w:hint="eastAsia"/>
          <w:lang w:val="en-US" w:eastAsia="zh-CN"/>
        </w:rPr>
        <w:t>39.3.1新建分组</w:t>
      </w:r>
      <w:bookmarkEnd w:id="453"/>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94" w:afterAutospacing="0"/>
        <w:ind w:left="0" w:right="0" w:firstLine="0"/>
        <w:rPr>
          <w:rFonts w:hint="default" w:ascii="Arial" w:hAnsi="Arial" w:cs="Arial"/>
          <w:i w:val="0"/>
          <w:caps w:val="0"/>
          <w:color w:val="333333"/>
          <w:spacing w:val="0"/>
          <w:sz w:val="21"/>
          <w:szCs w:val="21"/>
        </w:rPr>
      </w:pPr>
      <w:r>
        <w:rPr>
          <w:rFonts w:hint="default" w:ascii="Arial" w:hAnsi="Arial" w:cs="Arial"/>
          <w:i w:val="0"/>
          <w:caps w:val="0"/>
          <w:color w:val="333333"/>
          <w:spacing w:val="0"/>
          <w:sz w:val="21"/>
          <w:szCs w:val="21"/>
        </w:rPr>
        <w:t>新建自定义组有两种方式，对于已经在爱上学建立账户的老师及家长联系人可以直接从本校的联系人列表中选取，对于没有账号的人员可以通过excel表上传。</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94" w:afterAutospacing="0"/>
        <w:ind w:left="0" w:right="0" w:firstLine="0"/>
        <w:rPr>
          <w:rFonts w:hint="default" w:ascii="Arial" w:hAnsi="Arial" w:cs="Arial"/>
          <w:i w:val="0"/>
          <w:caps w:val="0"/>
          <w:color w:val="333333"/>
          <w:spacing w:val="0"/>
          <w:sz w:val="21"/>
          <w:szCs w:val="21"/>
        </w:rPr>
      </w:pPr>
      <w:r>
        <w:rPr>
          <w:rFonts w:hint="default" w:ascii="Arial" w:hAnsi="Arial" w:cs="Arial"/>
          <w:i w:val="0"/>
          <w:caps w:val="0"/>
          <w:color w:val="333333"/>
          <w:spacing w:val="0"/>
          <w:sz w:val="21"/>
          <w:szCs w:val="21"/>
        </w:rPr>
        <w:t xml:space="preserve"> A、通过联系人列表新建自定义分组 在校园OA&gt;自定义分组管理&gt;新建分组中打开联系人，通过学生及老师分组选择联系人，支持选择到人、班级、年级等，选择完毕后需要填写该自定义分组名称后保存（“说明”为非必填项，可作为备忘录填写）。</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94" w:afterAutospacing="0"/>
        <w:ind w:left="0" w:right="0" w:firstLine="0"/>
        <w:rPr>
          <w:rFonts w:hint="default" w:ascii="Arial" w:hAnsi="Arial" w:cs="Arial"/>
          <w:i w:val="0"/>
          <w:caps w:val="0"/>
          <w:color w:val="333333"/>
          <w:spacing w:val="0"/>
          <w:sz w:val="21"/>
          <w:szCs w:val="21"/>
        </w:rPr>
      </w:pPr>
      <w:r>
        <w:rPr>
          <w:rFonts w:hint="default" w:ascii="Arial" w:hAnsi="Arial" w:cs="Arial"/>
          <w:i w:val="0"/>
          <w:caps w:val="0"/>
          <w:color w:val="333333"/>
          <w:spacing w:val="0"/>
          <w:sz w:val="21"/>
          <w:szCs w:val="21"/>
        </w:rPr>
        <w:t>B、通过Excel导入新建自定义分组 附件必须上传，名称为必填，说明为非必填。附件上传仅支持excel格式，格式为第一列为姓名，第二列为手机号（没有标题，即excel表第一行就是姓名和电话号）。</w:t>
      </w:r>
    </w:p>
    <w:p>
      <w:pPr>
        <w:pStyle w:val="4"/>
        <w:bidi w:val="0"/>
        <w:rPr>
          <w:rFonts w:hint="eastAsia"/>
          <w:lang w:val="en-US" w:eastAsia="zh-CN"/>
        </w:rPr>
      </w:pPr>
      <w:bookmarkStart w:id="454" w:name="_Toc20156"/>
      <w:r>
        <w:rPr>
          <w:rFonts w:hint="eastAsia"/>
          <w:lang w:val="en-US" w:eastAsia="zh-CN"/>
        </w:rPr>
        <w:t>39.3.2自定义分组管理</w:t>
      </w:r>
      <w:bookmarkEnd w:id="454"/>
    </w:p>
    <w:p>
      <w:pPr>
        <w:pStyle w:val="1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294" w:afterAutospacing="0"/>
        <w:ind w:leftChars="0" w:right="0" w:rightChars="0"/>
        <w:rPr>
          <w:rFonts w:hint="default" w:ascii="Arial" w:hAnsi="Arial" w:cs="Arial"/>
          <w:i w:val="0"/>
          <w:caps w:val="0"/>
          <w:color w:val="333333"/>
          <w:spacing w:val="0"/>
          <w:sz w:val="21"/>
          <w:szCs w:val="21"/>
        </w:rPr>
      </w:pPr>
      <w:r>
        <w:rPr>
          <w:rFonts w:hint="default" w:ascii="Arial" w:hAnsi="Arial" w:cs="Arial"/>
          <w:i w:val="0"/>
          <w:caps w:val="0"/>
          <w:color w:val="333333"/>
          <w:spacing w:val="0"/>
          <w:sz w:val="21"/>
          <w:szCs w:val="21"/>
        </w:rPr>
        <w:t>用户自己建立的自定义分组可以自行管理，包括转移、授权、编辑、删除功能。</w:t>
      </w:r>
      <w:r>
        <w:rPr>
          <w:rFonts w:hint="default" w:ascii="Arial" w:hAnsi="Arial" w:cs="Arial"/>
          <w:i w:val="0"/>
          <w:caps w:val="0"/>
          <w:color w:val="333333"/>
          <w:spacing w:val="0"/>
          <w:sz w:val="21"/>
          <w:szCs w:val="21"/>
        </w:rPr>
        <w:br w:type="textWrapping"/>
      </w:r>
      <w:r>
        <w:rPr>
          <w:rFonts w:hint="default" w:ascii="Arial" w:hAnsi="Arial" w:cs="Arial"/>
          <w:i w:val="0"/>
          <w:caps w:val="0"/>
          <w:color w:val="333333"/>
          <w:spacing w:val="0"/>
          <w:sz w:val="21"/>
          <w:szCs w:val="21"/>
        </w:rPr>
        <w:t></w:t>
      </w:r>
      <w:r>
        <w:rPr>
          <w:rFonts w:hint="default" w:ascii="Arial" w:hAnsi="Arial" w:cs="Arial"/>
          <w:b/>
          <w:bCs/>
          <w:i w:val="0"/>
          <w:caps w:val="0"/>
          <w:color w:val="333333"/>
          <w:spacing w:val="0"/>
          <w:sz w:val="21"/>
          <w:szCs w:val="21"/>
        </w:rPr>
        <w:t>转移</w:t>
      </w:r>
      <w:r>
        <w:rPr>
          <w:rFonts w:hint="default" w:ascii="Arial" w:hAnsi="Arial" w:cs="Arial"/>
          <w:i w:val="0"/>
          <w:caps w:val="0"/>
          <w:color w:val="333333"/>
          <w:spacing w:val="0"/>
          <w:sz w:val="21"/>
          <w:szCs w:val="21"/>
        </w:rPr>
        <w:t>：可以将自定义组转移给本校的其他老师，只能选择一位老师，转移后该分组自动删除，转移对方拥有该分组的所有权限。</w:t>
      </w:r>
      <w:r>
        <w:rPr>
          <w:rFonts w:hint="default" w:ascii="Arial" w:hAnsi="Arial" w:cs="Arial"/>
          <w:i w:val="0"/>
          <w:caps w:val="0"/>
          <w:color w:val="333333"/>
          <w:spacing w:val="0"/>
          <w:sz w:val="21"/>
          <w:szCs w:val="21"/>
        </w:rPr>
        <w:br w:type="textWrapping"/>
      </w:r>
      <w:r>
        <w:rPr>
          <w:rFonts w:hint="default" w:ascii="Arial" w:hAnsi="Arial" w:cs="Arial"/>
          <w:b/>
          <w:bCs/>
          <w:i w:val="0"/>
          <w:caps w:val="0"/>
          <w:color w:val="333333"/>
          <w:spacing w:val="0"/>
          <w:sz w:val="21"/>
          <w:szCs w:val="21"/>
        </w:rPr>
        <w:t>授权</w:t>
      </w:r>
      <w:r>
        <w:rPr>
          <w:rFonts w:hint="default" w:ascii="Arial" w:hAnsi="Arial" w:cs="Arial"/>
          <w:i w:val="0"/>
          <w:caps w:val="0"/>
          <w:color w:val="333333"/>
          <w:spacing w:val="0"/>
          <w:sz w:val="21"/>
          <w:szCs w:val="21"/>
        </w:rPr>
        <w:t>：授权操作可将自定义组共享给其他老师，支持授权给多人，授权后授权人仍拥有对该分组的所有权限（编辑或删除产生的操作会实时影响被授权人对该分组的使用），被授权人对该分组不能进行编辑和删除操作。</w:t>
      </w:r>
      <w:r>
        <w:rPr>
          <w:rFonts w:hint="default" w:ascii="Arial" w:hAnsi="Arial" w:cs="Arial"/>
          <w:i w:val="0"/>
          <w:caps w:val="0"/>
          <w:color w:val="333333"/>
          <w:spacing w:val="0"/>
          <w:sz w:val="21"/>
          <w:szCs w:val="21"/>
        </w:rPr>
        <w:br w:type="textWrapping"/>
      </w:r>
      <w:r>
        <w:rPr>
          <w:rFonts w:hint="default" w:ascii="Arial" w:hAnsi="Arial" w:cs="Arial"/>
          <w:b/>
          <w:bCs/>
          <w:i w:val="0"/>
          <w:caps w:val="0"/>
          <w:color w:val="333333"/>
          <w:spacing w:val="0"/>
          <w:sz w:val="21"/>
          <w:szCs w:val="21"/>
        </w:rPr>
        <w:t>编辑</w:t>
      </w:r>
      <w:r>
        <w:rPr>
          <w:rFonts w:hint="default" w:ascii="Arial" w:hAnsi="Arial" w:cs="Arial"/>
          <w:i w:val="0"/>
          <w:caps w:val="0"/>
          <w:color w:val="333333"/>
          <w:spacing w:val="0"/>
          <w:sz w:val="21"/>
          <w:szCs w:val="21"/>
        </w:rPr>
        <w:t>：自己新建的分组可以进行编辑，从联系人列表中建立的自定义分组可对分组中的人员进行增加和删除；对Excel表导入的分组只能重新上传附件导入。</w:t>
      </w:r>
      <w:r>
        <w:rPr>
          <w:rFonts w:hint="default" w:ascii="Arial" w:hAnsi="Arial" w:cs="Arial"/>
          <w:i w:val="0"/>
          <w:caps w:val="0"/>
          <w:color w:val="333333"/>
          <w:spacing w:val="0"/>
          <w:sz w:val="21"/>
          <w:szCs w:val="21"/>
        </w:rPr>
        <w:br w:type="textWrapping"/>
      </w:r>
      <w:r>
        <w:rPr>
          <w:rFonts w:hint="default" w:ascii="Arial" w:hAnsi="Arial" w:cs="Arial"/>
          <w:b/>
          <w:bCs/>
          <w:i w:val="0"/>
          <w:caps w:val="0"/>
          <w:color w:val="333333"/>
          <w:spacing w:val="0"/>
          <w:sz w:val="21"/>
          <w:szCs w:val="21"/>
        </w:rPr>
        <w:t>删除</w:t>
      </w:r>
      <w:r>
        <w:rPr>
          <w:rFonts w:hint="default" w:ascii="Arial" w:hAnsi="Arial" w:cs="Arial"/>
          <w:i w:val="0"/>
          <w:caps w:val="0"/>
          <w:color w:val="333333"/>
          <w:spacing w:val="0"/>
          <w:sz w:val="21"/>
          <w:szCs w:val="21"/>
        </w:rPr>
        <w:t>：自定义组的建立者拥有对该组的删除操作。</w:t>
      </w:r>
    </w:p>
    <w:p>
      <w:pPr>
        <w:pStyle w:val="1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294" w:afterAutospacing="0"/>
        <w:ind w:leftChars="0" w:right="0" w:rightChars="0"/>
        <w:rPr>
          <w:rFonts w:hint="eastAsia"/>
          <w:lang w:val="en-US" w:eastAsia="zh-CN"/>
        </w:rPr>
      </w:pPr>
      <w:bookmarkStart w:id="455" w:name="_Toc18252"/>
      <w:r>
        <w:rPr>
          <w:rStyle w:val="24"/>
          <w:rFonts w:hint="eastAsia"/>
          <w:lang w:val="en-US" w:eastAsia="zh-CN"/>
        </w:rPr>
        <w:t>40.校园空间</w:t>
      </w:r>
      <w:bookmarkEnd w:id="455"/>
      <w:r>
        <w:rPr>
          <w:rFonts w:hint="eastAsia"/>
          <w:lang w:val="en-US" w:eastAsia="zh-CN"/>
        </w:rPr>
        <w:t xml:space="preserve">    </w:t>
      </w:r>
    </w:p>
    <w:p>
      <w:pPr>
        <w:pStyle w:val="1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294" w:afterAutospacing="0"/>
        <w:ind w:right="0" w:rightChars="0"/>
        <w:rPr>
          <w:rFonts w:hint="default" w:eastAsia="宋体"/>
          <w:lang w:val="en-US" w:eastAsia="zh-CN"/>
        </w:rPr>
      </w:pPr>
      <w:r>
        <w:rPr>
          <w:rFonts w:hint="eastAsia"/>
          <w:lang w:val="en-US" w:eastAsia="zh-CN"/>
        </w:rPr>
        <w:t>校园空间类似于校园平台，主要是通过该空间定期发步的OA处理、产品中心、校园新闻、通知公告、资源中心、学校运行数据、学校简介等等。很值得一看。</w:t>
      </w:r>
    </w:p>
    <w:p>
      <w:pPr>
        <w:pStyle w:val="1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294" w:afterAutospacing="0"/>
        <w:ind w:leftChars="0" w:right="0" w:rightChars="0"/>
        <w:rPr>
          <w:rFonts w:hint="eastAsia"/>
          <w:lang w:val="en-US" w:eastAsia="zh-CN"/>
        </w:rPr>
      </w:pPr>
      <w:r>
        <w:drawing>
          <wp:inline distT="0" distB="0" distL="114300" distR="114300">
            <wp:extent cx="5039995" cy="2126615"/>
            <wp:effectExtent l="0" t="0" r="4445" b="6985"/>
            <wp:docPr id="277" name="图片 4"/>
            <wp:cNvGraphicFramePr/>
            <a:graphic xmlns:a="http://schemas.openxmlformats.org/drawingml/2006/main">
              <a:graphicData uri="http://schemas.openxmlformats.org/drawingml/2006/picture">
                <pic:pic xmlns:pic="http://schemas.openxmlformats.org/drawingml/2006/picture">
                  <pic:nvPicPr>
                    <pic:cNvPr id="277" name="图片 4"/>
                    <pic:cNvPicPr/>
                  </pic:nvPicPr>
                  <pic:blipFill>
                    <a:blip r:embed="rId261"/>
                    <a:stretch>
                      <a:fillRect/>
                    </a:stretch>
                  </pic:blipFill>
                  <pic:spPr>
                    <a:xfrm>
                      <a:off x="0" y="0"/>
                      <a:ext cx="5039995" cy="2126615"/>
                    </a:xfrm>
                    <a:prstGeom prst="rect">
                      <a:avLst/>
                    </a:prstGeom>
                    <a:noFill/>
                    <a:ln>
                      <a:noFill/>
                    </a:ln>
                  </pic:spPr>
                </pic:pic>
              </a:graphicData>
            </a:graphic>
          </wp:inline>
        </w:drawing>
      </w:r>
      <w:r>
        <w:rPr>
          <w:rFonts w:hint="eastAsia"/>
          <w:lang w:val="en-US" w:eastAsia="zh-CN"/>
        </w:rPr>
        <w:t xml:space="preserve">   </w:t>
      </w:r>
    </w:p>
    <w:p>
      <w:pPr>
        <w:pStyle w:val="1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294" w:afterAutospacing="0"/>
        <w:ind w:leftChars="0" w:right="0" w:rightChars="0"/>
      </w:pPr>
      <w:r>
        <w:drawing>
          <wp:inline distT="0" distB="0" distL="114300" distR="114300">
            <wp:extent cx="5261610" cy="2879725"/>
            <wp:effectExtent l="0" t="0" r="11430" b="635"/>
            <wp:docPr id="280" name="图片 5"/>
            <wp:cNvGraphicFramePr/>
            <a:graphic xmlns:a="http://schemas.openxmlformats.org/drawingml/2006/main">
              <a:graphicData uri="http://schemas.openxmlformats.org/drawingml/2006/picture">
                <pic:pic xmlns:pic="http://schemas.openxmlformats.org/drawingml/2006/picture">
                  <pic:nvPicPr>
                    <pic:cNvPr id="280" name="图片 5"/>
                    <pic:cNvPicPr/>
                  </pic:nvPicPr>
                  <pic:blipFill>
                    <a:blip r:embed="rId262"/>
                    <a:stretch>
                      <a:fillRect/>
                    </a:stretch>
                  </pic:blipFill>
                  <pic:spPr>
                    <a:xfrm>
                      <a:off x="0" y="0"/>
                      <a:ext cx="5261610" cy="2879725"/>
                    </a:xfrm>
                    <a:prstGeom prst="rect">
                      <a:avLst/>
                    </a:prstGeom>
                    <a:noFill/>
                    <a:ln>
                      <a:noFill/>
                    </a:ln>
                  </pic:spPr>
                </pic:pic>
              </a:graphicData>
            </a:graphic>
          </wp:inline>
        </w:drawing>
      </w:r>
    </w:p>
    <w:p>
      <w:pPr>
        <w:pStyle w:val="1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294" w:afterAutospacing="0"/>
        <w:ind w:leftChars="0" w:right="0" w:rightChars="0"/>
        <w:rPr>
          <w:rFonts w:hint="eastAsia"/>
          <w:lang w:val="en-US" w:eastAsia="zh-CN"/>
        </w:rPr>
      </w:pPr>
      <w:r>
        <w:drawing>
          <wp:inline distT="0" distB="0" distL="114300" distR="114300">
            <wp:extent cx="5266690" cy="2879725"/>
            <wp:effectExtent l="0" t="0" r="6350" b="635"/>
            <wp:docPr id="285" name="图片 6"/>
            <wp:cNvGraphicFramePr/>
            <a:graphic xmlns:a="http://schemas.openxmlformats.org/drawingml/2006/main">
              <a:graphicData uri="http://schemas.openxmlformats.org/drawingml/2006/picture">
                <pic:pic xmlns:pic="http://schemas.openxmlformats.org/drawingml/2006/picture">
                  <pic:nvPicPr>
                    <pic:cNvPr id="285" name="图片 6"/>
                    <pic:cNvPicPr/>
                  </pic:nvPicPr>
                  <pic:blipFill>
                    <a:blip r:embed="rId263"/>
                    <a:stretch>
                      <a:fillRect/>
                    </a:stretch>
                  </pic:blipFill>
                  <pic:spPr>
                    <a:xfrm>
                      <a:off x="0" y="0"/>
                      <a:ext cx="5266690" cy="2879725"/>
                    </a:xfrm>
                    <a:prstGeom prst="rect">
                      <a:avLst/>
                    </a:prstGeom>
                    <a:noFill/>
                    <a:ln>
                      <a:noFill/>
                    </a:ln>
                  </pic:spPr>
                </pic:pic>
              </a:graphicData>
            </a:graphic>
          </wp:inline>
        </w:drawing>
      </w:r>
      <w:r>
        <w:rPr>
          <w:rFonts w:hint="eastAsia"/>
          <w:lang w:val="en-US" w:eastAsia="zh-CN"/>
        </w:rPr>
        <w:t xml:space="preserve">                                               </w:t>
      </w: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firstLine="6720" w:firstLineChars="3200"/>
        <w:rPr>
          <w:rFonts w:hint="eastAsia"/>
          <w:lang w:val="en-US" w:eastAsia="zh-CN"/>
        </w:rPr>
      </w:pPr>
      <w:r>
        <w:rPr>
          <w:rFonts w:hint="eastAsia"/>
          <w:lang w:val="en-US" w:eastAsia="zh-CN"/>
        </w:rPr>
        <w:t xml:space="preserve"> == 文档结束==</w:t>
      </w: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rebuchet MS">
    <w:panose1 w:val="020B0603020202020204"/>
    <w:charset w:val="00"/>
    <w:family w:val="swiss"/>
    <w:pitch w:val="default"/>
    <w:sig w:usb0="00000687" w:usb1="00000000" w:usb2="00000000" w:usb3="00000000" w:csb0="200000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6208"/>
        <w:tab w:val="clear" w:pos="8306"/>
      </w:tabs>
      <w:ind w:firstLine="180" w:firstLineChars="100"/>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73" name="文本框 2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110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9TN5cWAgAAFwQAAA4AAABkcnMvZTJvRG9jLnhtbK1Ty47TMBTdI/EP&#10;lvc0aUcM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DvUzeXFgIAABcEAAAOAAAAAAAA&#10;AAEAIAAAAB8BAABkcnMvZTJvRG9jLnhtbFBLBQYAAAAABgAGAFkBAACn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110</w:t>
                    </w:r>
                    <w:r>
                      <w:rPr>
                        <w:rFonts w:hint="eastAsia"/>
                        <w:lang w:eastAsia="zh-CN"/>
                      </w:rPr>
                      <w:fldChar w:fldCharType="end"/>
                    </w:r>
                    <w:r>
                      <w:rPr>
                        <w:rFonts w:hint="eastAsia"/>
                        <w:lang w:eastAsia="zh-CN"/>
                      </w:rPr>
                      <w:t xml:space="preserve"> 页</w:t>
                    </w:r>
                  </w:p>
                </w:txbxContent>
              </v:textbox>
            </v:shape>
          </w:pict>
        </mc:Fallback>
      </mc:AlternateContent>
    </w:r>
    <w:r>
      <w:rPr>
        <w:rFonts w:hint="eastAsia" w:ascii="宋体" w:hAnsi="宋体" w:cs="Arial"/>
        <w:szCs w:val="21"/>
      </w:rPr>
      <w:t>版权所有</w:t>
    </w:r>
    <w:r>
      <w:rPr>
        <w:rFonts w:ascii="Trebuchet MS" w:hAnsi="Trebuchet MS" w:cs="Arial"/>
        <w:szCs w:val="21"/>
      </w:rPr>
      <w:t xml:space="preserve"> © </w:t>
    </w:r>
    <w:r>
      <w:rPr>
        <w:rFonts w:hint="eastAsia" w:ascii="Trebuchet MS" w:hAnsi="Trebuchet MS" w:cs="Arial"/>
        <w:szCs w:val="21"/>
        <w:lang w:val="en-US" w:eastAsia="zh-CN"/>
      </w:rPr>
      <w:t>成都致学教育</w:t>
    </w:r>
    <w:r>
      <w:rPr>
        <w:rFonts w:hint="eastAsia" w:ascii="宋体" w:hAnsi="宋体" w:cs="Arial"/>
        <w:szCs w:val="21"/>
      </w:rPr>
      <w:t>科技有限公司，保留所有权利</w:t>
    </w:r>
    <w:r>
      <w:rPr>
        <w:rFonts w:hint="eastAsia" w:ascii="宋体" w:hAnsi="宋体" w:cs="Arial"/>
        <w:szCs w:val="21"/>
        <w:lang w:val="en-US" w:eastAsia="zh-CN"/>
      </w:rPr>
      <w:t xml:space="preserve"> </w:t>
    </w:r>
    <w:r>
      <w:rPr>
        <w:rFonts w:hint="eastAsia" w:ascii="宋体" w:hAnsi="宋体" w:cs="Arial"/>
        <w:szCs w:val="21"/>
        <w:lang w:val="en-US" w:eastAsia="zh-CN"/>
      </w:rPr>
      <w:tab/>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6208"/>
        <w:tab w:val="clear" w:pos="8306"/>
      </w:tabs>
      <w:ind w:firstLine="180" w:firstLineChars="100"/>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74" name="文本框 2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110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B8agz2FgIAABcEAAAOAAAAAAAA&#10;AAEAIAAAAB8BAABkcnMvZTJvRG9jLnhtbFBLBQYAAAAABgAGAFkBAACn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110</w:t>
                    </w:r>
                    <w:r>
                      <w:rPr>
                        <w:rFonts w:hint="eastAsia"/>
                        <w:lang w:eastAsia="zh-CN"/>
                      </w:rPr>
                      <w:fldChar w:fldCharType="end"/>
                    </w:r>
                    <w:r>
                      <w:rPr>
                        <w:rFonts w:hint="eastAsia"/>
                        <w:lang w:eastAsia="zh-CN"/>
                      </w:rPr>
                      <w:t xml:space="preserve"> 页</w:t>
                    </w:r>
                  </w:p>
                </w:txbxContent>
              </v:textbox>
            </v:shape>
          </w:pict>
        </mc:Fallback>
      </mc:AlternateContent>
    </w:r>
    <w:r>
      <w:rPr>
        <w:rFonts w:hint="eastAsia" w:ascii="宋体" w:hAnsi="宋体" w:cs="Arial"/>
        <w:szCs w:val="21"/>
      </w:rPr>
      <w:t>版权所有</w:t>
    </w:r>
    <w:r>
      <w:rPr>
        <w:rFonts w:ascii="Trebuchet MS" w:hAnsi="Trebuchet MS" w:cs="Arial"/>
        <w:szCs w:val="21"/>
      </w:rPr>
      <w:t xml:space="preserve"> © </w:t>
    </w:r>
    <w:r>
      <w:rPr>
        <w:rFonts w:hint="eastAsia" w:ascii="Trebuchet MS" w:hAnsi="Trebuchet MS" w:cs="Arial"/>
        <w:szCs w:val="21"/>
        <w:lang w:val="en-US" w:eastAsia="zh-CN"/>
      </w:rPr>
      <w:t>成都致学教育</w:t>
    </w:r>
    <w:r>
      <w:rPr>
        <w:rFonts w:hint="eastAsia" w:ascii="宋体" w:hAnsi="宋体" w:cs="Arial"/>
        <w:szCs w:val="21"/>
      </w:rPr>
      <w:t>科技有限公司，保留所有权利</w:t>
    </w:r>
    <w:r>
      <w:rPr>
        <w:rFonts w:hint="eastAsia" w:ascii="宋体" w:hAnsi="宋体" w:cs="Arial"/>
        <w:szCs w:val="21"/>
        <w:lang w:val="en-US" w:eastAsia="zh-CN"/>
      </w:rPr>
      <w:t xml:space="preserve"> </w:t>
    </w:r>
    <w:r>
      <w:rPr>
        <w:rFonts w:hint="eastAsia" w:ascii="宋体" w:hAnsi="宋体" w:cs="Arial"/>
        <w:szCs w:val="21"/>
        <w:lang w:val="en-US" w:eastAsia="zh-CN"/>
      </w:rPr>
      <w:tab/>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both"/>
      <w:rPr>
        <w:rFonts w:hint="eastAsia"/>
        <w:b/>
        <w:bCs/>
        <w:sz w:val="22"/>
        <w:szCs w:val="22"/>
        <w:lang w:val="en-US" w:eastAsia="zh-CN"/>
      </w:rPr>
    </w:pPr>
    <w:r>
      <w:rPr>
        <w:rFonts w:hint="eastAsia"/>
        <w:lang w:eastAsia="zh-CN"/>
      </w:rPr>
      <w:drawing>
        <wp:inline distT="0" distB="0" distL="114300" distR="114300">
          <wp:extent cx="344805" cy="360045"/>
          <wp:effectExtent l="0" t="0" r="17145" b="1905"/>
          <wp:docPr id="188" name="图片 18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1" descr="logo"/>
                  <pic:cNvPicPr>
                    <a:picLocks noChangeAspect="1"/>
                  </pic:cNvPicPr>
                </pic:nvPicPr>
                <pic:blipFill>
                  <a:blip r:embed="rId1"/>
                  <a:stretch>
                    <a:fillRect/>
                  </a:stretch>
                </pic:blipFill>
                <pic:spPr>
                  <a:xfrm>
                    <a:off x="0" y="0"/>
                    <a:ext cx="344805" cy="360045"/>
                  </a:xfrm>
                  <a:prstGeom prst="rect">
                    <a:avLst/>
                  </a:prstGeom>
                  <a:noFill/>
                  <a:ln w="9525">
                    <a:noFill/>
                  </a:ln>
                </pic:spPr>
              </pic:pic>
            </a:graphicData>
          </a:graphic>
        </wp:inline>
      </w:drawing>
    </w:r>
    <w:r>
      <w:rPr>
        <w:rFonts w:hint="eastAsia"/>
        <w:lang w:val="en-US" w:eastAsia="zh-CN"/>
      </w:rPr>
      <w:t xml:space="preserve">                                                       </w:t>
    </w:r>
    <w:r>
      <w:rPr>
        <w:rFonts w:hint="eastAsia"/>
        <w:b/>
        <w:bCs/>
        <w:sz w:val="22"/>
        <w:szCs w:val="22"/>
        <w:lang w:eastAsia="zh-CN"/>
      </w:rPr>
      <w:t>爱上</w:t>
    </w:r>
    <w:r>
      <w:rPr>
        <w:rFonts w:hint="eastAsia"/>
        <w:b/>
        <w:bCs/>
        <w:sz w:val="22"/>
        <w:szCs w:val="22"/>
        <w:lang w:val="en-US" w:eastAsia="zh-CN"/>
      </w:rPr>
      <w:t>学·学校管理操作手册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F3794F"/>
    <w:multiLevelType w:val="singleLevel"/>
    <w:tmpl w:val="8BF3794F"/>
    <w:lvl w:ilvl="0" w:tentative="0">
      <w:start w:val="2"/>
      <w:numFmt w:val="decimal"/>
      <w:suff w:val="nothing"/>
      <w:lvlText w:val="（%1）"/>
      <w:lvlJc w:val="left"/>
    </w:lvl>
  </w:abstractNum>
  <w:abstractNum w:abstractNumId="1">
    <w:nsid w:val="B2FF6915"/>
    <w:multiLevelType w:val="singleLevel"/>
    <w:tmpl w:val="B2FF6915"/>
    <w:lvl w:ilvl="0" w:tentative="0">
      <w:start w:val="1"/>
      <w:numFmt w:val="bullet"/>
      <w:lvlText w:val=""/>
      <w:lvlJc w:val="left"/>
      <w:pPr>
        <w:ind w:left="420" w:hanging="420"/>
      </w:pPr>
      <w:rPr>
        <w:rFonts w:hint="default" w:ascii="Wingdings" w:hAnsi="Wingdings"/>
      </w:rPr>
    </w:lvl>
  </w:abstractNum>
  <w:abstractNum w:abstractNumId="2">
    <w:nsid w:val="BD7F6A06"/>
    <w:multiLevelType w:val="singleLevel"/>
    <w:tmpl w:val="BD7F6A06"/>
    <w:lvl w:ilvl="0" w:tentative="0">
      <w:start w:val="1"/>
      <w:numFmt w:val="bullet"/>
      <w:lvlText w:val=""/>
      <w:lvlJc w:val="left"/>
      <w:pPr>
        <w:ind w:left="420" w:hanging="420"/>
      </w:pPr>
      <w:rPr>
        <w:rFonts w:hint="default" w:ascii="Wingdings" w:hAnsi="Wingdings"/>
      </w:rPr>
    </w:lvl>
  </w:abstractNum>
  <w:abstractNum w:abstractNumId="3">
    <w:nsid w:val="CBFCFFCA"/>
    <w:multiLevelType w:val="singleLevel"/>
    <w:tmpl w:val="CBFCFFCA"/>
    <w:lvl w:ilvl="0" w:tentative="0">
      <w:start w:val="1"/>
      <w:numFmt w:val="bullet"/>
      <w:lvlText w:val=""/>
      <w:lvlJc w:val="left"/>
      <w:pPr>
        <w:ind w:left="420" w:hanging="420"/>
      </w:pPr>
      <w:rPr>
        <w:rFonts w:hint="default" w:ascii="Wingdings" w:hAnsi="Wingdings"/>
      </w:rPr>
    </w:lvl>
  </w:abstractNum>
  <w:abstractNum w:abstractNumId="4">
    <w:nsid w:val="02484023"/>
    <w:multiLevelType w:val="multilevel"/>
    <w:tmpl w:val="0248402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246C502F"/>
    <w:multiLevelType w:val="singleLevel"/>
    <w:tmpl w:val="246C502F"/>
    <w:lvl w:ilvl="0" w:tentative="0">
      <w:start w:val="7"/>
      <w:numFmt w:val="decimal"/>
      <w:lvlText w:val="%1."/>
      <w:lvlJc w:val="left"/>
      <w:pPr>
        <w:tabs>
          <w:tab w:val="left" w:pos="312"/>
        </w:tabs>
      </w:pPr>
    </w:lvl>
  </w:abstractNum>
  <w:abstractNum w:abstractNumId="6">
    <w:nsid w:val="251F4E7A"/>
    <w:multiLevelType w:val="multilevel"/>
    <w:tmpl w:val="251F4E7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281E4471"/>
    <w:multiLevelType w:val="multilevel"/>
    <w:tmpl w:val="281E4471"/>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B404112"/>
    <w:multiLevelType w:val="multilevel"/>
    <w:tmpl w:val="3B404112"/>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461A0C52"/>
    <w:multiLevelType w:val="multilevel"/>
    <w:tmpl w:val="461A0C52"/>
    <w:lvl w:ilvl="0" w:tentative="0">
      <w:start w:val="1"/>
      <w:numFmt w:val="decimal"/>
      <w:pStyle w:val="2"/>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rPr>
        <w:rFonts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2" w:tentative="0">
      <w:start w:val="1"/>
      <w:numFmt w:val="decimal"/>
      <w:lvlText w:val="%1.%2.%3"/>
      <w:lvlJc w:val="left"/>
      <w:pPr>
        <w:tabs>
          <w:tab w:val="left" w:pos="720"/>
        </w:tabs>
        <w:ind w:left="720" w:hanging="720"/>
      </w:pPr>
    </w:lvl>
    <w:lvl w:ilvl="3" w:tentative="0">
      <w:start w:val="1"/>
      <w:numFmt w:val="decimal"/>
      <w:pStyle w:val="5"/>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0">
    <w:nsid w:val="4C2974A5"/>
    <w:multiLevelType w:val="multilevel"/>
    <w:tmpl w:val="4C2974A5"/>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A17CEDC"/>
    <w:multiLevelType w:val="singleLevel"/>
    <w:tmpl w:val="5A17CEDC"/>
    <w:lvl w:ilvl="0" w:tentative="0">
      <w:start w:val="1"/>
      <w:numFmt w:val="decimal"/>
      <w:suff w:val="nothing"/>
      <w:lvlText w:val="（%1）"/>
      <w:lvlJc w:val="left"/>
    </w:lvl>
  </w:abstractNum>
  <w:abstractNum w:abstractNumId="12">
    <w:nsid w:val="6ED3D978"/>
    <w:multiLevelType w:val="singleLevel"/>
    <w:tmpl w:val="6ED3D978"/>
    <w:lvl w:ilvl="0" w:tentative="0">
      <w:start w:val="1"/>
      <w:numFmt w:val="decimal"/>
      <w:suff w:val="nothing"/>
      <w:lvlText w:val="%1）"/>
      <w:lvlJc w:val="left"/>
    </w:lvl>
  </w:abstractNum>
  <w:abstractNum w:abstractNumId="13">
    <w:nsid w:val="712B894A"/>
    <w:multiLevelType w:val="singleLevel"/>
    <w:tmpl w:val="712B894A"/>
    <w:lvl w:ilvl="0" w:tentative="0">
      <w:start w:val="32"/>
      <w:numFmt w:val="decimal"/>
      <w:lvlText w:val="%1."/>
      <w:lvlJc w:val="left"/>
      <w:pPr>
        <w:tabs>
          <w:tab w:val="left" w:pos="312"/>
        </w:tabs>
      </w:pPr>
    </w:lvl>
  </w:abstractNum>
  <w:abstractNum w:abstractNumId="14">
    <w:nsid w:val="7C564887"/>
    <w:multiLevelType w:val="multilevel"/>
    <w:tmpl w:val="7C56488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5"/>
  </w:num>
  <w:num w:numId="3">
    <w:abstractNumId w:val="1"/>
  </w:num>
  <w:num w:numId="4">
    <w:abstractNumId w:val="14"/>
  </w:num>
  <w:num w:numId="5">
    <w:abstractNumId w:val="12"/>
  </w:num>
  <w:num w:numId="6">
    <w:abstractNumId w:val="0"/>
  </w:num>
  <w:num w:numId="7">
    <w:abstractNumId w:val="11"/>
  </w:num>
  <w:num w:numId="8">
    <w:abstractNumId w:val="6"/>
  </w:num>
  <w:num w:numId="9">
    <w:abstractNumId w:val="10"/>
  </w:num>
  <w:num w:numId="10">
    <w:abstractNumId w:val="7"/>
  </w:num>
  <w:num w:numId="11">
    <w:abstractNumId w:val="4"/>
  </w:num>
  <w:num w:numId="12">
    <w:abstractNumId w:val="8"/>
  </w:num>
  <w:num w:numId="13">
    <w:abstractNumId w:val="13"/>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EF5B76"/>
    <w:rsid w:val="0039741C"/>
    <w:rsid w:val="02195901"/>
    <w:rsid w:val="02DE578B"/>
    <w:rsid w:val="040C2E82"/>
    <w:rsid w:val="04A732F0"/>
    <w:rsid w:val="07F218A7"/>
    <w:rsid w:val="08EE4FDA"/>
    <w:rsid w:val="09EF5B76"/>
    <w:rsid w:val="09F9081F"/>
    <w:rsid w:val="0A73620C"/>
    <w:rsid w:val="0D39335A"/>
    <w:rsid w:val="0ECD21DC"/>
    <w:rsid w:val="0F9E5DFF"/>
    <w:rsid w:val="0FA60E0E"/>
    <w:rsid w:val="11D33DA4"/>
    <w:rsid w:val="14C0291D"/>
    <w:rsid w:val="15CD0002"/>
    <w:rsid w:val="172D5637"/>
    <w:rsid w:val="189A10A2"/>
    <w:rsid w:val="18E16956"/>
    <w:rsid w:val="18F0469D"/>
    <w:rsid w:val="191B0A45"/>
    <w:rsid w:val="1A9936BF"/>
    <w:rsid w:val="1BDF017B"/>
    <w:rsid w:val="1C1553A9"/>
    <w:rsid w:val="1D203108"/>
    <w:rsid w:val="1E5F7FF1"/>
    <w:rsid w:val="1F4D3BB3"/>
    <w:rsid w:val="1FDA24C4"/>
    <w:rsid w:val="20352DFC"/>
    <w:rsid w:val="214605EF"/>
    <w:rsid w:val="22E23521"/>
    <w:rsid w:val="23181B3E"/>
    <w:rsid w:val="23727549"/>
    <w:rsid w:val="239A3939"/>
    <w:rsid w:val="24110B95"/>
    <w:rsid w:val="251F6E3C"/>
    <w:rsid w:val="25B32FD3"/>
    <w:rsid w:val="25C141DA"/>
    <w:rsid w:val="25D21A58"/>
    <w:rsid w:val="25E8115A"/>
    <w:rsid w:val="25F72BC5"/>
    <w:rsid w:val="26AB7BC6"/>
    <w:rsid w:val="26BC15C3"/>
    <w:rsid w:val="26FB750D"/>
    <w:rsid w:val="2A231E55"/>
    <w:rsid w:val="2DAE2C79"/>
    <w:rsid w:val="2F0A4E11"/>
    <w:rsid w:val="328578BF"/>
    <w:rsid w:val="32F005E8"/>
    <w:rsid w:val="3343243C"/>
    <w:rsid w:val="34D310B4"/>
    <w:rsid w:val="354E5D7B"/>
    <w:rsid w:val="361B1E1C"/>
    <w:rsid w:val="36AF2969"/>
    <w:rsid w:val="36CB3C86"/>
    <w:rsid w:val="387A5813"/>
    <w:rsid w:val="392B5BB7"/>
    <w:rsid w:val="3A66036E"/>
    <w:rsid w:val="3C0D0E5D"/>
    <w:rsid w:val="3CC827BB"/>
    <w:rsid w:val="3E36751C"/>
    <w:rsid w:val="3EAD708A"/>
    <w:rsid w:val="3F4E1625"/>
    <w:rsid w:val="40CF10BD"/>
    <w:rsid w:val="418B4A02"/>
    <w:rsid w:val="42616DD3"/>
    <w:rsid w:val="428F33F4"/>
    <w:rsid w:val="42EA1D21"/>
    <w:rsid w:val="43333943"/>
    <w:rsid w:val="44CB48F5"/>
    <w:rsid w:val="44E5052D"/>
    <w:rsid w:val="485C7FDA"/>
    <w:rsid w:val="49673873"/>
    <w:rsid w:val="4A0517A8"/>
    <w:rsid w:val="4AFD65CE"/>
    <w:rsid w:val="4BF56344"/>
    <w:rsid w:val="4F370BB5"/>
    <w:rsid w:val="526B05D9"/>
    <w:rsid w:val="52A52BEB"/>
    <w:rsid w:val="52C11A06"/>
    <w:rsid w:val="535D6B57"/>
    <w:rsid w:val="539A36B1"/>
    <w:rsid w:val="549E3E70"/>
    <w:rsid w:val="54E074D6"/>
    <w:rsid w:val="54EE34CB"/>
    <w:rsid w:val="552866F5"/>
    <w:rsid w:val="577D19A3"/>
    <w:rsid w:val="57C76825"/>
    <w:rsid w:val="592B110C"/>
    <w:rsid w:val="5CBA509B"/>
    <w:rsid w:val="5D012A4A"/>
    <w:rsid w:val="5D3C2C56"/>
    <w:rsid w:val="5E5970E9"/>
    <w:rsid w:val="5EE9413D"/>
    <w:rsid w:val="5F2258B1"/>
    <w:rsid w:val="60F2293F"/>
    <w:rsid w:val="61D602BC"/>
    <w:rsid w:val="63035ECC"/>
    <w:rsid w:val="63B1722F"/>
    <w:rsid w:val="63F03006"/>
    <w:rsid w:val="63F60748"/>
    <w:rsid w:val="64D60526"/>
    <w:rsid w:val="65606D06"/>
    <w:rsid w:val="662534AB"/>
    <w:rsid w:val="67961B9F"/>
    <w:rsid w:val="67976CB9"/>
    <w:rsid w:val="680A160A"/>
    <w:rsid w:val="68A13AA0"/>
    <w:rsid w:val="6A48528B"/>
    <w:rsid w:val="6E3D04E5"/>
    <w:rsid w:val="6F2C135A"/>
    <w:rsid w:val="6F8F7B29"/>
    <w:rsid w:val="6F9D2A40"/>
    <w:rsid w:val="70757252"/>
    <w:rsid w:val="70A91BC2"/>
    <w:rsid w:val="71817907"/>
    <w:rsid w:val="719A7393"/>
    <w:rsid w:val="71A46942"/>
    <w:rsid w:val="71FB10BB"/>
    <w:rsid w:val="73D522EE"/>
    <w:rsid w:val="73FA45BE"/>
    <w:rsid w:val="74865528"/>
    <w:rsid w:val="74C407E9"/>
    <w:rsid w:val="7510481E"/>
    <w:rsid w:val="768E1D2E"/>
    <w:rsid w:val="77CD347B"/>
    <w:rsid w:val="7A156D12"/>
    <w:rsid w:val="7A1A6BBA"/>
    <w:rsid w:val="7E316336"/>
    <w:rsid w:val="7FD444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4"/>
    <w:qFormat/>
    <w:uiPriority w:val="0"/>
    <w:pPr>
      <w:keepNext/>
      <w:keepLines/>
      <w:pageBreakBefore/>
      <w:numPr>
        <w:ilvl w:val="0"/>
        <w:numId w:val="1"/>
      </w:numPr>
      <w:spacing w:before="100" w:beforeAutospacing="1" w:after="100" w:afterAutospacing="1"/>
      <w:outlineLvl w:val="0"/>
    </w:pPr>
    <w:rPr>
      <w:rFonts w:ascii="Times New Roman" w:hAnsi="Times New Roman"/>
      <w:b/>
      <w:bCs/>
      <w:kern w:val="44"/>
      <w:sz w:val="44"/>
      <w:szCs w:val="44"/>
    </w:rPr>
  </w:style>
  <w:style w:type="paragraph" w:styleId="3">
    <w:name w:val="heading 2"/>
    <w:basedOn w:val="1"/>
    <w:next w:val="1"/>
    <w:link w:val="19"/>
    <w:unhideWhenUsed/>
    <w:qFormat/>
    <w:uiPriority w:val="0"/>
    <w:pPr>
      <w:keepNext/>
      <w:keepLines/>
      <w:numPr>
        <w:ilvl w:val="1"/>
        <w:numId w:val="1"/>
      </w:numPr>
      <w:spacing w:before="100" w:beforeAutospacing="1" w:after="100" w:afterAutospacing="1"/>
      <w:outlineLvl w:val="1"/>
    </w:pPr>
    <w:rPr>
      <w:b/>
      <w:bCs/>
      <w:kern w:val="0"/>
      <w:sz w:val="32"/>
      <w:szCs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28"/>
    </w:rPr>
  </w:style>
  <w:style w:type="paragraph" w:styleId="5">
    <w:name w:val="heading 4"/>
    <w:basedOn w:val="1"/>
    <w:next w:val="1"/>
    <w:link w:val="21"/>
    <w:unhideWhenUsed/>
    <w:qFormat/>
    <w:uiPriority w:val="0"/>
    <w:pPr>
      <w:keepNext/>
      <w:keepLines/>
      <w:numPr>
        <w:ilvl w:val="3"/>
        <w:numId w:val="1"/>
      </w:numPr>
      <w:spacing w:before="100" w:beforeAutospacing="1" w:after="100" w:afterAutospacing="1" w:line="376" w:lineRule="auto"/>
      <w:outlineLvl w:val="3"/>
    </w:pPr>
    <w:rPr>
      <w:b/>
      <w:bCs/>
      <w:kern w:val="0"/>
      <w:sz w:val="24"/>
      <w:szCs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5">
    <w:name w:val="Hyperlink"/>
    <w:basedOn w:val="14"/>
    <w:qFormat/>
    <w:uiPriority w:val="0"/>
    <w:rPr>
      <w:color w:val="0000FF"/>
      <w:u w:val="single"/>
    </w:rPr>
  </w:style>
  <w:style w:type="paragraph" w:customStyle="1" w:styleId="16">
    <w:name w:val="_Style 35"/>
    <w:basedOn w:val="1"/>
    <w:qFormat/>
    <w:uiPriority w:val="34"/>
    <w:pPr>
      <w:spacing w:before="100" w:beforeAutospacing="1" w:after="100" w:afterAutospacing="1"/>
      <w:ind w:firstLine="420" w:firstLineChars="200"/>
    </w:pPr>
    <w:rPr>
      <w:rFonts w:ascii="Times New Roman" w:hAnsi="Times New Roman" w:eastAsia="宋体"/>
      <w:szCs w:val="24"/>
    </w:rPr>
  </w:style>
  <w:style w:type="paragraph" w:customStyle="1" w:styleId="17">
    <w:name w:val="WPSOffice手动目录 1"/>
    <w:qFormat/>
    <w:uiPriority w:val="0"/>
    <w:pPr>
      <w:ind w:leftChars="0"/>
    </w:pPr>
    <w:rPr>
      <w:rFonts w:ascii="Times New Roman" w:hAnsi="Times New Roman" w:eastAsia="宋体" w:cs="Times New Roman"/>
      <w:sz w:val="20"/>
      <w:szCs w:val="20"/>
    </w:rPr>
  </w:style>
  <w:style w:type="paragraph" w:customStyle="1" w:styleId="18">
    <w:name w:val="WPSOffice手动目录 2"/>
    <w:qFormat/>
    <w:uiPriority w:val="0"/>
    <w:pPr>
      <w:ind w:leftChars="200"/>
    </w:pPr>
    <w:rPr>
      <w:rFonts w:ascii="Times New Roman" w:hAnsi="Times New Roman" w:eastAsia="宋体" w:cs="Times New Roman"/>
      <w:sz w:val="20"/>
      <w:szCs w:val="20"/>
    </w:rPr>
  </w:style>
  <w:style w:type="character" w:customStyle="1" w:styleId="19">
    <w:name w:val="标题 2 Char"/>
    <w:link w:val="3"/>
    <w:qFormat/>
    <w:uiPriority w:val="0"/>
    <w:rPr>
      <w:rFonts w:ascii="Times New Roman" w:hAnsi="Times New Roman" w:eastAsia="宋体"/>
      <w:b/>
      <w:bCs/>
      <w:kern w:val="0"/>
      <w:sz w:val="32"/>
      <w:szCs w:val="32"/>
    </w:rPr>
  </w:style>
  <w:style w:type="paragraph" w:styleId="20">
    <w:name w:val="List Paragraph"/>
    <w:basedOn w:val="1"/>
    <w:qFormat/>
    <w:uiPriority w:val="34"/>
    <w:pPr>
      <w:ind w:firstLine="420" w:firstLineChars="200"/>
    </w:pPr>
  </w:style>
  <w:style w:type="character" w:customStyle="1" w:styleId="21">
    <w:name w:val="标题 4 Char"/>
    <w:link w:val="5"/>
    <w:qFormat/>
    <w:uiPriority w:val="0"/>
    <w:rPr>
      <w:rFonts w:ascii="Times New Roman" w:hAnsi="Times New Roman" w:eastAsia="宋体"/>
      <w:b/>
      <w:bCs/>
      <w:kern w:val="0"/>
      <w:sz w:val="24"/>
      <w:szCs w:val="28"/>
    </w:rPr>
  </w:style>
  <w:style w:type="character" w:customStyle="1" w:styleId="22">
    <w:name w:val="wrap_round"/>
    <w:basedOn w:val="14"/>
    <w:qFormat/>
    <w:uiPriority w:val="0"/>
  </w:style>
  <w:style w:type="paragraph" w:customStyle="1" w:styleId="23">
    <w:name w:val="WPSOffice手动目录 3"/>
    <w:qFormat/>
    <w:uiPriority w:val="0"/>
    <w:pPr>
      <w:ind w:leftChars="400"/>
    </w:pPr>
    <w:rPr>
      <w:rFonts w:ascii="Times New Roman" w:hAnsi="Times New Roman" w:eastAsia="宋体" w:cs="Times New Roman"/>
      <w:sz w:val="20"/>
      <w:szCs w:val="20"/>
    </w:rPr>
  </w:style>
  <w:style w:type="character" w:customStyle="1" w:styleId="24">
    <w:name w:val="标题 1 Char"/>
    <w:link w:val="2"/>
    <w:qFormat/>
    <w:uiPriority w:val="0"/>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9" Type="http://schemas.openxmlformats.org/officeDocument/2006/relationships/image" Target="media/image94.png"/><Relationship Id="rId98" Type="http://schemas.openxmlformats.org/officeDocument/2006/relationships/image" Target="media/image93.png"/><Relationship Id="rId97" Type="http://schemas.openxmlformats.org/officeDocument/2006/relationships/image" Target="media/image92.png"/><Relationship Id="rId96" Type="http://schemas.openxmlformats.org/officeDocument/2006/relationships/image" Target="media/image91.png"/><Relationship Id="rId95" Type="http://schemas.openxmlformats.org/officeDocument/2006/relationships/image" Target="media/image90.png"/><Relationship Id="rId94" Type="http://schemas.openxmlformats.org/officeDocument/2006/relationships/image" Target="media/image89.png"/><Relationship Id="rId93" Type="http://schemas.openxmlformats.org/officeDocument/2006/relationships/image" Target="media/image88.png"/><Relationship Id="rId92" Type="http://schemas.openxmlformats.org/officeDocument/2006/relationships/image" Target="media/image87.png"/><Relationship Id="rId91" Type="http://schemas.openxmlformats.org/officeDocument/2006/relationships/image" Target="media/image86.png"/><Relationship Id="rId90" Type="http://schemas.openxmlformats.org/officeDocument/2006/relationships/image" Target="media/image85.png"/><Relationship Id="rId9" Type="http://schemas.openxmlformats.org/officeDocument/2006/relationships/image" Target="media/image4.png"/><Relationship Id="rId89" Type="http://schemas.openxmlformats.org/officeDocument/2006/relationships/image" Target="media/image84.png"/><Relationship Id="rId88" Type="http://schemas.openxmlformats.org/officeDocument/2006/relationships/image" Target="media/image83.png"/><Relationship Id="rId87" Type="http://schemas.openxmlformats.org/officeDocument/2006/relationships/image" Target="media/image82.png"/><Relationship Id="rId86" Type="http://schemas.openxmlformats.org/officeDocument/2006/relationships/image" Target="media/image81.png"/><Relationship Id="rId85" Type="http://schemas.openxmlformats.org/officeDocument/2006/relationships/image" Target="media/image80.png"/><Relationship Id="rId84" Type="http://schemas.openxmlformats.org/officeDocument/2006/relationships/image" Target="media/image79.png"/><Relationship Id="rId83" Type="http://schemas.openxmlformats.org/officeDocument/2006/relationships/image" Target="media/image78.png"/><Relationship Id="rId82" Type="http://schemas.openxmlformats.org/officeDocument/2006/relationships/image" Target="media/image77.png"/><Relationship Id="rId81" Type="http://schemas.openxmlformats.org/officeDocument/2006/relationships/image" Target="media/image76.png"/><Relationship Id="rId80" Type="http://schemas.openxmlformats.org/officeDocument/2006/relationships/image" Target="media/image75.png"/><Relationship Id="rId8" Type="http://schemas.openxmlformats.org/officeDocument/2006/relationships/image" Target="media/image3.png"/><Relationship Id="rId79" Type="http://schemas.openxmlformats.org/officeDocument/2006/relationships/image" Target="media/image74.png"/><Relationship Id="rId78" Type="http://schemas.openxmlformats.org/officeDocument/2006/relationships/image" Target="media/image73.png"/><Relationship Id="rId77" Type="http://schemas.openxmlformats.org/officeDocument/2006/relationships/image" Target="media/image72.png"/><Relationship Id="rId76" Type="http://schemas.openxmlformats.org/officeDocument/2006/relationships/image" Target="media/image71.png"/><Relationship Id="rId75" Type="http://schemas.openxmlformats.org/officeDocument/2006/relationships/image" Target="media/image70.png"/><Relationship Id="rId74" Type="http://schemas.openxmlformats.org/officeDocument/2006/relationships/image" Target="media/image69.png"/><Relationship Id="rId73" Type="http://schemas.openxmlformats.org/officeDocument/2006/relationships/image" Target="media/image68.png"/><Relationship Id="rId72" Type="http://schemas.openxmlformats.org/officeDocument/2006/relationships/image" Target="media/image67.png"/><Relationship Id="rId71" Type="http://schemas.openxmlformats.org/officeDocument/2006/relationships/image" Target="media/image66.png"/><Relationship Id="rId70" Type="http://schemas.openxmlformats.org/officeDocument/2006/relationships/image" Target="media/image65.png"/><Relationship Id="rId7" Type="http://schemas.openxmlformats.org/officeDocument/2006/relationships/image" Target="media/image2.png"/><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theme" Target="theme/theme1.xml"/><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footer" Target="footer2.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6" Type="http://schemas.openxmlformats.org/officeDocument/2006/relationships/fontTable" Target="fontTable.xml"/><Relationship Id="rId265" Type="http://schemas.openxmlformats.org/officeDocument/2006/relationships/numbering" Target="numbering.xml"/><Relationship Id="rId264" Type="http://schemas.openxmlformats.org/officeDocument/2006/relationships/customXml" Target="../customXml/item1.xml"/><Relationship Id="rId263" Type="http://schemas.openxmlformats.org/officeDocument/2006/relationships/image" Target="media/image257.png"/><Relationship Id="rId262" Type="http://schemas.openxmlformats.org/officeDocument/2006/relationships/image" Target="media/image256.png"/><Relationship Id="rId261" Type="http://schemas.openxmlformats.org/officeDocument/2006/relationships/image" Target="media/image255.png"/><Relationship Id="rId260" Type="http://schemas.openxmlformats.org/officeDocument/2006/relationships/image" Target="media/image254.png"/><Relationship Id="rId26" Type="http://schemas.openxmlformats.org/officeDocument/2006/relationships/image" Target="media/image21.png"/><Relationship Id="rId259" Type="http://schemas.openxmlformats.org/officeDocument/2006/relationships/image" Target="media/image253.png"/><Relationship Id="rId258" Type="http://schemas.openxmlformats.org/officeDocument/2006/relationships/image" Target="media/image252.png"/><Relationship Id="rId257" Type="http://schemas.openxmlformats.org/officeDocument/2006/relationships/image" Target="media/image251.png"/><Relationship Id="rId256" Type="http://schemas.openxmlformats.org/officeDocument/2006/relationships/image" Target="media/image250.png"/><Relationship Id="rId255" Type="http://schemas.openxmlformats.org/officeDocument/2006/relationships/image" Target="media/image249.png"/><Relationship Id="rId254" Type="http://schemas.openxmlformats.org/officeDocument/2006/relationships/image" Target="media/image248.png"/><Relationship Id="rId253" Type="http://schemas.openxmlformats.org/officeDocument/2006/relationships/image" Target="media/image247.png"/><Relationship Id="rId252" Type="http://schemas.openxmlformats.org/officeDocument/2006/relationships/image" Target="media/image246.png"/><Relationship Id="rId251" Type="http://schemas.openxmlformats.org/officeDocument/2006/relationships/image" Target="media/image245.png"/><Relationship Id="rId250" Type="http://schemas.openxmlformats.org/officeDocument/2006/relationships/image" Target="media/image244.png"/><Relationship Id="rId25" Type="http://schemas.openxmlformats.org/officeDocument/2006/relationships/image" Target="media/image20.png"/><Relationship Id="rId249" Type="http://schemas.openxmlformats.org/officeDocument/2006/relationships/image" Target="media/image243.png"/><Relationship Id="rId248" Type="http://schemas.openxmlformats.org/officeDocument/2006/relationships/image" Target="media/image242.png"/><Relationship Id="rId247" Type="http://schemas.openxmlformats.org/officeDocument/2006/relationships/image" Target="media/image241.png"/><Relationship Id="rId246" Type="http://schemas.openxmlformats.org/officeDocument/2006/relationships/image" Target="media/image240.png"/><Relationship Id="rId245" Type="http://schemas.openxmlformats.org/officeDocument/2006/relationships/image" Target="media/image239.png"/><Relationship Id="rId244" Type="http://schemas.openxmlformats.org/officeDocument/2006/relationships/image" Target="media/image238.png"/><Relationship Id="rId243" Type="http://schemas.openxmlformats.org/officeDocument/2006/relationships/image" Target="media/image237.png"/><Relationship Id="rId242" Type="http://schemas.openxmlformats.org/officeDocument/2006/relationships/image" Target="media/image236.png"/><Relationship Id="rId241" Type="http://schemas.openxmlformats.org/officeDocument/2006/relationships/image" Target="media/image235.png"/><Relationship Id="rId240" Type="http://schemas.openxmlformats.org/officeDocument/2006/relationships/image" Target="media/image234.png"/><Relationship Id="rId24" Type="http://schemas.openxmlformats.org/officeDocument/2006/relationships/image" Target="media/image19.png"/><Relationship Id="rId239" Type="http://schemas.openxmlformats.org/officeDocument/2006/relationships/image" Target="media/image233.png"/><Relationship Id="rId238" Type="http://schemas.openxmlformats.org/officeDocument/2006/relationships/image" Target="media/image232.png"/><Relationship Id="rId237" Type="http://schemas.openxmlformats.org/officeDocument/2006/relationships/image" Target="media/image231.png"/><Relationship Id="rId236" Type="http://schemas.openxmlformats.org/officeDocument/2006/relationships/image" Target="media/image230.png"/><Relationship Id="rId235" Type="http://schemas.openxmlformats.org/officeDocument/2006/relationships/image" Target="media/image229.png"/><Relationship Id="rId234" Type="http://schemas.openxmlformats.org/officeDocument/2006/relationships/image" Target="media/image228.png"/><Relationship Id="rId233" Type="http://schemas.openxmlformats.org/officeDocument/2006/relationships/image" Target="media/image227.png"/><Relationship Id="rId232" Type="http://schemas.openxmlformats.org/officeDocument/2006/relationships/image" Target="media/image226.png"/><Relationship Id="rId231" Type="http://schemas.openxmlformats.org/officeDocument/2006/relationships/image" Target="media/image225.png"/><Relationship Id="rId230" Type="http://schemas.openxmlformats.org/officeDocument/2006/relationships/image" Target="media/image224.png"/><Relationship Id="rId23" Type="http://schemas.openxmlformats.org/officeDocument/2006/relationships/image" Target="media/image18.png"/><Relationship Id="rId229" Type="http://schemas.openxmlformats.org/officeDocument/2006/relationships/image" Target="media/image223.png"/><Relationship Id="rId228" Type="http://schemas.openxmlformats.org/officeDocument/2006/relationships/image" Target="media/image222.png"/><Relationship Id="rId227" Type="http://schemas.openxmlformats.org/officeDocument/2006/relationships/image" Target="media/image221.png"/><Relationship Id="rId226" Type="http://schemas.openxmlformats.org/officeDocument/2006/relationships/image" Target="media/image220.png"/><Relationship Id="rId225" Type="http://schemas.openxmlformats.org/officeDocument/2006/relationships/image" Target="media/image219.png"/><Relationship Id="rId224" Type="http://schemas.openxmlformats.org/officeDocument/2006/relationships/image" Target="media/image218.png"/><Relationship Id="rId223" Type="http://schemas.openxmlformats.org/officeDocument/2006/relationships/image" Target="media/image217.png"/><Relationship Id="rId222" Type="http://schemas.openxmlformats.org/officeDocument/2006/relationships/image" Target="media/image216.png"/><Relationship Id="rId221" Type="http://schemas.openxmlformats.org/officeDocument/2006/relationships/image" Target="media/image215.png"/><Relationship Id="rId220" Type="http://schemas.openxmlformats.org/officeDocument/2006/relationships/image" Target="media/image214.png"/><Relationship Id="rId22" Type="http://schemas.openxmlformats.org/officeDocument/2006/relationships/image" Target="media/image17.png"/><Relationship Id="rId219" Type="http://schemas.openxmlformats.org/officeDocument/2006/relationships/image" Target="media/image213.png"/><Relationship Id="rId218" Type="http://schemas.openxmlformats.org/officeDocument/2006/relationships/image" Target="media/image212.png"/><Relationship Id="rId217" Type="http://schemas.openxmlformats.org/officeDocument/2006/relationships/image" Target="media/image211.png"/><Relationship Id="rId216" Type="http://schemas.openxmlformats.org/officeDocument/2006/relationships/image" Target="media/image210.png"/><Relationship Id="rId215" Type="http://schemas.openxmlformats.org/officeDocument/2006/relationships/image" Target="media/image209.png"/><Relationship Id="rId214" Type="http://schemas.openxmlformats.org/officeDocument/2006/relationships/image" Target="media/image208.png"/><Relationship Id="rId213" Type="http://schemas.openxmlformats.org/officeDocument/2006/relationships/image" Target="media/image207.png"/><Relationship Id="rId212" Type="http://schemas.openxmlformats.org/officeDocument/2006/relationships/image" Target="media/image206.png"/><Relationship Id="rId211" Type="http://schemas.openxmlformats.org/officeDocument/2006/relationships/image" Target="media/image205.png"/><Relationship Id="rId210" Type="http://schemas.openxmlformats.org/officeDocument/2006/relationships/image" Target="media/image204.png"/><Relationship Id="rId21" Type="http://schemas.openxmlformats.org/officeDocument/2006/relationships/image" Target="media/image16.png"/><Relationship Id="rId209" Type="http://schemas.openxmlformats.org/officeDocument/2006/relationships/image" Target="media/image203.png"/><Relationship Id="rId208" Type="http://schemas.openxmlformats.org/officeDocument/2006/relationships/image" Target="media/image202.png"/><Relationship Id="rId207" Type="http://schemas.openxmlformats.org/officeDocument/2006/relationships/image" Target="media/image201.png"/><Relationship Id="rId206" Type="http://schemas.openxmlformats.org/officeDocument/2006/relationships/image" Target="media/image200.png"/><Relationship Id="rId205" Type="http://schemas.openxmlformats.org/officeDocument/2006/relationships/image" Target="media/image199.png"/><Relationship Id="rId204" Type="http://schemas.openxmlformats.org/officeDocument/2006/relationships/image" Target="media/image198.png"/><Relationship Id="rId203" Type="http://schemas.openxmlformats.org/officeDocument/2006/relationships/image" Target="media/image197.png"/><Relationship Id="rId202" Type="http://schemas.openxmlformats.org/officeDocument/2006/relationships/image" Target="media/image196.png"/><Relationship Id="rId201" Type="http://schemas.openxmlformats.org/officeDocument/2006/relationships/image" Target="media/image195.png"/><Relationship Id="rId200" Type="http://schemas.openxmlformats.org/officeDocument/2006/relationships/image" Target="media/image194.png"/><Relationship Id="rId20" Type="http://schemas.openxmlformats.org/officeDocument/2006/relationships/image" Target="media/image15.png"/><Relationship Id="rId2" Type="http://schemas.openxmlformats.org/officeDocument/2006/relationships/settings" Target="settings.xml"/><Relationship Id="rId199" Type="http://schemas.openxmlformats.org/officeDocument/2006/relationships/image" Target="media/image193.png"/><Relationship Id="rId198" Type="http://schemas.openxmlformats.org/officeDocument/2006/relationships/image" Target="media/image192.png"/><Relationship Id="rId197" Type="http://schemas.openxmlformats.org/officeDocument/2006/relationships/image" Target="media/image191.png"/><Relationship Id="rId196" Type="http://schemas.openxmlformats.org/officeDocument/2006/relationships/image" Target="media/image190.png"/><Relationship Id="rId195" Type="http://schemas.openxmlformats.org/officeDocument/2006/relationships/image" Target="media/image189.png"/><Relationship Id="rId194" Type="http://schemas.openxmlformats.org/officeDocument/2006/relationships/image" Target="media/image188.png"/><Relationship Id="rId193" Type="http://schemas.openxmlformats.org/officeDocument/2006/relationships/image" Target="media/image187.png"/><Relationship Id="rId192" Type="http://schemas.openxmlformats.org/officeDocument/2006/relationships/image" Target="media/image186.png"/><Relationship Id="rId191" Type="http://schemas.openxmlformats.org/officeDocument/2006/relationships/image" Target="media/image185.png"/><Relationship Id="rId190" Type="http://schemas.openxmlformats.org/officeDocument/2006/relationships/image" Target="media/image184.png"/><Relationship Id="rId19" Type="http://schemas.openxmlformats.org/officeDocument/2006/relationships/image" Target="media/image14.png"/><Relationship Id="rId189" Type="http://schemas.openxmlformats.org/officeDocument/2006/relationships/image" Target="media/image183.png"/><Relationship Id="rId188" Type="http://schemas.openxmlformats.org/officeDocument/2006/relationships/image" Target="media/image182.png"/><Relationship Id="rId187" Type="http://schemas.openxmlformats.org/officeDocument/2006/relationships/image" Target="media/image181.png"/><Relationship Id="rId186" Type="http://schemas.openxmlformats.org/officeDocument/2006/relationships/image" Target="media/image180.png"/><Relationship Id="rId185" Type="http://schemas.openxmlformats.org/officeDocument/2006/relationships/image" Target="media/image179.png"/><Relationship Id="rId184" Type="http://schemas.openxmlformats.org/officeDocument/2006/relationships/image" Target="media/image178.png"/><Relationship Id="rId183" Type="http://schemas.openxmlformats.org/officeDocument/2006/relationships/image" Target="media/image177.png"/><Relationship Id="rId182" Type="http://schemas.openxmlformats.org/officeDocument/2006/relationships/image" Target="media/image176.png"/><Relationship Id="rId181" Type="http://schemas.openxmlformats.org/officeDocument/2006/relationships/image" Target="media/image175.png"/><Relationship Id="rId180" Type="http://schemas.openxmlformats.org/officeDocument/2006/relationships/image" Target="media/image174.png"/><Relationship Id="rId18" Type="http://schemas.openxmlformats.org/officeDocument/2006/relationships/image" Target="media/image13.png"/><Relationship Id="rId179" Type="http://schemas.openxmlformats.org/officeDocument/2006/relationships/image" Target="media/image173.png"/><Relationship Id="rId178" Type="http://schemas.openxmlformats.org/officeDocument/2006/relationships/image" Target="media/image172.png"/><Relationship Id="rId177" Type="http://schemas.openxmlformats.org/officeDocument/2006/relationships/image" Target="media/image171.png"/><Relationship Id="rId176" Type="http://schemas.openxmlformats.org/officeDocument/2006/relationships/image" Target="media/image170.png"/><Relationship Id="rId175" Type="http://schemas.openxmlformats.org/officeDocument/2006/relationships/image" Target="media/image169.png"/><Relationship Id="rId174" Type="http://schemas.openxmlformats.org/officeDocument/2006/relationships/image" Target="media/image168.png"/><Relationship Id="rId173" Type="http://schemas.openxmlformats.org/officeDocument/2006/relationships/image" Target="media/image167.png"/><Relationship Id="rId172" Type="http://schemas.openxmlformats.org/officeDocument/2006/relationships/image" Target="media/image166.png"/><Relationship Id="rId171" Type="http://schemas.openxmlformats.org/officeDocument/2006/relationships/image" Target="media/image165.png"/><Relationship Id="rId170" Type="http://schemas.openxmlformats.org/officeDocument/2006/relationships/image" Target="media/image164.png"/><Relationship Id="rId17" Type="http://schemas.openxmlformats.org/officeDocument/2006/relationships/image" Target="media/image12.png"/><Relationship Id="rId169" Type="http://schemas.openxmlformats.org/officeDocument/2006/relationships/image" Target="media/image163.png"/><Relationship Id="rId168" Type="http://schemas.openxmlformats.org/officeDocument/2006/relationships/image" Target="media/image162.png"/><Relationship Id="rId167" Type="http://schemas.openxmlformats.org/officeDocument/2006/relationships/image" Target="media/image161.png"/><Relationship Id="rId166" Type="http://schemas.openxmlformats.org/officeDocument/2006/relationships/image" Target="media/image160.png"/><Relationship Id="rId165" Type="http://schemas.openxmlformats.org/officeDocument/2006/relationships/image" Target="media/image159.png"/><Relationship Id="rId164" Type="http://schemas.openxmlformats.org/officeDocument/2006/relationships/image" Target="media/image158.png"/><Relationship Id="rId163" Type="http://schemas.openxmlformats.org/officeDocument/2006/relationships/image" Target="media/image157.png"/><Relationship Id="rId162" Type="http://schemas.openxmlformats.org/officeDocument/2006/relationships/image" Target="media/image156.png"/><Relationship Id="rId161" Type="http://schemas.openxmlformats.org/officeDocument/2006/relationships/image" Target="media/image155.png"/><Relationship Id="rId160" Type="http://schemas.openxmlformats.org/officeDocument/2006/relationships/image" Target="media/image154.png"/><Relationship Id="rId16" Type="http://schemas.openxmlformats.org/officeDocument/2006/relationships/image" Target="media/image11.png"/><Relationship Id="rId159" Type="http://schemas.openxmlformats.org/officeDocument/2006/relationships/image" Target="media/image153.png"/><Relationship Id="rId158" Type="http://schemas.openxmlformats.org/officeDocument/2006/relationships/image" Target="media/image152.png"/><Relationship Id="rId157" Type="http://schemas.openxmlformats.org/officeDocument/2006/relationships/image" Target="media/image151.png"/><Relationship Id="rId156" Type="http://schemas.openxmlformats.org/officeDocument/2006/relationships/image" Target="media/image150.png"/><Relationship Id="rId155" Type="http://schemas.openxmlformats.org/officeDocument/2006/relationships/image" Target="media/image149.png"/><Relationship Id="rId154" Type="http://schemas.openxmlformats.org/officeDocument/2006/relationships/image" Target="media/image148.png"/><Relationship Id="rId153" Type="http://schemas.openxmlformats.org/officeDocument/2006/relationships/image" Target="media/image147.png"/><Relationship Id="rId152" Type="http://schemas.openxmlformats.org/officeDocument/2006/relationships/image" Target="media/image146.png"/><Relationship Id="rId151" Type="http://schemas.openxmlformats.org/officeDocument/2006/relationships/image" Target="media/image145.png"/><Relationship Id="rId150" Type="http://schemas.openxmlformats.org/officeDocument/2006/relationships/image" Target="media/image144.png"/><Relationship Id="rId15" Type="http://schemas.openxmlformats.org/officeDocument/2006/relationships/image" Target="media/image10.png"/><Relationship Id="rId149" Type="http://schemas.openxmlformats.org/officeDocument/2006/relationships/image" Target="media/image143.png"/><Relationship Id="rId148" Type="http://schemas.openxmlformats.org/officeDocument/2006/relationships/image" Target="media/image142.png"/><Relationship Id="rId147" Type="http://schemas.openxmlformats.org/officeDocument/2006/relationships/image" Target="media/image141.png"/><Relationship Id="rId146" Type="http://schemas.openxmlformats.org/officeDocument/2006/relationships/image" Target="media/image140.png"/><Relationship Id="rId145" Type="http://schemas.openxmlformats.org/officeDocument/2006/relationships/image" Target="media/image139.png"/><Relationship Id="rId144" Type="http://schemas.openxmlformats.org/officeDocument/2006/relationships/image" Target="media/image138.png"/><Relationship Id="rId143" Type="http://schemas.openxmlformats.org/officeDocument/2006/relationships/image" Target="media/image137.png"/><Relationship Id="rId142" Type="http://schemas.openxmlformats.org/officeDocument/2006/relationships/image" Target="media/image136.png"/><Relationship Id="rId141" Type="http://schemas.openxmlformats.org/officeDocument/2006/relationships/image" Target="media/image135.png"/><Relationship Id="rId140" Type="http://schemas.openxmlformats.org/officeDocument/2006/relationships/image" Target="media/image134.png"/><Relationship Id="rId14" Type="http://schemas.openxmlformats.org/officeDocument/2006/relationships/image" Target="media/image9.png"/><Relationship Id="rId139" Type="http://schemas.openxmlformats.org/officeDocument/2006/relationships/image" Target="media/image133.png"/><Relationship Id="rId138" Type="http://schemas.openxmlformats.org/officeDocument/2006/relationships/image" Target="media/image132.png"/><Relationship Id="rId137" Type="http://schemas.openxmlformats.org/officeDocument/2006/relationships/image" Target="media/image131.png"/><Relationship Id="rId136" Type="http://schemas.openxmlformats.org/officeDocument/2006/relationships/image" Target="media/image130.png"/><Relationship Id="rId135" Type="http://schemas.openxmlformats.org/officeDocument/2006/relationships/image" Target="media/image129.png"/><Relationship Id="rId134" Type="http://schemas.openxmlformats.org/officeDocument/2006/relationships/image" Target="media/image128.png"/><Relationship Id="rId133" Type="http://schemas.openxmlformats.org/officeDocument/2006/relationships/image" Target="media/image127.png"/><Relationship Id="rId132" Type="http://schemas.openxmlformats.org/officeDocument/2006/relationships/image" Target="media/image126.png"/><Relationship Id="rId131" Type="http://schemas.openxmlformats.org/officeDocument/2006/relationships/image" Target="media/image125.png"/><Relationship Id="rId130" Type="http://schemas.openxmlformats.org/officeDocument/2006/relationships/image" Target="media/image124.png"/><Relationship Id="rId13" Type="http://schemas.openxmlformats.org/officeDocument/2006/relationships/image" Target="media/image8.png"/><Relationship Id="rId129" Type="http://schemas.openxmlformats.org/officeDocument/2006/relationships/image" Target="media/image123.png"/><Relationship Id="rId128" Type="http://schemas.openxmlformats.org/officeDocument/2006/relationships/image" Target="media/image122.png"/><Relationship Id="rId127" Type="http://schemas.openxmlformats.org/officeDocument/2006/relationships/image" Target="media/image121.png"/><Relationship Id="rId126" Type="http://schemas.openxmlformats.org/officeDocument/2006/relationships/image" Target="media/image120.png"/><Relationship Id="rId125" Type="http://schemas.openxmlformats.org/officeDocument/2006/relationships/image" Target="media/image119.emf"/><Relationship Id="rId124" Type="http://schemas.openxmlformats.org/officeDocument/2006/relationships/oleObject" Target="embeddings/oleObject1.bin"/><Relationship Id="rId123" Type="http://schemas.openxmlformats.org/officeDocument/2006/relationships/image" Target="media/image118.png"/><Relationship Id="rId122" Type="http://schemas.openxmlformats.org/officeDocument/2006/relationships/image" Target="media/image117.png"/><Relationship Id="rId121" Type="http://schemas.openxmlformats.org/officeDocument/2006/relationships/image" Target="media/image116.png"/><Relationship Id="rId120" Type="http://schemas.openxmlformats.org/officeDocument/2006/relationships/image" Target="media/image115.png"/><Relationship Id="rId12" Type="http://schemas.openxmlformats.org/officeDocument/2006/relationships/image" Target="media/image7.png"/><Relationship Id="rId119" Type="http://schemas.openxmlformats.org/officeDocument/2006/relationships/image" Target="media/image114.png"/><Relationship Id="rId118" Type="http://schemas.openxmlformats.org/officeDocument/2006/relationships/image" Target="media/image113.png"/><Relationship Id="rId117" Type="http://schemas.openxmlformats.org/officeDocument/2006/relationships/image" Target="media/image112.png"/><Relationship Id="rId116" Type="http://schemas.openxmlformats.org/officeDocument/2006/relationships/image" Target="media/image111.png"/><Relationship Id="rId115" Type="http://schemas.openxmlformats.org/officeDocument/2006/relationships/image" Target="media/image110.png"/><Relationship Id="rId114" Type="http://schemas.openxmlformats.org/officeDocument/2006/relationships/image" Target="media/image109.png"/><Relationship Id="rId113" Type="http://schemas.openxmlformats.org/officeDocument/2006/relationships/image" Target="media/image108.png"/><Relationship Id="rId112" Type="http://schemas.openxmlformats.org/officeDocument/2006/relationships/image" Target="media/image107.png"/><Relationship Id="rId111" Type="http://schemas.openxmlformats.org/officeDocument/2006/relationships/image" Target="media/image106.png"/><Relationship Id="rId110" Type="http://schemas.openxmlformats.org/officeDocument/2006/relationships/image" Target="media/image105.png"/><Relationship Id="rId11" Type="http://schemas.openxmlformats.org/officeDocument/2006/relationships/image" Target="media/image6.png"/><Relationship Id="rId109" Type="http://schemas.openxmlformats.org/officeDocument/2006/relationships/image" Target="media/image104.png"/><Relationship Id="rId108" Type="http://schemas.openxmlformats.org/officeDocument/2006/relationships/image" Target="media/image103.png"/><Relationship Id="rId107" Type="http://schemas.openxmlformats.org/officeDocument/2006/relationships/image" Target="media/image102.png"/><Relationship Id="rId106" Type="http://schemas.openxmlformats.org/officeDocument/2006/relationships/image" Target="media/image101.png"/><Relationship Id="rId105" Type="http://schemas.openxmlformats.org/officeDocument/2006/relationships/image" Target="media/image100.png"/><Relationship Id="rId104" Type="http://schemas.openxmlformats.org/officeDocument/2006/relationships/image" Target="media/image99.png"/><Relationship Id="rId103" Type="http://schemas.openxmlformats.org/officeDocument/2006/relationships/image" Target="media/image98.png"/><Relationship Id="rId102" Type="http://schemas.openxmlformats.org/officeDocument/2006/relationships/image" Target="media/image97.png"/><Relationship Id="rId101" Type="http://schemas.openxmlformats.org/officeDocument/2006/relationships/image" Target="media/image96.png"/><Relationship Id="rId100" Type="http://schemas.openxmlformats.org/officeDocument/2006/relationships/image" Target="media/image95.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2017-11-21T05:54:00Z</dcterms:created>
  <dc:creator>L C S</dc:creator>
  <cp:lastModifiedBy>Tagrui</cp:lastModifiedBy>
  <dcterms:modified xsi:type="dcterms:W3CDTF">2019-11-11T06:41:30Z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