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469" w:rsidRDefault="00021469" w:rsidP="00750157">
      <w:pPr>
        <w:spacing w:line="360" w:lineRule="auto"/>
        <w:rPr>
          <w:rFonts w:ascii="宋体" w:eastAsia="宋体" w:hAnsi="宋体" w:cs="仿宋"/>
          <w:color w:val="000000" w:themeColor="text1"/>
          <w:sz w:val="24"/>
          <w:szCs w:val="24"/>
          <w:shd w:val="clear" w:color="auto" w:fill="FFFFFF"/>
        </w:rPr>
      </w:pPr>
    </w:p>
    <w:p w:rsidR="003D4E44" w:rsidRDefault="003D4E44" w:rsidP="00C524EC">
      <w:pPr>
        <w:spacing w:line="360" w:lineRule="auto"/>
        <w:rPr>
          <w:rFonts w:ascii="宋体" w:eastAsia="宋体" w:hAnsi="宋体"/>
          <w:b/>
          <w:sz w:val="24"/>
          <w:szCs w:val="24"/>
        </w:rPr>
      </w:pPr>
      <w:r>
        <w:rPr>
          <w:rFonts w:ascii="宋体" w:eastAsia="宋体" w:hAnsi="宋体" w:hint="eastAsia"/>
          <w:b/>
          <w:sz w:val="24"/>
          <w:szCs w:val="24"/>
        </w:rPr>
        <w:t>产品操作手册</w:t>
      </w:r>
      <w:r w:rsidRPr="004423E7">
        <w:rPr>
          <w:rFonts w:ascii="宋体" w:eastAsia="宋体" w:hAnsi="宋体" w:hint="eastAsia"/>
          <w:b/>
          <w:sz w:val="24"/>
          <w:szCs w:val="24"/>
        </w:rPr>
        <w:t>：</w:t>
      </w:r>
    </w:p>
    <w:p w:rsidR="00717F9F" w:rsidRPr="00B463A0" w:rsidRDefault="00B463A0" w:rsidP="00C524EC">
      <w:pPr>
        <w:pStyle w:val="ad"/>
        <w:numPr>
          <w:ilvl w:val="0"/>
          <w:numId w:val="10"/>
        </w:numPr>
        <w:spacing w:line="360" w:lineRule="auto"/>
        <w:ind w:firstLineChars="0"/>
        <w:rPr>
          <w:rFonts w:ascii="宋体" w:eastAsia="宋体" w:hAnsi="宋体" w:cs="仿宋"/>
          <w:color w:val="000000" w:themeColor="text1"/>
          <w:sz w:val="24"/>
          <w:szCs w:val="24"/>
          <w:shd w:val="clear" w:color="auto" w:fill="FFFFFF"/>
        </w:rPr>
      </w:pPr>
      <w:r w:rsidRPr="00B463A0">
        <w:rPr>
          <w:rFonts w:ascii="宋体" w:eastAsia="宋体" w:hAnsi="宋体" w:cs="仿宋" w:hint="eastAsia"/>
          <w:color w:val="000000" w:themeColor="text1"/>
          <w:sz w:val="24"/>
          <w:szCs w:val="24"/>
          <w:shd w:val="clear" w:color="auto" w:fill="FFFFFF"/>
        </w:rPr>
        <w:t>软件适用人群</w:t>
      </w:r>
    </w:p>
    <w:p w:rsidR="00B463A0" w:rsidRDefault="00B463A0" w:rsidP="00C524EC">
      <w:pPr>
        <w:pStyle w:val="ad"/>
        <w:spacing w:line="360" w:lineRule="auto"/>
        <w:ind w:left="720" w:firstLineChars="0" w:firstLine="0"/>
        <w:rPr>
          <w:rFonts w:ascii="宋体" w:eastAsia="宋体" w:hAnsi="宋体"/>
          <w:color w:val="000000" w:themeColor="text1"/>
          <w:sz w:val="24"/>
          <w:szCs w:val="24"/>
        </w:rPr>
      </w:pPr>
      <w:r>
        <w:rPr>
          <w:rFonts w:ascii="宋体" w:eastAsia="宋体" w:hAnsi="宋体" w:hint="eastAsia"/>
          <w:color w:val="000000" w:themeColor="text1"/>
          <w:sz w:val="24"/>
          <w:szCs w:val="24"/>
        </w:rPr>
        <w:t>学校管理员、教师（班主任老师和科任老师）、学生（学生家长）</w:t>
      </w:r>
    </w:p>
    <w:p w:rsidR="003D4E44" w:rsidRDefault="00315B76" w:rsidP="00C524EC">
      <w:pPr>
        <w:pStyle w:val="ad"/>
        <w:numPr>
          <w:ilvl w:val="0"/>
          <w:numId w:val="10"/>
        </w:numPr>
        <w:spacing w:line="360" w:lineRule="auto"/>
        <w:ind w:firstLineChars="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人群使用的权限分布</w:t>
      </w:r>
    </w:p>
    <w:p w:rsidR="00315B76" w:rsidRDefault="00315B76" w:rsidP="00C524EC">
      <w:pPr>
        <w:pStyle w:val="ad"/>
        <w:spacing w:line="360" w:lineRule="auto"/>
        <w:ind w:left="72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学校管理员创建和发布学校的评教计划、查看评教结果数据和进度。</w:t>
      </w:r>
    </w:p>
    <w:p w:rsidR="00315B76" w:rsidRDefault="00315B76" w:rsidP="00C524EC">
      <w:pPr>
        <w:pStyle w:val="ad"/>
        <w:spacing w:line="360" w:lineRule="auto"/>
        <w:ind w:left="72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科任教师查看个人的评教结果页面、班主任查看班级的学生评教进度。</w:t>
      </w:r>
    </w:p>
    <w:p w:rsidR="00315B76" w:rsidRDefault="00315B76" w:rsidP="00C524EC">
      <w:pPr>
        <w:pStyle w:val="ad"/>
        <w:spacing w:line="360" w:lineRule="auto"/>
        <w:ind w:left="72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学生进行评教内容选择和评教结果查看。</w:t>
      </w:r>
    </w:p>
    <w:p w:rsidR="00315B76" w:rsidRPr="005448FC" w:rsidRDefault="00C9270F" w:rsidP="00C524EC">
      <w:pPr>
        <w:pStyle w:val="ad"/>
        <w:numPr>
          <w:ilvl w:val="0"/>
          <w:numId w:val="10"/>
        </w:numPr>
        <w:spacing w:line="360" w:lineRule="auto"/>
        <w:ind w:firstLineChars="0"/>
        <w:jc w:val="left"/>
        <w:rPr>
          <w:rFonts w:ascii="宋体" w:eastAsia="宋体" w:hAnsi="宋体" w:cs="仿宋"/>
          <w:color w:val="000000" w:themeColor="text1"/>
          <w:sz w:val="24"/>
          <w:szCs w:val="24"/>
          <w:shd w:val="clear" w:color="auto" w:fill="FFFFFF"/>
        </w:rPr>
      </w:pPr>
      <w:r w:rsidRPr="005448FC">
        <w:rPr>
          <w:rFonts w:ascii="宋体" w:eastAsia="宋体" w:hAnsi="宋体" w:cs="仿宋" w:hint="eastAsia"/>
          <w:color w:val="000000" w:themeColor="text1"/>
          <w:sz w:val="24"/>
          <w:szCs w:val="24"/>
          <w:shd w:val="clear" w:color="auto" w:fill="FFFFFF"/>
        </w:rPr>
        <w:t>学生评教系统</w:t>
      </w:r>
      <w:r w:rsidR="00315B76" w:rsidRPr="005448FC">
        <w:rPr>
          <w:rFonts w:ascii="宋体" w:eastAsia="宋体" w:hAnsi="宋体" w:cs="仿宋" w:hint="eastAsia"/>
          <w:color w:val="000000" w:themeColor="text1"/>
          <w:sz w:val="24"/>
          <w:szCs w:val="24"/>
          <w:shd w:val="clear" w:color="auto" w:fill="FFFFFF"/>
        </w:rPr>
        <w:t>主要功能介绍</w:t>
      </w:r>
    </w:p>
    <w:p w:rsidR="005448FC" w:rsidRPr="005448FC" w:rsidRDefault="005448FC"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1、学生评教计划的发布和管理</w:t>
      </w:r>
    </w:p>
    <w:p w:rsidR="00315B76" w:rsidRDefault="00C9270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学校管理员在创建和发布评教计划时，需要先对评教内容进行设置。</w:t>
      </w:r>
    </w:p>
    <w:p w:rsidR="00C9270F" w:rsidRPr="005448FC" w:rsidRDefault="005448FC"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1</w:t>
      </w:r>
      <w:r>
        <w:rPr>
          <w:rFonts w:ascii="宋体" w:eastAsia="宋体" w:hAnsi="宋体" w:cs="仿宋"/>
          <w:color w:val="000000" w:themeColor="text1"/>
          <w:sz w:val="24"/>
          <w:szCs w:val="24"/>
          <w:shd w:val="clear" w:color="auto" w:fill="FFFFFF"/>
        </w:rPr>
        <w:t>.1</w:t>
      </w:r>
      <w:r w:rsidR="00C9270F" w:rsidRPr="005448FC">
        <w:rPr>
          <w:rFonts w:ascii="宋体" w:eastAsia="宋体" w:hAnsi="宋体" w:cs="仿宋" w:hint="eastAsia"/>
          <w:color w:val="000000" w:themeColor="text1"/>
          <w:sz w:val="24"/>
          <w:szCs w:val="24"/>
          <w:shd w:val="clear" w:color="auto" w:fill="FFFFFF"/>
        </w:rPr>
        <w:t>评教项的创建</w:t>
      </w:r>
    </w:p>
    <w:p w:rsidR="00C9270F" w:rsidRPr="00C9270F" w:rsidRDefault="00C9270F"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输入评教项的名称和评教项的类型，输入评教类型，创建评教计划时选择不同评教类型，后面评教对象和评教结果展示都会不同。</w:t>
      </w:r>
    </w:p>
    <w:p w:rsidR="00C9270F" w:rsidRDefault="00C9270F" w:rsidP="00C524EC">
      <w:pPr>
        <w:pStyle w:val="ad"/>
        <w:spacing w:line="360" w:lineRule="auto"/>
        <w:ind w:left="360" w:firstLineChars="0" w:firstLine="0"/>
        <w:jc w:val="center"/>
        <w:rPr>
          <w:rFonts w:ascii="宋体" w:eastAsia="宋体" w:hAnsi="宋体" w:cs="仿宋"/>
          <w:color w:val="000000" w:themeColor="text1"/>
          <w:sz w:val="24"/>
          <w:szCs w:val="24"/>
          <w:shd w:val="clear" w:color="auto" w:fill="FFFFFF"/>
        </w:rPr>
      </w:pPr>
      <w:r>
        <w:rPr>
          <w:noProof/>
        </w:rPr>
        <w:drawing>
          <wp:inline distT="0" distB="0" distL="0" distR="0" wp14:anchorId="4BEF8079" wp14:editId="5B2ABC1D">
            <wp:extent cx="5274310" cy="10629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062990"/>
                    </a:xfrm>
                    <a:prstGeom prst="rect">
                      <a:avLst/>
                    </a:prstGeom>
                  </pic:spPr>
                </pic:pic>
              </a:graphicData>
            </a:graphic>
          </wp:inline>
        </w:drawing>
      </w:r>
    </w:p>
    <w:p w:rsidR="00C9270F" w:rsidRDefault="00C9270F" w:rsidP="00C524EC">
      <w:pPr>
        <w:pStyle w:val="ad"/>
        <w:spacing w:line="360" w:lineRule="auto"/>
        <w:ind w:left="360" w:firstLineChars="0" w:firstLine="0"/>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 创建评教项</w:t>
      </w:r>
      <w:r w:rsidR="009106F4">
        <w:rPr>
          <w:rFonts w:ascii="宋体" w:eastAsia="宋体" w:hAnsi="宋体" w:cs="仿宋" w:hint="eastAsia"/>
          <w:color w:val="000000" w:themeColor="text1"/>
          <w:sz w:val="24"/>
          <w:szCs w:val="24"/>
          <w:shd w:val="clear" w:color="auto" w:fill="FFFFFF"/>
        </w:rPr>
        <w:t>界面</w:t>
      </w:r>
    </w:p>
    <w:p w:rsidR="00C9270F" w:rsidRPr="005448FC" w:rsidRDefault="005448FC"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1</w:t>
      </w:r>
      <w:r>
        <w:rPr>
          <w:rFonts w:ascii="宋体" w:eastAsia="宋体" w:hAnsi="宋体" w:cs="仿宋"/>
          <w:color w:val="000000" w:themeColor="text1"/>
          <w:sz w:val="24"/>
          <w:szCs w:val="24"/>
          <w:shd w:val="clear" w:color="auto" w:fill="FFFFFF"/>
        </w:rPr>
        <w:t>.2</w:t>
      </w:r>
      <w:r w:rsidR="00C9270F" w:rsidRPr="005448FC">
        <w:rPr>
          <w:rFonts w:ascii="宋体" w:eastAsia="宋体" w:hAnsi="宋体" w:cs="仿宋" w:hint="eastAsia"/>
          <w:color w:val="000000" w:themeColor="text1"/>
          <w:sz w:val="24"/>
          <w:szCs w:val="24"/>
          <w:shd w:val="clear" w:color="auto" w:fill="FFFFFF"/>
        </w:rPr>
        <w:t>评教项的管理</w:t>
      </w:r>
    </w:p>
    <w:p w:rsidR="009106F4" w:rsidRPr="009106F4" w:rsidRDefault="009106F4"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在评教项的列表中，可以查看评教项名称、评教项类型、评教点数目。</w:t>
      </w:r>
    </w:p>
    <w:p w:rsidR="009106F4" w:rsidRDefault="009106F4"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对于已经创建的评教项可以进行，评教点的管理、编辑修改、和删除。</w:t>
      </w:r>
    </w:p>
    <w:p w:rsidR="009106F4" w:rsidRDefault="009106F4" w:rsidP="00C524EC">
      <w:pPr>
        <w:pStyle w:val="ad"/>
        <w:spacing w:line="360" w:lineRule="auto"/>
        <w:ind w:left="360" w:firstLineChars="0" w:firstLine="0"/>
        <w:jc w:val="center"/>
        <w:rPr>
          <w:rFonts w:ascii="宋体" w:eastAsia="宋体" w:hAnsi="宋体" w:cs="仿宋"/>
          <w:color w:val="000000" w:themeColor="text1"/>
          <w:sz w:val="24"/>
          <w:szCs w:val="24"/>
          <w:shd w:val="clear" w:color="auto" w:fill="FFFFFF"/>
        </w:rPr>
      </w:pPr>
      <w:r>
        <w:rPr>
          <w:noProof/>
        </w:rPr>
        <w:drawing>
          <wp:inline distT="0" distB="0" distL="0" distR="0" wp14:anchorId="4A594C75" wp14:editId="129C5E4F">
            <wp:extent cx="5274310" cy="12465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246505"/>
                    </a:xfrm>
                    <a:prstGeom prst="rect">
                      <a:avLst/>
                    </a:prstGeom>
                  </pic:spPr>
                </pic:pic>
              </a:graphicData>
            </a:graphic>
          </wp:inline>
        </w:drawing>
      </w:r>
    </w:p>
    <w:p w:rsidR="009106F4" w:rsidRDefault="009106F4" w:rsidP="00C524EC">
      <w:pPr>
        <w:pStyle w:val="ad"/>
        <w:spacing w:line="360" w:lineRule="auto"/>
        <w:ind w:left="360" w:firstLineChars="0" w:firstLine="0"/>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图2 评教项列表和管理界面</w:t>
      </w:r>
    </w:p>
    <w:p w:rsidR="009106F4" w:rsidRPr="005448FC" w:rsidRDefault="005448FC" w:rsidP="00C524EC">
      <w:pPr>
        <w:spacing w:line="360" w:lineRule="auto"/>
        <w:jc w:val="left"/>
        <w:rPr>
          <w:rFonts w:ascii="宋体" w:eastAsia="宋体" w:hAnsi="宋体" w:cs="仿宋"/>
          <w:color w:val="000000" w:themeColor="text1"/>
          <w:sz w:val="24"/>
          <w:szCs w:val="24"/>
          <w:shd w:val="clear" w:color="auto" w:fill="FFFFFF"/>
        </w:rPr>
      </w:pPr>
      <w:r w:rsidRPr="005448FC">
        <w:rPr>
          <w:rFonts w:ascii="宋体" w:eastAsia="宋体" w:hAnsi="宋体" w:cs="仿宋" w:hint="eastAsia"/>
          <w:color w:val="000000" w:themeColor="text1"/>
          <w:sz w:val="24"/>
          <w:szCs w:val="24"/>
          <w:shd w:val="clear" w:color="auto" w:fill="FFFFFF"/>
        </w:rPr>
        <w:t>1.3</w:t>
      </w:r>
      <w:r w:rsidR="009106F4" w:rsidRPr="005448FC">
        <w:rPr>
          <w:rFonts w:ascii="宋体" w:eastAsia="宋体" w:hAnsi="宋体" w:cs="仿宋" w:hint="eastAsia"/>
          <w:color w:val="000000" w:themeColor="text1"/>
          <w:sz w:val="24"/>
          <w:szCs w:val="24"/>
          <w:shd w:val="clear" w:color="auto" w:fill="FFFFFF"/>
        </w:rPr>
        <w:t>评教点管理</w:t>
      </w:r>
    </w:p>
    <w:p w:rsidR="009106F4" w:rsidRDefault="009106F4"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评教点管理包含了评教点的创建和评教点管理。</w:t>
      </w:r>
    </w:p>
    <w:p w:rsidR="001D2788" w:rsidRDefault="009106F4"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lastRenderedPageBreak/>
        <w:t>评教点创建：</w:t>
      </w:r>
    </w:p>
    <w:p w:rsidR="001D2788" w:rsidRDefault="009106F4"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输入</w:t>
      </w:r>
      <w:r w:rsidR="000E4652">
        <w:rPr>
          <w:rFonts w:ascii="宋体" w:eastAsia="宋体" w:hAnsi="宋体" w:cs="仿宋" w:hint="eastAsia"/>
          <w:color w:val="000000" w:themeColor="text1"/>
          <w:sz w:val="24"/>
          <w:szCs w:val="24"/>
          <w:shd w:val="clear" w:color="auto" w:fill="FFFFFF"/>
        </w:rPr>
        <w:t>评教点名称、选择评教点类型（单选或多选），输入选项内容。</w:t>
      </w:r>
      <w:r w:rsidR="001D2788">
        <w:rPr>
          <w:rFonts w:ascii="宋体" w:eastAsia="宋体" w:hAnsi="宋体" w:cs="仿宋" w:hint="eastAsia"/>
          <w:color w:val="000000" w:themeColor="text1"/>
          <w:sz w:val="24"/>
          <w:szCs w:val="24"/>
          <w:shd w:val="clear" w:color="auto" w:fill="FFFFFF"/>
        </w:rPr>
        <w:t>选项</w:t>
      </w:r>
      <w:r w:rsidR="001D2788" w:rsidRPr="001D2788">
        <w:rPr>
          <w:rFonts w:ascii="宋体" w:eastAsia="宋体" w:hAnsi="宋体" w:cs="仿宋" w:hint="eastAsia"/>
          <w:color w:val="000000" w:themeColor="text1"/>
          <w:sz w:val="24"/>
          <w:szCs w:val="24"/>
          <w:shd w:val="clear" w:color="auto" w:fill="FFFFFF"/>
        </w:rPr>
        <w:t>默认显示A-C三个选项，可删除和新增</w:t>
      </w:r>
      <w:r w:rsidR="001D2788">
        <w:rPr>
          <w:rFonts w:ascii="宋体" w:eastAsia="宋体" w:hAnsi="宋体" w:cs="仿宋" w:hint="eastAsia"/>
          <w:color w:val="000000" w:themeColor="text1"/>
          <w:sz w:val="24"/>
          <w:szCs w:val="24"/>
          <w:shd w:val="clear" w:color="auto" w:fill="FFFFFF"/>
        </w:rPr>
        <w:t>。</w:t>
      </w:r>
      <w:r w:rsidR="001D2788" w:rsidRPr="001D2788">
        <w:rPr>
          <w:rFonts w:ascii="宋体" w:eastAsia="宋体" w:hAnsi="宋体" w:cs="仿宋" w:hint="eastAsia"/>
          <w:color w:val="000000" w:themeColor="text1"/>
          <w:sz w:val="24"/>
          <w:szCs w:val="24"/>
          <w:shd w:val="clear" w:color="auto" w:fill="FFFFFF"/>
        </w:rPr>
        <w:t>最少保留一个选项A</w:t>
      </w:r>
      <w:r w:rsidR="001D2788">
        <w:rPr>
          <w:rFonts w:ascii="宋体" w:eastAsia="宋体" w:hAnsi="宋体" w:cs="仿宋" w:hint="eastAsia"/>
          <w:color w:val="000000" w:themeColor="text1"/>
          <w:sz w:val="24"/>
          <w:szCs w:val="24"/>
          <w:shd w:val="clear" w:color="auto" w:fill="FFFFFF"/>
        </w:rPr>
        <w:t>，</w:t>
      </w:r>
      <w:r w:rsidR="001D2788" w:rsidRPr="001D2788">
        <w:rPr>
          <w:rFonts w:ascii="宋体" w:eastAsia="宋体" w:hAnsi="宋体" w:cs="仿宋" w:hint="eastAsia"/>
          <w:color w:val="000000" w:themeColor="text1"/>
          <w:sz w:val="24"/>
          <w:szCs w:val="24"/>
          <w:shd w:val="clear" w:color="auto" w:fill="FFFFFF"/>
        </w:rPr>
        <w:t>最多支持新增选项至</w:t>
      </w:r>
      <w:r w:rsidR="001D2788" w:rsidRPr="001D2788">
        <w:rPr>
          <w:rFonts w:ascii="宋体" w:eastAsia="宋体" w:hAnsi="宋体" w:cs="仿宋"/>
          <w:color w:val="000000" w:themeColor="text1"/>
          <w:sz w:val="24"/>
          <w:szCs w:val="24"/>
          <w:shd w:val="clear" w:color="auto" w:fill="FFFFFF"/>
        </w:rPr>
        <w:t>20</w:t>
      </w:r>
      <w:r w:rsidR="001D2788" w:rsidRPr="001D2788">
        <w:rPr>
          <w:rFonts w:ascii="宋体" w:eastAsia="宋体" w:hAnsi="宋体" w:cs="仿宋" w:hint="eastAsia"/>
          <w:color w:val="000000" w:themeColor="text1"/>
          <w:sz w:val="24"/>
          <w:szCs w:val="24"/>
          <w:shd w:val="clear" w:color="auto" w:fill="FFFFFF"/>
        </w:rPr>
        <w:t>.按照字母从A-Z顺序递增</w:t>
      </w:r>
      <w:r w:rsidR="001D2788">
        <w:rPr>
          <w:rFonts w:ascii="宋体" w:eastAsia="宋体" w:hAnsi="宋体" w:cs="仿宋" w:hint="eastAsia"/>
          <w:color w:val="000000" w:themeColor="text1"/>
          <w:sz w:val="24"/>
          <w:szCs w:val="24"/>
          <w:shd w:val="clear" w:color="auto" w:fill="FFFFFF"/>
        </w:rPr>
        <w:t>。</w:t>
      </w:r>
    </w:p>
    <w:p w:rsidR="001D2788" w:rsidRPr="001D2788" w:rsidRDefault="001D2788"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noProof/>
        </w:rPr>
        <w:drawing>
          <wp:inline distT="0" distB="0" distL="0" distR="0" wp14:anchorId="38A6E222" wp14:editId="0EE93B1B">
            <wp:extent cx="5274310" cy="33432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343275"/>
                    </a:xfrm>
                    <a:prstGeom prst="rect">
                      <a:avLst/>
                    </a:prstGeom>
                  </pic:spPr>
                </pic:pic>
              </a:graphicData>
            </a:graphic>
          </wp:inline>
        </w:drawing>
      </w:r>
    </w:p>
    <w:p w:rsidR="001D2788" w:rsidRDefault="001D2788" w:rsidP="00C524EC">
      <w:pPr>
        <w:pStyle w:val="ad"/>
        <w:spacing w:line="360" w:lineRule="auto"/>
        <w:ind w:left="360" w:firstLineChars="0" w:firstLine="0"/>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w:t>
      </w:r>
      <w:r>
        <w:rPr>
          <w:rFonts w:ascii="宋体" w:eastAsia="宋体" w:hAnsi="宋体" w:cs="仿宋"/>
          <w:color w:val="000000" w:themeColor="text1"/>
          <w:sz w:val="24"/>
          <w:szCs w:val="24"/>
          <w:shd w:val="clear" w:color="auto" w:fill="FFFFFF"/>
        </w:rPr>
        <w:t>3</w:t>
      </w:r>
      <w:r>
        <w:rPr>
          <w:rFonts w:ascii="宋体" w:eastAsia="宋体" w:hAnsi="宋体" w:cs="仿宋" w:hint="eastAsia"/>
          <w:color w:val="000000" w:themeColor="text1"/>
          <w:sz w:val="24"/>
          <w:szCs w:val="24"/>
          <w:shd w:val="clear" w:color="auto" w:fill="FFFFFF"/>
        </w:rPr>
        <w:t xml:space="preserve"> 评教点的创建界面</w:t>
      </w:r>
    </w:p>
    <w:p w:rsidR="001D2788" w:rsidRPr="001D2788" w:rsidRDefault="001D2788"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评教点列表的管理</w:t>
      </w:r>
      <w:r w:rsidRPr="001D2788">
        <w:rPr>
          <w:rFonts w:ascii="宋体" w:eastAsia="宋体" w:hAnsi="宋体" w:cs="仿宋" w:hint="eastAsia"/>
          <w:color w:val="000000" w:themeColor="text1"/>
          <w:sz w:val="24"/>
          <w:szCs w:val="24"/>
          <w:shd w:val="clear" w:color="auto" w:fill="FFFFFF"/>
        </w:rPr>
        <w:t>：</w:t>
      </w:r>
    </w:p>
    <w:p w:rsidR="00290BBE" w:rsidRDefault="00290BBE" w:rsidP="00C524EC">
      <w:pPr>
        <w:spacing w:line="360" w:lineRule="auto"/>
        <w:jc w:val="left"/>
        <w:rPr>
          <w:rFonts w:ascii="宋体" w:eastAsia="宋体" w:hAnsi="宋体" w:cs="仿宋"/>
          <w:color w:val="000000" w:themeColor="text1"/>
          <w:sz w:val="24"/>
          <w:szCs w:val="24"/>
          <w:shd w:val="clear" w:color="auto" w:fill="FFFFFF"/>
        </w:rPr>
      </w:pPr>
      <w:r w:rsidRPr="00290BBE">
        <w:rPr>
          <w:rFonts w:ascii="宋体" w:eastAsia="宋体" w:hAnsi="宋体" w:cs="仿宋" w:hint="eastAsia"/>
          <w:color w:val="000000" w:themeColor="text1"/>
          <w:sz w:val="24"/>
          <w:szCs w:val="24"/>
          <w:shd w:val="clear" w:color="auto" w:fill="FFFFFF"/>
        </w:rPr>
        <w:t>显示评教项所有评教点内容、包含字段评教点名称、评教选项列表（选项、分值及选项对应答案）、操作（编辑、删除）</w:t>
      </w:r>
    </w:p>
    <w:p w:rsidR="00290BBE" w:rsidRDefault="00E04041"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7591A481" wp14:editId="108B1B8C">
            <wp:extent cx="5274310" cy="207137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071370"/>
                    </a:xfrm>
                    <a:prstGeom prst="rect">
                      <a:avLst/>
                    </a:prstGeom>
                  </pic:spPr>
                </pic:pic>
              </a:graphicData>
            </a:graphic>
          </wp:inline>
        </w:drawing>
      </w:r>
    </w:p>
    <w:p w:rsidR="001D2788" w:rsidRDefault="00E04041" w:rsidP="00BE31A0">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图4 评教点列表的管理</w:t>
      </w:r>
      <w:r w:rsidR="005448FC">
        <w:rPr>
          <w:rFonts w:ascii="宋体" w:eastAsia="宋体" w:hAnsi="宋体" w:cs="仿宋" w:hint="eastAsia"/>
          <w:color w:val="000000" w:themeColor="text1"/>
          <w:sz w:val="24"/>
          <w:szCs w:val="24"/>
          <w:shd w:val="clear" w:color="auto" w:fill="FFFFFF"/>
        </w:rPr>
        <w:t>界面</w:t>
      </w:r>
    </w:p>
    <w:p w:rsidR="005448FC" w:rsidRDefault="005448FC" w:rsidP="00C524EC">
      <w:pPr>
        <w:pStyle w:val="ad"/>
        <w:numPr>
          <w:ilvl w:val="0"/>
          <w:numId w:val="12"/>
        </w:numPr>
        <w:spacing w:line="360" w:lineRule="auto"/>
        <w:ind w:firstLineChars="0"/>
        <w:jc w:val="left"/>
        <w:rPr>
          <w:rFonts w:ascii="宋体" w:eastAsia="宋体" w:hAnsi="宋体" w:cs="仿宋"/>
          <w:color w:val="000000" w:themeColor="text1"/>
          <w:sz w:val="24"/>
          <w:szCs w:val="24"/>
          <w:shd w:val="clear" w:color="auto" w:fill="FFFFFF"/>
        </w:rPr>
      </w:pPr>
      <w:r w:rsidRPr="005448FC">
        <w:rPr>
          <w:rFonts w:ascii="宋体" w:eastAsia="宋体" w:hAnsi="宋体" w:cs="仿宋" w:hint="eastAsia"/>
          <w:color w:val="000000" w:themeColor="text1"/>
          <w:sz w:val="24"/>
          <w:szCs w:val="24"/>
          <w:shd w:val="clear" w:color="auto" w:fill="FFFFFF"/>
        </w:rPr>
        <w:t>评教计划</w:t>
      </w:r>
      <w:r>
        <w:rPr>
          <w:rFonts w:ascii="宋体" w:eastAsia="宋体" w:hAnsi="宋体" w:cs="仿宋" w:hint="eastAsia"/>
          <w:color w:val="000000" w:themeColor="text1"/>
          <w:sz w:val="24"/>
          <w:szCs w:val="24"/>
          <w:shd w:val="clear" w:color="auto" w:fill="FFFFFF"/>
        </w:rPr>
        <w:t>的创建和管理</w:t>
      </w:r>
    </w:p>
    <w:p w:rsidR="00C5337D" w:rsidRPr="00C5337D" w:rsidRDefault="00C5337D" w:rsidP="00C524EC">
      <w:pPr>
        <w:spacing w:line="360" w:lineRule="auto"/>
        <w:jc w:val="left"/>
        <w:rPr>
          <w:rFonts w:ascii="宋体" w:eastAsia="宋体" w:hAnsi="宋体" w:cs="仿宋"/>
          <w:color w:val="000000" w:themeColor="text1"/>
          <w:sz w:val="24"/>
          <w:szCs w:val="24"/>
          <w:shd w:val="clear" w:color="auto" w:fill="FFFFFF"/>
        </w:rPr>
      </w:pPr>
      <w:r w:rsidRPr="00C5337D">
        <w:rPr>
          <w:rFonts w:ascii="宋体" w:eastAsia="宋体" w:hAnsi="宋体" w:cs="仿宋" w:hint="eastAsia"/>
          <w:color w:val="000000" w:themeColor="text1"/>
          <w:sz w:val="24"/>
          <w:szCs w:val="24"/>
          <w:shd w:val="clear" w:color="auto" w:fill="FFFFFF"/>
        </w:rPr>
        <w:t>2.1评教计划创建</w:t>
      </w:r>
    </w:p>
    <w:p w:rsidR="00C72AD6" w:rsidRPr="00C5337D" w:rsidRDefault="00C72AD6" w:rsidP="00C524EC">
      <w:pPr>
        <w:spacing w:line="360" w:lineRule="auto"/>
        <w:jc w:val="left"/>
        <w:rPr>
          <w:rFonts w:ascii="宋体" w:eastAsia="宋体" w:hAnsi="宋体" w:cs="仿宋"/>
          <w:color w:val="000000" w:themeColor="text1"/>
          <w:sz w:val="24"/>
          <w:szCs w:val="24"/>
          <w:shd w:val="clear" w:color="auto" w:fill="FFFFFF"/>
        </w:rPr>
      </w:pPr>
      <w:r w:rsidRPr="00C5337D">
        <w:rPr>
          <w:rFonts w:ascii="宋体" w:eastAsia="宋体" w:hAnsi="宋体" w:cs="仿宋" w:hint="eastAsia"/>
          <w:color w:val="000000" w:themeColor="text1"/>
          <w:sz w:val="24"/>
          <w:szCs w:val="24"/>
          <w:shd w:val="clear" w:color="auto" w:fill="FFFFFF"/>
        </w:rPr>
        <w:lastRenderedPageBreak/>
        <w:t>评教项计划内容创建有两部分构成：评教计划基本信息和评教内容构成。</w:t>
      </w:r>
    </w:p>
    <w:p w:rsidR="005448FC" w:rsidRDefault="00C5337D"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评教计划基本信息创建：需要填写评教计划名称、选择参评用户、选择评教时间（如果评教时间已经结束，既不能在进行评教选择）、选择参评范围（</w:t>
      </w:r>
      <w:r w:rsidRPr="00C5337D">
        <w:rPr>
          <w:rFonts w:ascii="宋体" w:eastAsia="宋体" w:hAnsi="宋体" w:cs="仿宋" w:hint="eastAsia"/>
          <w:color w:val="000000" w:themeColor="text1"/>
          <w:sz w:val="24"/>
          <w:szCs w:val="24"/>
          <w:shd w:val="clear" w:color="auto" w:fill="FFFFFF"/>
        </w:rPr>
        <w:t>学段、年级和班级</w:t>
      </w:r>
      <w:r>
        <w:rPr>
          <w:rFonts w:ascii="宋体" w:eastAsia="宋体" w:hAnsi="宋体" w:cs="仿宋" w:hint="eastAsia"/>
          <w:color w:val="000000" w:themeColor="text1"/>
          <w:sz w:val="24"/>
          <w:szCs w:val="24"/>
          <w:shd w:val="clear" w:color="auto" w:fill="FFFFFF"/>
        </w:rPr>
        <w:t>）、是否教师查看明细的选择、是否使用分数统计的选择。</w:t>
      </w:r>
    </w:p>
    <w:p w:rsidR="00C5337D" w:rsidRDefault="00C5337D"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519227D4" wp14:editId="6C2B20AC">
            <wp:extent cx="5274310" cy="27432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743200"/>
                    </a:xfrm>
                    <a:prstGeom prst="rect">
                      <a:avLst/>
                    </a:prstGeom>
                  </pic:spPr>
                </pic:pic>
              </a:graphicData>
            </a:graphic>
          </wp:inline>
        </w:drawing>
      </w:r>
    </w:p>
    <w:p w:rsidR="00C5337D" w:rsidRDefault="00C5337D" w:rsidP="00C524EC">
      <w:pPr>
        <w:spacing w:line="360" w:lineRule="auto"/>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图5 评教计划创建基本信息填写界面</w:t>
      </w:r>
    </w:p>
    <w:p w:rsidR="003E0A82" w:rsidRPr="003E0A82" w:rsidRDefault="003E0A82" w:rsidP="00C524EC">
      <w:pPr>
        <w:spacing w:line="360" w:lineRule="auto"/>
        <w:jc w:val="left"/>
        <w:rPr>
          <w:rFonts w:ascii="宋体" w:eastAsia="宋体" w:hAnsi="宋体" w:cs="仿宋"/>
          <w:color w:val="000000" w:themeColor="text1"/>
          <w:sz w:val="24"/>
          <w:szCs w:val="24"/>
          <w:shd w:val="clear" w:color="auto" w:fill="FFFFFF"/>
        </w:rPr>
      </w:pPr>
      <w:r w:rsidRPr="003E0A82">
        <w:rPr>
          <w:rFonts w:ascii="宋体" w:eastAsia="宋体" w:hAnsi="宋体" w:cs="仿宋" w:hint="eastAsia"/>
          <w:color w:val="000000" w:themeColor="text1"/>
          <w:sz w:val="24"/>
          <w:szCs w:val="24"/>
          <w:shd w:val="clear" w:color="auto" w:fill="FFFFFF"/>
        </w:rPr>
        <w:t>评教内容</w:t>
      </w:r>
      <w:r w:rsidR="007538FE">
        <w:rPr>
          <w:rFonts w:ascii="宋体" w:eastAsia="宋体" w:hAnsi="宋体" w:cs="仿宋" w:hint="eastAsia"/>
          <w:color w:val="000000" w:themeColor="text1"/>
          <w:sz w:val="24"/>
          <w:szCs w:val="24"/>
          <w:shd w:val="clear" w:color="auto" w:fill="FFFFFF"/>
        </w:rPr>
        <w:t>点</w:t>
      </w:r>
      <w:r w:rsidRPr="003E0A82">
        <w:rPr>
          <w:rFonts w:ascii="宋体" w:eastAsia="宋体" w:hAnsi="宋体" w:cs="仿宋" w:hint="eastAsia"/>
          <w:color w:val="000000" w:themeColor="text1"/>
          <w:sz w:val="24"/>
          <w:szCs w:val="24"/>
          <w:shd w:val="clear" w:color="auto" w:fill="FFFFFF"/>
        </w:rPr>
        <w:t>设置</w:t>
      </w:r>
      <w:r>
        <w:rPr>
          <w:rFonts w:ascii="宋体" w:eastAsia="宋体" w:hAnsi="宋体" w:cs="仿宋" w:hint="eastAsia"/>
          <w:color w:val="000000" w:themeColor="text1"/>
          <w:sz w:val="24"/>
          <w:szCs w:val="24"/>
          <w:shd w:val="clear" w:color="auto" w:fill="FFFFFF"/>
        </w:rPr>
        <w:t>：</w:t>
      </w:r>
    </w:p>
    <w:p w:rsidR="003E0A82" w:rsidRPr="003E0A82" w:rsidRDefault="003E0A82" w:rsidP="00C524EC">
      <w:pPr>
        <w:spacing w:line="360" w:lineRule="auto"/>
        <w:jc w:val="left"/>
        <w:rPr>
          <w:rFonts w:ascii="宋体" w:eastAsia="宋体" w:hAnsi="宋体" w:cs="仿宋"/>
          <w:color w:val="000000" w:themeColor="text1"/>
          <w:sz w:val="24"/>
          <w:szCs w:val="24"/>
          <w:shd w:val="clear" w:color="auto" w:fill="FFFFFF"/>
        </w:rPr>
      </w:pPr>
      <w:r w:rsidRPr="003E0A82">
        <w:rPr>
          <w:rFonts w:ascii="宋体" w:eastAsia="宋体" w:hAnsi="宋体" w:cs="仿宋" w:hint="eastAsia"/>
          <w:color w:val="000000" w:themeColor="text1"/>
          <w:sz w:val="24"/>
          <w:szCs w:val="24"/>
          <w:shd w:val="clear" w:color="auto" w:fill="FFFFFF"/>
        </w:rPr>
        <w:t>评教类型与创建评教项时选择评教类型一致。选择不同的评教类型，则下方显示对应的评教项列表内容。选择不同评教类型样式和功能区别：教师调查【科任老师】，显示对应的评教项列表、选择评教目标科目</w:t>
      </w:r>
      <w:r>
        <w:rPr>
          <w:rFonts w:ascii="宋体" w:eastAsia="宋体" w:hAnsi="宋体" w:cs="仿宋" w:hint="eastAsia"/>
          <w:color w:val="000000" w:themeColor="text1"/>
          <w:sz w:val="24"/>
          <w:szCs w:val="24"/>
          <w:shd w:val="clear" w:color="auto" w:fill="FFFFFF"/>
        </w:rPr>
        <w:t>，</w:t>
      </w:r>
      <w:r w:rsidRPr="003E0A82">
        <w:rPr>
          <w:rFonts w:ascii="宋体" w:eastAsia="宋体" w:hAnsi="宋体" w:cs="仿宋" w:hint="eastAsia"/>
          <w:color w:val="000000" w:themeColor="text1"/>
          <w:sz w:val="24"/>
          <w:szCs w:val="24"/>
          <w:shd w:val="clear" w:color="auto" w:fill="FFFFFF"/>
        </w:rPr>
        <w:t>班级调查，显示对应的评教项列表，无科目选择。</w:t>
      </w:r>
    </w:p>
    <w:p w:rsidR="00C5337D" w:rsidRDefault="006678EE"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1414286A" wp14:editId="582F2495">
            <wp:extent cx="5554117" cy="2552700"/>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2488" cy="2561144"/>
                    </a:xfrm>
                    <a:prstGeom prst="rect">
                      <a:avLst/>
                    </a:prstGeom>
                  </pic:spPr>
                </pic:pic>
              </a:graphicData>
            </a:graphic>
          </wp:inline>
        </w:drawing>
      </w:r>
    </w:p>
    <w:p w:rsidR="007538FE" w:rsidRDefault="007538FE"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w:t>
      </w:r>
      <w:r w:rsidR="007E3804">
        <w:rPr>
          <w:rFonts w:ascii="宋体" w:eastAsia="宋体" w:hAnsi="宋体" w:cs="仿宋" w:hint="eastAsia"/>
          <w:color w:val="000000" w:themeColor="text1"/>
          <w:sz w:val="24"/>
          <w:szCs w:val="24"/>
          <w:shd w:val="clear" w:color="auto" w:fill="FFFFFF"/>
        </w:rPr>
        <w:t>6</w:t>
      </w:r>
      <w:r w:rsidR="0099120E">
        <w:rPr>
          <w:rFonts w:ascii="宋体" w:eastAsia="宋体" w:hAnsi="宋体" w:cs="仿宋" w:hint="eastAsia"/>
          <w:color w:val="000000" w:themeColor="text1"/>
          <w:sz w:val="24"/>
          <w:szCs w:val="24"/>
          <w:shd w:val="clear" w:color="auto" w:fill="FFFFFF"/>
        </w:rPr>
        <w:t>班级调查类型评教选项选择界面</w:t>
      </w:r>
    </w:p>
    <w:p w:rsidR="0099120E" w:rsidRDefault="0099120E" w:rsidP="00C524EC">
      <w:pPr>
        <w:spacing w:line="360" w:lineRule="auto"/>
        <w:jc w:val="left"/>
        <w:rPr>
          <w:rFonts w:ascii="宋体" w:eastAsia="宋体" w:hAnsi="宋体" w:cs="仿宋"/>
          <w:color w:val="000000" w:themeColor="text1"/>
          <w:sz w:val="24"/>
          <w:szCs w:val="24"/>
          <w:shd w:val="clear" w:color="auto" w:fill="FFFFFF"/>
        </w:rPr>
      </w:pPr>
    </w:p>
    <w:p w:rsidR="0099120E" w:rsidRDefault="0099120E" w:rsidP="00C524EC">
      <w:pPr>
        <w:spacing w:line="360" w:lineRule="auto"/>
        <w:jc w:val="left"/>
        <w:rPr>
          <w:rFonts w:ascii="宋体" w:eastAsia="宋体" w:hAnsi="宋体" w:cs="仿宋"/>
          <w:color w:val="000000" w:themeColor="text1"/>
          <w:sz w:val="24"/>
          <w:szCs w:val="24"/>
          <w:shd w:val="clear" w:color="auto" w:fill="FFFFFF"/>
        </w:rPr>
      </w:pPr>
    </w:p>
    <w:p w:rsidR="0099120E" w:rsidRDefault="0099120E"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4EE987F0" wp14:editId="33B7EBD5">
            <wp:extent cx="5274310" cy="5822315"/>
            <wp:effectExtent l="0" t="0" r="254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5822315"/>
                    </a:xfrm>
                    <a:prstGeom prst="rect">
                      <a:avLst/>
                    </a:prstGeom>
                  </pic:spPr>
                </pic:pic>
              </a:graphicData>
            </a:graphic>
          </wp:inline>
        </w:drawing>
      </w:r>
    </w:p>
    <w:p w:rsidR="0099120E" w:rsidRDefault="0099120E" w:rsidP="00C524EC">
      <w:pPr>
        <w:spacing w:line="360" w:lineRule="auto"/>
        <w:jc w:val="left"/>
        <w:rPr>
          <w:rFonts w:ascii="宋体" w:eastAsia="宋体" w:hAnsi="宋体" w:cs="仿宋"/>
          <w:color w:val="000000" w:themeColor="text1"/>
          <w:sz w:val="24"/>
          <w:szCs w:val="24"/>
          <w:shd w:val="clear" w:color="auto" w:fill="FFFFFF"/>
        </w:rPr>
      </w:pPr>
    </w:p>
    <w:p w:rsidR="0099120E" w:rsidRDefault="0099120E"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w:t>
      </w:r>
      <w:r>
        <w:rPr>
          <w:rFonts w:ascii="宋体" w:eastAsia="宋体" w:hAnsi="宋体" w:cs="仿宋"/>
          <w:color w:val="000000" w:themeColor="text1"/>
          <w:sz w:val="24"/>
          <w:szCs w:val="24"/>
          <w:shd w:val="clear" w:color="auto" w:fill="FFFFFF"/>
        </w:rPr>
        <w:t>7</w:t>
      </w:r>
      <w:r>
        <w:rPr>
          <w:rFonts w:ascii="宋体" w:eastAsia="宋体" w:hAnsi="宋体" w:cs="仿宋" w:hint="eastAsia"/>
          <w:color w:val="000000" w:themeColor="text1"/>
          <w:sz w:val="24"/>
          <w:szCs w:val="24"/>
          <w:shd w:val="clear" w:color="auto" w:fill="FFFFFF"/>
        </w:rPr>
        <w:t>教师调查【科任教师】类型评教选项选择界面</w:t>
      </w:r>
    </w:p>
    <w:p w:rsidR="00EC2E00" w:rsidRDefault="007E3804"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2.2 学生评教计划列表</w:t>
      </w:r>
    </w:p>
    <w:p w:rsidR="00EC2E00" w:rsidRDefault="00EC2E00" w:rsidP="00C524EC">
      <w:pPr>
        <w:spacing w:line="360" w:lineRule="auto"/>
        <w:jc w:val="left"/>
        <w:rPr>
          <w:rFonts w:ascii="宋体" w:eastAsia="宋体" w:hAnsi="宋体" w:cs="仿宋"/>
          <w:color w:val="000000" w:themeColor="text1"/>
          <w:sz w:val="24"/>
          <w:szCs w:val="24"/>
          <w:shd w:val="clear" w:color="auto" w:fill="FFFFFF"/>
        </w:rPr>
      </w:pPr>
      <w:r w:rsidRPr="00EC2E00">
        <w:rPr>
          <w:rFonts w:ascii="宋体" w:eastAsia="宋体" w:hAnsi="宋体" w:cs="仿宋" w:hint="eastAsia"/>
          <w:color w:val="000000" w:themeColor="text1"/>
          <w:sz w:val="24"/>
          <w:szCs w:val="24"/>
          <w:shd w:val="clear" w:color="auto" w:fill="FFFFFF"/>
        </w:rPr>
        <w:t>评教计划列表显示字段内容： 计划名称、评价项类型（教师调查&amp;班级调查）评教开始时间、评教结束时间、年级数、班级数、已评数（10 /100</w:t>
      </w:r>
      <w:r>
        <w:rPr>
          <w:rFonts w:ascii="宋体" w:eastAsia="宋体" w:hAnsi="宋体" w:cs="仿宋" w:hint="eastAsia"/>
          <w:color w:val="000000" w:themeColor="text1"/>
          <w:sz w:val="24"/>
          <w:szCs w:val="24"/>
          <w:shd w:val="clear" w:color="auto" w:fill="FFFFFF"/>
        </w:rPr>
        <w:t>）、</w:t>
      </w:r>
      <w:r w:rsidRPr="00EC2E00">
        <w:rPr>
          <w:rFonts w:ascii="宋体" w:eastAsia="宋体" w:hAnsi="宋体" w:cs="仿宋" w:hint="eastAsia"/>
          <w:color w:val="000000" w:themeColor="text1"/>
          <w:sz w:val="24"/>
          <w:szCs w:val="24"/>
          <w:shd w:val="clear" w:color="auto" w:fill="FFFFFF"/>
        </w:rPr>
        <w:t>操作（结果统计、删除）</w:t>
      </w:r>
    </w:p>
    <w:p w:rsidR="007E3804" w:rsidRDefault="007E3804"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Pr>
          <w:noProof/>
        </w:rPr>
        <w:lastRenderedPageBreak/>
        <w:drawing>
          <wp:inline distT="0" distB="0" distL="0" distR="0" wp14:anchorId="5B8A97F0" wp14:editId="7C517F08">
            <wp:extent cx="5274310" cy="258953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589530"/>
                    </a:xfrm>
                    <a:prstGeom prst="rect">
                      <a:avLst/>
                    </a:prstGeom>
                  </pic:spPr>
                </pic:pic>
              </a:graphicData>
            </a:graphic>
          </wp:inline>
        </w:drawing>
      </w:r>
    </w:p>
    <w:p w:rsidR="00EC2E00" w:rsidRDefault="007E3804"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color w:val="000000" w:themeColor="text1"/>
          <w:sz w:val="24"/>
          <w:szCs w:val="24"/>
          <w:shd w:val="clear" w:color="auto" w:fill="FFFFFF"/>
        </w:rPr>
        <w:t xml:space="preserve">                    </w:t>
      </w:r>
      <w:r w:rsidR="0099120E">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图</w:t>
      </w:r>
      <w:r w:rsidR="0099120E">
        <w:rPr>
          <w:rFonts w:ascii="宋体" w:eastAsia="宋体" w:hAnsi="宋体" w:cs="仿宋" w:hint="eastAsia"/>
          <w:color w:val="000000" w:themeColor="text1"/>
          <w:sz w:val="24"/>
          <w:szCs w:val="24"/>
          <w:shd w:val="clear" w:color="auto" w:fill="FFFFFF"/>
        </w:rPr>
        <w:t xml:space="preserve">8 </w:t>
      </w:r>
      <w:r w:rsidR="003A71AC">
        <w:rPr>
          <w:rFonts w:ascii="宋体" w:eastAsia="宋体" w:hAnsi="宋体" w:cs="仿宋" w:hint="eastAsia"/>
          <w:color w:val="000000" w:themeColor="text1"/>
          <w:sz w:val="24"/>
          <w:szCs w:val="24"/>
          <w:shd w:val="clear" w:color="auto" w:fill="FFFFFF"/>
        </w:rPr>
        <w:t>评教计划管理列表界面</w:t>
      </w:r>
    </w:p>
    <w:p w:rsidR="00EC2E00" w:rsidRDefault="00DC4AED"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2.3</w:t>
      </w:r>
      <w:r>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学生评教数据评教结果显示页面</w:t>
      </w:r>
    </w:p>
    <w:p w:rsidR="00DC4AED" w:rsidRPr="00DC4AED" w:rsidRDefault="00DC4AED" w:rsidP="00C524EC">
      <w:pPr>
        <w:spacing w:line="360" w:lineRule="auto"/>
        <w:jc w:val="left"/>
        <w:rPr>
          <w:rFonts w:ascii="宋体" w:eastAsia="宋体" w:hAnsi="宋体" w:cs="仿宋"/>
          <w:color w:val="000000" w:themeColor="text1"/>
          <w:sz w:val="24"/>
          <w:szCs w:val="24"/>
          <w:shd w:val="clear" w:color="auto" w:fill="FFFFFF"/>
        </w:rPr>
      </w:pPr>
      <w:r w:rsidRPr="00DC4AED">
        <w:rPr>
          <w:rFonts w:ascii="宋体" w:eastAsia="宋体" w:hAnsi="宋体" w:cs="仿宋" w:hint="eastAsia"/>
          <w:color w:val="000000" w:themeColor="text1"/>
          <w:sz w:val="24"/>
          <w:szCs w:val="24"/>
          <w:shd w:val="clear" w:color="auto" w:fill="FFFFFF"/>
        </w:rPr>
        <w:t>根据创建评教计划的类型不同，评教结果页面会出现两个</w:t>
      </w:r>
      <w:r>
        <w:rPr>
          <w:rFonts w:ascii="宋体" w:eastAsia="宋体" w:hAnsi="宋体" w:cs="仿宋" w:hint="eastAsia"/>
          <w:color w:val="000000" w:themeColor="text1"/>
          <w:sz w:val="24"/>
          <w:szCs w:val="24"/>
          <w:shd w:val="clear" w:color="auto" w:fill="FFFFFF"/>
        </w:rPr>
        <w:t>不同</w:t>
      </w:r>
      <w:r w:rsidRPr="00DC4AED">
        <w:rPr>
          <w:rFonts w:ascii="宋体" w:eastAsia="宋体" w:hAnsi="宋体" w:cs="仿宋" w:hint="eastAsia"/>
          <w:color w:val="000000" w:themeColor="text1"/>
          <w:sz w:val="24"/>
          <w:szCs w:val="24"/>
          <w:shd w:val="clear" w:color="auto" w:fill="FFFFFF"/>
        </w:rPr>
        <w:t>版本显示。</w:t>
      </w:r>
    </w:p>
    <w:p w:rsidR="00DC4AED" w:rsidRPr="00DC4AED" w:rsidRDefault="00DC4AED" w:rsidP="00C524EC">
      <w:pPr>
        <w:spacing w:line="360" w:lineRule="auto"/>
        <w:jc w:val="left"/>
        <w:rPr>
          <w:rFonts w:ascii="宋体" w:eastAsia="宋体" w:hAnsi="宋体" w:cs="仿宋"/>
          <w:color w:val="000000" w:themeColor="text1"/>
          <w:sz w:val="24"/>
          <w:szCs w:val="24"/>
          <w:shd w:val="clear" w:color="auto" w:fill="FFFFFF"/>
        </w:rPr>
      </w:pPr>
      <w:r w:rsidRPr="00DC4AED">
        <w:rPr>
          <w:rFonts w:ascii="宋体" w:eastAsia="宋体" w:hAnsi="宋体" w:cs="仿宋" w:hint="eastAsia"/>
          <w:color w:val="000000" w:themeColor="text1"/>
          <w:sz w:val="24"/>
          <w:szCs w:val="24"/>
          <w:shd w:val="clear" w:color="auto" w:fill="FFFFFF"/>
        </w:rPr>
        <w:t>教师调查【科任教师】：评教计划信息、评价项列表、参评教师名单、按照教师名单统计、按照班级结果统计、进度查询。</w:t>
      </w:r>
    </w:p>
    <w:p w:rsidR="00DC4AED" w:rsidRPr="00DC4AED" w:rsidRDefault="00DC4AED" w:rsidP="00C524EC">
      <w:pPr>
        <w:spacing w:line="360" w:lineRule="auto"/>
        <w:jc w:val="left"/>
        <w:rPr>
          <w:rFonts w:ascii="宋体" w:eastAsia="宋体" w:hAnsi="宋体" w:cs="仿宋"/>
          <w:color w:val="000000" w:themeColor="text1"/>
          <w:sz w:val="24"/>
          <w:szCs w:val="24"/>
          <w:shd w:val="clear" w:color="auto" w:fill="FFFFFF"/>
        </w:rPr>
      </w:pPr>
      <w:r w:rsidRPr="00DC4AED">
        <w:rPr>
          <w:rFonts w:ascii="宋体" w:eastAsia="宋体" w:hAnsi="宋体" w:cs="仿宋" w:hint="eastAsia"/>
          <w:color w:val="000000" w:themeColor="text1"/>
          <w:sz w:val="24"/>
          <w:szCs w:val="24"/>
          <w:shd w:val="clear" w:color="auto" w:fill="FFFFFF"/>
        </w:rPr>
        <w:t>班级调查：评教计划信息、评价项列表、参评班级、结果统计、进度查询。</w:t>
      </w:r>
    </w:p>
    <w:p w:rsidR="00DC4AED" w:rsidRDefault="00DC4AED"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5C6ADE73" wp14:editId="03C418F4">
            <wp:extent cx="5274310" cy="36766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3676650"/>
                    </a:xfrm>
                    <a:prstGeom prst="rect">
                      <a:avLst/>
                    </a:prstGeom>
                  </pic:spPr>
                </pic:pic>
              </a:graphicData>
            </a:graphic>
          </wp:inline>
        </w:drawing>
      </w:r>
    </w:p>
    <w:p w:rsidR="00DC4AED" w:rsidRDefault="00DC4AED"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sidR="0099120E">
        <w:rPr>
          <w:rFonts w:ascii="宋体" w:eastAsia="宋体" w:hAnsi="宋体" w:cs="仿宋" w:hint="eastAsia"/>
          <w:color w:val="000000" w:themeColor="text1"/>
          <w:sz w:val="24"/>
          <w:szCs w:val="24"/>
          <w:shd w:val="clear" w:color="auto" w:fill="FFFFFF"/>
        </w:rPr>
        <w:t>图</w:t>
      </w:r>
      <w:r w:rsidR="0099120E">
        <w:rPr>
          <w:rFonts w:ascii="宋体" w:eastAsia="宋体" w:hAnsi="宋体" w:cs="仿宋"/>
          <w:color w:val="000000" w:themeColor="text1"/>
          <w:sz w:val="24"/>
          <w:szCs w:val="24"/>
          <w:shd w:val="clear" w:color="auto" w:fill="FFFFFF"/>
        </w:rPr>
        <w:t xml:space="preserve">9  </w:t>
      </w:r>
      <w:r w:rsidR="0099120E">
        <w:rPr>
          <w:rFonts w:ascii="宋体" w:eastAsia="宋体" w:hAnsi="宋体" w:cs="仿宋" w:hint="eastAsia"/>
          <w:color w:val="000000" w:themeColor="text1"/>
          <w:sz w:val="24"/>
          <w:szCs w:val="24"/>
          <w:shd w:val="clear" w:color="auto" w:fill="FFFFFF"/>
        </w:rPr>
        <w:t>教师调查【科任教师】类型评教类型界面</w:t>
      </w:r>
    </w:p>
    <w:p w:rsidR="00DC4AED" w:rsidRDefault="00DC4AED" w:rsidP="00C524EC">
      <w:pPr>
        <w:spacing w:line="360" w:lineRule="auto"/>
        <w:jc w:val="left"/>
        <w:rPr>
          <w:rFonts w:ascii="宋体" w:eastAsia="宋体" w:hAnsi="宋体" w:cs="仿宋"/>
          <w:color w:val="000000" w:themeColor="text1"/>
          <w:sz w:val="24"/>
          <w:szCs w:val="24"/>
          <w:shd w:val="clear" w:color="auto" w:fill="FFFFFF"/>
        </w:rPr>
      </w:pPr>
      <w:r>
        <w:rPr>
          <w:noProof/>
        </w:rPr>
        <w:lastRenderedPageBreak/>
        <w:drawing>
          <wp:inline distT="0" distB="0" distL="0" distR="0" wp14:anchorId="2CC9AF7F" wp14:editId="41ACF344">
            <wp:extent cx="5274310" cy="3476625"/>
            <wp:effectExtent l="0" t="0" r="254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3476625"/>
                    </a:xfrm>
                    <a:prstGeom prst="rect">
                      <a:avLst/>
                    </a:prstGeom>
                  </pic:spPr>
                </pic:pic>
              </a:graphicData>
            </a:graphic>
          </wp:inline>
        </w:drawing>
      </w:r>
    </w:p>
    <w:p w:rsidR="0099120E" w:rsidRDefault="0099120E"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图</w:t>
      </w:r>
      <w:r>
        <w:rPr>
          <w:rFonts w:ascii="宋体" w:eastAsia="宋体" w:hAnsi="宋体" w:cs="仿宋"/>
          <w:color w:val="000000" w:themeColor="text1"/>
          <w:sz w:val="24"/>
          <w:szCs w:val="24"/>
          <w:shd w:val="clear" w:color="auto" w:fill="FFFFFF"/>
        </w:rPr>
        <w:t>10</w:t>
      </w:r>
      <w:r>
        <w:rPr>
          <w:rFonts w:ascii="宋体" w:eastAsia="宋体" w:hAnsi="宋体" w:cs="仿宋" w:hint="eastAsia"/>
          <w:color w:val="000000" w:themeColor="text1"/>
          <w:sz w:val="24"/>
          <w:szCs w:val="24"/>
          <w:shd w:val="clear" w:color="auto" w:fill="FFFFFF"/>
        </w:rPr>
        <w:t>班级类型评教类型界面</w:t>
      </w:r>
    </w:p>
    <w:p w:rsidR="00D8072F" w:rsidRDefault="00D8072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【评教计划信息】显示计划名称、评教时间、评价类型选择、参评班级类型、班级年级数、参评班级数、参评人数、参评科目（只有教师调查类型具有）</w:t>
      </w:r>
    </w:p>
    <w:p w:rsidR="00D8072F" w:rsidRPr="00D8072F" w:rsidRDefault="00D8072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w:t>
      </w:r>
      <w:r w:rsidRPr="00D8072F">
        <w:rPr>
          <w:rFonts w:ascii="宋体" w:eastAsia="宋体" w:hAnsi="宋体" w:cs="仿宋" w:hint="eastAsia"/>
          <w:color w:val="000000" w:themeColor="text1"/>
          <w:sz w:val="24"/>
          <w:szCs w:val="24"/>
          <w:shd w:val="clear" w:color="auto" w:fill="FFFFFF"/>
        </w:rPr>
        <w:t>评教项列表</w:t>
      </w:r>
      <w:r>
        <w:rPr>
          <w:rFonts w:ascii="宋体" w:eastAsia="宋体" w:hAnsi="宋体" w:cs="仿宋" w:hint="eastAsia"/>
          <w:color w:val="000000" w:themeColor="text1"/>
          <w:sz w:val="24"/>
          <w:szCs w:val="24"/>
          <w:shd w:val="clear" w:color="auto" w:fill="FFFFFF"/>
        </w:rPr>
        <w:t>】</w:t>
      </w:r>
      <w:r w:rsidRPr="00D8072F">
        <w:rPr>
          <w:rFonts w:ascii="宋体" w:eastAsia="宋体" w:hAnsi="宋体" w:cs="仿宋" w:hint="eastAsia"/>
          <w:color w:val="000000" w:themeColor="text1"/>
          <w:sz w:val="24"/>
          <w:szCs w:val="24"/>
          <w:shd w:val="clear" w:color="auto" w:fill="FFFFFF"/>
        </w:rPr>
        <w:t>选择这个评教计划下，评教项中包含所有问题列表内。</w:t>
      </w:r>
    </w:p>
    <w:p w:rsidR="00D8072F" w:rsidRDefault="00D8072F" w:rsidP="00C524EC">
      <w:pPr>
        <w:spacing w:line="360" w:lineRule="auto"/>
        <w:jc w:val="left"/>
        <w:rPr>
          <w:rFonts w:ascii="宋体" w:eastAsia="宋体" w:hAnsi="宋体" w:cs="仿宋"/>
          <w:color w:val="000000" w:themeColor="text1"/>
          <w:sz w:val="24"/>
          <w:szCs w:val="24"/>
          <w:shd w:val="clear" w:color="auto" w:fill="FFFFFF"/>
        </w:rPr>
      </w:pPr>
      <w:r w:rsidRPr="00D8072F">
        <w:rPr>
          <w:rFonts w:ascii="宋体" w:eastAsia="宋体" w:hAnsi="宋体" w:cs="仿宋" w:hint="eastAsia"/>
          <w:color w:val="000000" w:themeColor="text1"/>
          <w:sz w:val="24"/>
          <w:szCs w:val="24"/>
          <w:shd w:val="clear" w:color="auto" w:fill="FFFFFF"/>
        </w:rPr>
        <w:t>容展示。</w:t>
      </w:r>
    </w:p>
    <w:p w:rsidR="00135FC8" w:rsidRDefault="00135FC8"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21EAE783" wp14:editId="1182F22F">
            <wp:extent cx="5274310" cy="3199765"/>
            <wp:effectExtent l="0" t="0" r="254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3199765"/>
                    </a:xfrm>
                    <a:prstGeom prst="rect">
                      <a:avLst/>
                    </a:prstGeom>
                  </pic:spPr>
                </pic:pic>
              </a:graphicData>
            </a:graphic>
          </wp:inline>
        </w:drawing>
      </w:r>
    </w:p>
    <w:p w:rsidR="00135FC8" w:rsidRPr="00D8072F" w:rsidRDefault="00135FC8"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1</w:t>
      </w:r>
      <w:r>
        <w:rPr>
          <w:rFonts w:ascii="宋体" w:eastAsia="宋体" w:hAnsi="宋体" w:cs="仿宋" w:hint="eastAsia"/>
          <w:color w:val="000000" w:themeColor="text1"/>
          <w:sz w:val="24"/>
          <w:szCs w:val="24"/>
          <w:shd w:val="clear" w:color="auto" w:fill="FFFFFF"/>
        </w:rPr>
        <w:t>评教计划评教项查看界面</w:t>
      </w:r>
    </w:p>
    <w:p w:rsidR="00E66AEB" w:rsidRPr="00D8072F" w:rsidRDefault="00D8072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lastRenderedPageBreak/>
        <w:t>【参评教师名单】</w:t>
      </w:r>
      <w:r w:rsidRPr="00D8072F">
        <w:rPr>
          <w:rFonts w:ascii="宋体" w:eastAsia="宋体" w:hAnsi="宋体" w:cs="仿宋" w:hint="eastAsia"/>
          <w:color w:val="000000" w:themeColor="text1"/>
          <w:sz w:val="24"/>
          <w:szCs w:val="24"/>
          <w:shd w:val="clear" w:color="auto" w:fill="FFFFFF"/>
        </w:rPr>
        <w:t>显示这个计划下涉及到的科任教师名单和本计划下评教数量和任课班级数据及增减功能。</w:t>
      </w:r>
      <w:r w:rsidR="00E66AEB" w:rsidRPr="00E66AEB">
        <w:rPr>
          <w:rFonts w:ascii="宋体" w:eastAsia="宋体" w:hAnsi="宋体" w:cs="仿宋" w:hint="eastAsia"/>
          <w:color w:val="000000" w:themeColor="text1"/>
          <w:sz w:val="24"/>
          <w:szCs w:val="24"/>
          <w:shd w:val="clear" w:color="auto" w:fill="FFFFFF"/>
        </w:rPr>
        <w:t>新参评教师名单来源：在选课班级范围内，没有被评教的科任老师的的重新添加，到被评教的教师范围内。与其他在选修课计划中添加教师有相同权限。</w:t>
      </w:r>
    </w:p>
    <w:p w:rsidR="00D8072F" w:rsidRPr="00D8072F" w:rsidRDefault="00D8072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w:t>
      </w:r>
      <w:r w:rsidRPr="00D8072F">
        <w:rPr>
          <w:rFonts w:ascii="宋体" w:eastAsia="宋体" w:hAnsi="宋体" w:cs="仿宋" w:hint="eastAsia"/>
          <w:color w:val="000000" w:themeColor="text1"/>
          <w:sz w:val="24"/>
          <w:szCs w:val="24"/>
          <w:shd w:val="clear" w:color="auto" w:fill="FFFFFF"/>
        </w:rPr>
        <w:t>按教师名单统计</w:t>
      </w:r>
      <w:r>
        <w:rPr>
          <w:rFonts w:ascii="宋体" w:eastAsia="宋体" w:hAnsi="宋体" w:cs="仿宋" w:hint="eastAsia"/>
          <w:color w:val="000000" w:themeColor="text1"/>
          <w:sz w:val="24"/>
          <w:szCs w:val="24"/>
          <w:shd w:val="clear" w:color="auto" w:fill="FFFFFF"/>
        </w:rPr>
        <w:t>】</w:t>
      </w:r>
      <w:r w:rsidRPr="00D8072F">
        <w:rPr>
          <w:rFonts w:ascii="宋体" w:eastAsia="宋体" w:hAnsi="宋体" w:cs="仿宋" w:hint="eastAsia"/>
          <w:color w:val="000000" w:themeColor="text1"/>
          <w:sz w:val="24"/>
          <w:szCs w:val="24"/>
          <w:shd w:val="clear" w:color="auto" w:fill="FFFFFF"/>
        </w:rPr>
        <w:t>显示所有参与评教教师的取得分值和每个评教点所在比重。</w:t>
      </w:r>
    </w:p>
    <w:p w:rsidR="00D8072F" w:rsidRDefault="00D8072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w:t>
      </w:r>
      <w:r w:rsidRPr="00D8072F">
        <w:rPr>
          <w:rFonts w:ascii="宋体" w:eastAsia="宋体" w:hAnsi="宋体" w:cs="仿宋" w:hint="eastAsia"/>
          <w:color w:val="000000" w:themeColor="text1"/>
          <w:sz w:val="24"/>
          <w:szCs w:val="24"/>
          <w:shd w:val="clear" w:color="auto" w:fill="FFFFFF"/>
        </w:rPr>
        <w:t>按班级结果统计</w:t>
      </w:r>
      <w:r>
        <w:rPr>
          <w:rFonts w:ascii="宋体" w:eastAsia="宋体" w:hAnsi="宋体" w:cs="仿宋" w:hint="eastAsia"/>
          <w:color w:val="000000" w:themeColor="text1"/>
          <w:sz w:val="24"/>
          <w:szCs w:val="24"/>
          <w:shd w:val="clear" w:color="auto" w:fill="FFFFFF"/>
        </w:rPr>
        <w:t>】</w:t>
      </w:r>
      <w:r w:rsidRPr="00D8072F">
        <w:rPr>
          <w:rFonts w:ascii="宋体" w:eastAsia="宋体" w:hAnsi="宋体" w:cs="仿宋" w:hint="eastAsia"/>
          <w:color w:val="000000" w:themeColor="text1"/>
          <w:sz w:val="24"/>
          <w:szCs w:val="24"/>
          <w:shd w:val="clear" w:color="auto" w:fill="FFFFFF"/>
        </w:rPr>
        <w:t>以班级为单位统计科任教师评教情况。</w:t>
      </w:r>
    </w:p>
    <w:p w:rsidR="00135FC8" w:rsidRDefault="00135FC8" w:rsidP="00C524EC">
      <w:pPr>
        <w:spacing w:line="360" w:lineRule="auto"/>
        <w:ind w:firstLineChars="100" w:firstLine="210"/>
        <w:jc w:val="center"/>
        <w:rPr>
          <w:rFonts w:ascii="宋体" w:eastAsia="宋体" w:hAnsi="宋体" w:cs="仿宋"/>
          <w:color w:val="000000" w:themeColor="text1"/>
          <w:sz w:val="24"/>
          <w:szCs w:val="24"/>
          <w:shd w:val="clear" w:color="auto" w:fill="FFFFFF"/>
        </w:rPr>
      </w:pPr>
      <w:r>
        <w:rPr>
          <w:noProof/>
        </w:rPr>
        <w:drawing>
          <wp:inline distT="0" distB="0" distL="0" distR="0" wp14:anchorId="29C70D32" wp14:editId="628B8D35">
            <wp:extent cx="5274310" cy="277050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2770505"/>
                    </a:xfrm>
                    <a:prstGeom prst="rect">
                      <a:avLst/>
                    </a:prstGeom>
                  </pic:spPr>
                </pic:pic>
              </a:graphicData>
            </a:graphic>
          </wp:inline>
        </w:drawing>
      </w:r>
    </w:p>
    <w:p w:rsidR="00135FC8" w:rsidRPr="00D8072F" w:rsidRDefault="00135FC8"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2</w:t>
      </w:r>
      <w:r>
        <w:rPr>
          <w:rFonts w:ascii="宋体" w:eastAsia="宋体" w:hAnsi="宋体" w:cs="仿宋" w:hint="eastAsia"/>
          <w:color w:val="000000" w:themeColor="text1"/>
          <w:sz w:val="24"/>
          <w:szCs w:val="24"/>
          <w:shd w:val="clear" w:color="auto" w:fill="FFFFFF"/>
        </w:rPr>
        <w:t>班级评教进度查看界面</w:t>
      </w:r>
    </w:p>
    <w:p w:rsidR="00D8072F" w:rsidRDefault="00D8072F"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【进度查询】</w:t>
      </w:r>
      <w:r w:rsidR="00E66AEB">
        <w:rPr>
          <w:rFonts w:ascii="宋体" w:eastAsia="宋体" w:hAnsi="宋体" w:cs="仿宋" w:hint="eastAsia"/>
          <w:color w:val="000000" w:themeColor="text1"/>
          <w:sz w:val="24"/>
          <w:szCs w:val="24"/>
          <w:shd w:val="clear" w:color="auto" w:fill="FFFFFF"/>
        </w:rPr>
        <w:t>查看这个计划下班级的学生对于评教的及进度。</w:t>
      </w:r>
    </w:p>
    <w:p w:rsidR="0063630D" w:rsidRPr="009928DE" w:rsidRDefault="0063630D"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【参评班级】</w:t>
      </w:r>
      <w:r w:rsidRPr="009928DE">
        <w:rPr>
          <w:rFonts w:ascii="宋体" w:eastAsia="宋体" w:hAnsi="宋体" w:cs="仿宋" w:hint="eastAsia"/>
          <w:color w:val="000000" w:themeColor="text1"/>
          <w:sz w:val="24"/>
          <w:szCs w:val="24"/>
          <w:shd w:val="clear" w:color="auto" w:fill="FFFFFF"/>
        </w:rPr>
        <w:t>以班级为单显示参评数据，已评和未评数</w:t>
      </w:r>
    </w:p>
    <w:p w:rsidR="0063630D" w:rsidRDefault="00B3013E"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【班级调查结果统计】</w:t>
      </w:r>
      <w:r w:rsidRPr="00B3013E">
        <w:rPr>
          <w:rFonts w:ascii="宋体" w:eastAsia="宋体" w:hAnsi="宋体" w:cs="仿宋" w:hint="eastAsia"/>
          <w:color w:val="000000" w:themeColor="text1"/>
          <w:sz w:val="24"/>
          <w:szCs w:val="24"/>
          <w:shd w:val="clear" w:color="auto" w:fill="FFFFFF"/>
        </w:rPr>
        <w:t>以班级为单为列表显示，这个班级调查评教内容展示和结果。</w:t>
      </w:r>
    </w:p>
    <w:p w:rsidR="008C0B11" w:rsidRPr="008C0B11" w:rsidRDefault="008C0B11" w:rsidP="008C0B11">
      <w:pPr>
        <w:spacing w:line="360" w:lineRule="auto"/>
        <w:jc w:val="left"/>
        <w:rPr>
          <w:rFonts w:ascii="宋体" w:eastAsia="宋体" w:hAnsi="宋体" w:cs="仿宋"/>
          <w:color w:val="000000" w:themeColor="text1"/>
          <w:sz w:val="24"/>
          <w:szCs w:val="24"/>
          <w:shd w:val="clear" w:color="auto" w:fill="FFFFFF"/>
        </w:rPr>
      </w:pPr>
      <w:r w:rsidRPr="008C0B11">
        <w:rPr>
          <w:rFonts w:ascii="宋体" w:eastAsia="宋体" w:hAnsi="宋体" w:cs="仿宋" w:hint="eastAsia"/>
          <w:color w:val="000000" w:themeColor="text1"/>
          <w:sz w:val="24"/>
          <w:szCs w:val="24"/>
          <w:shd w:val="clear" w:color="auto" w:fill="FFFFFF"/>
        </w:rPr>
        <w:t>导出统计：将展示内容以excel表格导出，表格字段与页面字段相同。</w:t>
      </w:r>
    </w:p>
    <w:p w:rsidR="008C0B11" w:rsidRPr="008C0B11" w:rsidRDefault="008C0B11" w:rsidP="008C0B11">
      <w:pPr>
        <w:spacing w:line="360" w:lineRule="auto"/>
        <w:jc w:val="left"/>
        <w:rPr>
          <w:rFonts w:ascii="宋体" w:eastAsia="宋体" w:hAnsi="宋体" w:cs="仿宋"/>
          <w:color w:val="000000" w:themeColor="text1"/>
          <w:sz w:val="24"/>
          <w:szCs w:val="24"/>
          <w:shd w:val="clear" w:color="auto" w:fill="FFFFFF"/>
        </w:rPr>
      </w:pPr>
      <w:r w:rsidRPr="008C0B11">
        <w:rPr>
          <w:rFonts w:ascii="宋体" w:eastAsia="宋体" w:hAnsi="宋体" w:cs="仿宋" w:hint="eastAsia"/>
          <w:color w:val="000000" w:themeColor="text1"/>
          <w:sz w:val="24"/>
          <w:szCs w:val="24"/>
          <w:shd w:val="clear" w:color="auto" w:fill="FFFFFF"/>
        </w:rPr>
        <w:t xml:space="preserve">          导出表格名称“选修课计划名称+教师名单统计+导出日期时间”</w:t>
      </w:r>
    </w:p>
    <w:p w:rsidR="00053E82" w:rsidRPr="002358E9" w:rsidRDefault="00053E82" w:rsidP="00C524EC">
      <w:pPr>
        <w:pStyle w:val="ad"/>
        <w:numPr>
          <w:ilvl w:val="0"/>
          <w:numId w:val="12"/>
        </w:numPr>
        <w:spacing w:line="360" w:lineRule="auto"/>
        <w:ind w:firstLineChars="0"/>
        <w:jc w:val="left"/>
        <w:rPr>
          <w:rFonts w:ascii="宋体" w:eastAsia="宋体" w:hAnsi="宋体" w:cs="仿宋"/>
          <w:color w:val="000000" w:themeColor="text1"/>
          <w:sz w:val="24"/>
          <w:szCs w:val="24"/>
          <w:shd w:val="clear" w:color="auto" w:fill="FFFFFF"/>
        </w:rPr>
      </w:pPr>
      <w:r w:rsidRPr="002358E9">
        <w:rPr>
          <w:rFonts w:ascii="宋体" w:eastAsia="宋体" w:hAnsi="宋体" w:cs="仿宋" w:hint="eastAsia"/>
          <w:color w:val="000000" w:themeColor="text1"/>
          <w:sz w:val="24"/>
          <w:szCs w:val="24"/>
          <w:shd w:val="clear" w:color="auto" w:fill="FFFFFF"/>
        </w:rPr>
        <w:t>学生</w:t>
      </w:r>
      <w:r w:rsidR="000533A4" w:rsidRPr="002358E9">
        <w:rPr>
          <w:rFonts w:ascii="宋体" w:eastAsia="宋体" w:hAnsi="宋体" w:cs="仿宋" w:hint="eastAsia"/>
          <w:color w:val="000000" w:themeColor="text1"/>
          <w:sz w:val="24"/>
          <w:szCs w:val="24"/>
          <w:shd w:val="clear" w:color="auto" w:fill="FFFFFF"/>
        </w:rPr>
        <w:t>参与评教内容</w:t>
      </w:r>
    </w:p>
    <w:p w:rsidR="006B0A94" w:rsidRPr="006B0A94" w:rsidRDefault="006B0A94"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学生评教内容包含</w:t>
      </w:r>
      <w:r w:rsidRPr="006B0A94">
        <w:rPr>
          <w:rFonts w:ascii="宋体" w:eastAsia="宋体" w:hAnsi="宋体" w:cs="仿宋" w:hint="eastAsia"/>
          <w:color w:val="000000" w:themeColor="text1"/>
          <w:sz w:val="24"/>
          <w:szCs w:val="24"/>
          <w:shd w:val="clear" w:color="auto" w:fill="FFFFFF"/>
        </w:rPr>
        <w:t>学生评教列表、评教内容操作、评教结果查看</w:t>
      </w:r>
      <w:r>
        <w:rPr>
          <w:rFonts w:ascii="宋体" w:eastAsia="宋体" w:hAnsi="宋体" w:cs="仿宋" w:hint="eastAsia"/>
          <w:color w:val="000000" w:themeColor="text1"/>
          <w:sz w:val="24"/>
          <w:szCs w:val="24"/>
          <w:shd w:val="clear" w:color="auto" w:fill="FFFFFF"/>
        </w:rPr>
        <w:t>。</w:t>
      </w:r>
    </w:p>
    <w:p w:rsidR="002358E9" w:rsidRDefault="006B0A94"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评教列表包含评教计划</w:t>
      </w:r>
      <w:r w:rsidRPr="006B0A94">
        <w:rPr>
          <w:rFonts w:ascii="宋体" w:eastAsia="宋体" w:hAnsi="宋体" w:cs="仿宋" w:hint="eastAsia"/>
          <w:color w:val="000000" w:themeColor="text1"/>
          <w:sz w:val="24"/>
          <w:szCs w:val="24"/>
          <w:shd w:val="clear" w:color="auto" w:fill="FFFFFF"/>
        </w:rPr>
        <w:t>名称、评教类型、评教时间、评教状态标签【评教进行中&amp;评教已结束】，我要评教、评教结果</w:t>
      </w:r>
      <w:r>
        <w:rPr>
          <w:rFonts w:ascii="宋体" w:eastAsia="宋体" w:hAnsi="宋体" w:cs="仿宋" w:hint="eastAsia"/>
          <w:color w:val="000000" w:themeColor="text1"/>
          <w:sz w:val="24"/>
          <w:szCs w:val="24"/>
          <w:shd w:val="clear" w:color="auto" w:fill="FFFFFF"/>
        </w:rPr>
        <w:t>。</w:t>
      </w:r>
    </w:p>
    <w:p w:rsidR="00B5276E" w:rsidRDefault="00B5276E" w:rsidP="00C524EC">
      <w:pPr>
        <w:spacing w:line="360" w:lineRule="auto"/>
        <w:jc w:val="left"/>
        <w:rPr>
          <w:rFonts w:ascii="宋体" w:eastAsia="宋体" w:hAnsi="宋体" w:cs="仿宋"/>
          <w:color w:val="000000" w:themeColor="text1"/>
          <w:sz w:val="24"/>
          <w:szCs w:val="24"/>
          <w:shd w:val="clear" w:color="auto" w:fill="FFFFFF"/>
        </w:rPr>
      </w:pPr>
      <w:r>
        <w:rPr>
          <w:noProof/>
        </w:rPr>
        <w:lastRenderedPageBreak/>
        <w:drawing>
          <wp:inline distT="0" distB="0" distL="0" distR="0" wp14:anchorId="45B4FC1B" wp14:editId="4E7D539A">
            <wp:extent cx="5274310" cy="3542665"/>
            <wp:effectExtent l="0" t="0" r="254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4310" cy="3542665"/>
                    </a:xfrm>
                    <a:prstGeom prst="rect">
                      <a:avLst/>
                    </a:prstGeom>
                  </pic:spPr>
                </pic:pic>
              </a:graphicData>
            </a:graphic>
          </wp:inline>
        </w:drawing>
      </w:r>
    </w:p>
    <w:p w:rsidR="00B5276E" w:rsidRDefault="00B5276E"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w:t>
      </w:r>
      <w:r>
        <w:rPr>
          <w:rFonts w:ascii="宋体" w:eastAsia="宋体" w:hAnsi="宋体" w:cs="仿宋"/>
          <w:color w:val="000000" w:themeColor="text1"/>
          <w:sz w:val="24"/>
          <w:szCs w:val="24"/>
          <w:shd w:val="clear" w:color="auto" w:fill="FFFFFF"/>
        </w:rPr>
        <w:t xml:space="preserve">   </w:t>
      </w: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3</w:t>
      </w:r>
      <w:r>
        <w:rPr>
          <w:rFonts w:ascii="宋体" w:eastAsia="宋体" w:hAnsi="宋体" w:cs="仿宋" w:hint="eastAsia"/>
          <w:color w:val="000000" w:themeColor="text1"/>
          <w:sz w:val="24"/>
          <w:szCs w:val="24"/>
          <w:shd w:val="clear" w:color="auto" w:fill="FFFFFF"/>
        </w:rPr>
        <w:t xml:space="preserve"> 学生评教列表界面</w:t>
      </w:r>
    </w:p>
    <w:p w:rsidR="00B20DF1" w:rsidRDefault="00B20DF1"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3.1</w:t>
      </w:r>
      <w:r w:rsidR="00B5276E">
        <w:rPr>
          <w:rFonts w:ascii="宋体" w:eastAsia="宋体" w:hAnsi="宋体" w:cs="仿宋" w:hint="eastAsia"/>
          <w:color w:val="000000" w:themeColor="text1"/>
          <w:sz w:val="24"/>
          <w:szCs w:val="24"/>
          <w:shd w:val="clear" w:color="auto" w:fill="FFFFFF"/>
        </w:rPr>
        <w:t>我要评教</w:t>
      </w:r>
    </w:p>
    <w:p w:rsidR="00B5276E" w:rsidRPr="00B5276E" w:rsidRDefault="00B5276E" w:rsidP="00C524EC">
      <w:pPr>
        <w:spacing w:line="360" w:lineRule="auto"/>
        <w:ind w:firstLineChars="100" w:firstLine="240"/>
        <w:jc w:val="left"/>
        <w:rPr>
          <w:rFonts w:ascii="宋体" w:eastAsia="宋体" w:hAnsi="宋体" w:cs="仿宋"/>
          <w:color w:val="000000" w:themeColor="text1"/>
          <w:sz w:val="24"/>
          <w:szCs w:val="24"/>
          <w:shd w:val="clear" w:color="auto" w:fill="FFFFFF"/>
        </w:rPr>
      </w:pPr>
      <w:r w:rsidRPr="00B5276E">
        <w:rPr>
          <w:rFonts w:ascii="宋体" w:eastAsia="宋体" w:hAnsi="宋体" w:cs="仿宋" w:hint="eastAsia"/>
          <w:color w:val="000000" w:themeColor="text1"/>
          <w:sz w:val="24"/>
          <w:szCs w:val="24"/>
          <w:shd w:val="clear" w:color="auto" w:fill="FFFFFF"/>
        </w:rPr>
        <w:t>进入对应评教详情页面，根据评教类型不同，</w:t>
      </w:r>
      <w:r>
        <w:rPr>
          <w:rFonts w:ascii="宋体" w:eastAsia="宋体" w:hAnsi="宋体" w:cs="仿宋" w:hint="eastAsia"/>
          <w:color w:val="000000" w:themeColor="text1"/>
          <w:sz w:val="24"/>
          <w:szCs w:val="24"/>
          <w:shd w:val="clear" w:color="auto" w:fill="FFFFFF"/>
        </w:rPr>
        <w:t>如果是教师调查类型</w:t>
      </w:r>
      <w:r w:rsidRPr="00B5276E">
        <w:rPr>
          <w:rFonts w:ascii="宋体" w:eastAsia="宋体" w:hAnsi="宋体" w:cs="仿宋" w:hint="eastAsia"/>
          <w:color w:val="000000" w:themeColor="text1"/>
          <w:sz w:val="24"/>
          <w:szCs w:val="24"/>
          <w:shd w:val="clear" w:color="auto" w:fill="FFFFFF"/>
        </w:rPr>
        <w:t>页面会出现教师列表选择。</w:t>
      </w:r>
      <w:r w:rsidRPr="00B5276E">
        <w:rPr>
          <w:rFonts w:ascii="宋体" w:eastAsia="宋体" w:hAnsi="宋体" w:cs="仿宋"/>
          <w:color w:val="000000" w:themeColor="text1"/>
          <w:sz w:val="24"/>
          <w:szCs w:val="24"/>
          <w:shd w:val="clear" w:color="auto" w:fill="FFFFFF"/>
        </w:rPr>
        <w:t xml:space="preserve"> </w:t>
      </w:r>
    </w:p>
    <w:p w:rsidR="00B20DF1" w:rsidRDefault="00B5276E"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3B466324" wp14:editId="65E04671">
            <wp:extent cx="5274310" cy="342900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74310" cy="3429000"/>
                    </a:xfrm>
                    <a:prstGeom prst="rect">
                      <a:avLst/>
                    </a:prstGeom>
                  </pic:spPr>
                </pic:pic>
              </a:graphicData>
            </a:graphic>
          </wp:inline>
        </w:drawing>
      </w:r>
    </w:p>
    <w:p w:rsidR="00B20DF1" w:rsidRDefault="00B5276E"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4</w:t>
      </w:r>
      <w:r>
        <w:rPr>
          <w:rFonts w:ascii="宋体" w:eastAsia="宋体" w:hAnsi="宋体" w:cs="仿宋" w:hint="eastAsia"/>
          <w:color w:val="000000" w:themeColor="text1"/>
          <w:sz w:val="24"/>
          <w:szCs w:val="24"/>
          <w:shd w:val="clear" w:color="auto" w:fill="FFFFFF"/>
        </w:rPr>
        <w:t>学生评教详情界面</w:t>
      </w:r>
    </w:p>
    <w:p w:rsidR="00F15683" w:rsidRPr="00F15683" w:rsidRDefault="00F15683" w:rsidP="00C524EC">
      <w:pPr>
        <w:spacing w:line="360" w:lineRule="auto"/>
        <w:ind w:firstLineChars="100" w:firstLine="240"/>
        <w:jc w:val="left"/>
        <w:rPr>
          <w:rFonts w:ascii="宋体" w:eastAsia="宋体" w:hAnsi="宋体" w:cs="仿宋"/>
          <w:color w:val="000000" w:themeColor="text1"/>
          <w:sz w:val="24"/>
          <w:szCs w:val="24"/>
          <w:shd w:val="clear" w:color="auto" w:fill="FFFFFF"/>
        </w:rPr>
      </w:pPr>
      <w:r w:rsidRPr="00F15683">
        <w:rPr>
          <w:rFonts w:ascii="宋体" w:eastAsia="宋体" w:hAnsi="宋体" w:cs="仿宋" w:hint="eastAsia"/>
          <w:color w:val="000000" w:themeColor="text1"/>
          <w:sz w:val="24"/>
          <w:szCs w:val="24"/>
          <w:shd w:val="clear" w:color="auto" w:fill="FFFFFF"/>
        </w:rPr>
        <w:lastRenderedPageBreak/>
        <w:t>在评教时间为结束前，用户随时通过评教入口进入，对评教内容进行修改。</w:t>
      </w:r>
    </w:p>
    <w:p w:rsidR="00F15683" w:rsidRPr="00F15683" w:rsidRDefault="00F15683" w:rsidP="00C524EC">
      <w:pPr>
        <w:spacing w:line="360" w:lineRule="auto"/>
        <w:ind w:firstLineChars="100" w:firstLine="240"/>
        <w:jc w:val="left"/>
        <w:rPr>
          <w:rFonts w:ascii="宋体" w:eastAsia="宋体" w:hAnsi="宋体" w:cs="仿宋"/>
          <w:color w:val="000000" w:themeColor="text1"/>
          <w:sz w:val="24"/>
          <w:szCs w:val="24"/>
          <w:shd w:val="clear" w:color="auto" w:fill="FFFFFF"/>
        </w:rPr>
      </w:pPr>
      <w:r w:rsidRPr="00F15683">
        <w:rPr>
          <w:rFonts w:ascii="宋体" w:eastAsia="宋体" w:hAnsi="宋体" w:cs="仿宋" w:hint="eastAsia"/>
          <w:color w:val="000000" w:themeColor="text1"/>
          <w:sz w:val="24"/>
          <w:szCs w:val="24"/>
          <w:shd w:val="clear" w:color="auto" w:fill="FFFFFF"/>
        </w:rPr>
        <w:t>当学生已经评教过内容进行再次评教时，已评教过教师信息带有之前的评教内容，在此点选提交等同于修改评教的内容。</w:t>
      </w:r>
    </w:p>
    <w:p w:rsidR="00F15683" w:rsidRDefault="00F15683"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3.2 评教结果查询</w:t>
      </w:r>
    </w:p>
    <w:p w:rsidR="00F15683" w:rsidRPr="00F15683" w:rsidRDefault="00F15683" w:rsidP="00C524EC">
      <w:pPr>
        <w:spacing w:line="360" w:lineRule="auto"/>
        <w:jc w:val="left"/>
        <w:rPr>
          <w:rFonts w:ascii="宋体" w:eastAsia="宋体" w:hAnsi="宋体" w:cs="仿宋"/>
          <w:color w:val="000000" w:themeColor="text1"/>
          <w:sz w:val="24"/>
          <w:szCs w:val="24"/>
          <w:shd w:val="clear" w:color="auto" w:fill="FFFFFF"/>
        </w:rPr>
      </w:pPr>
      <w:r w:rsidRPr="00F15683">
        <w:rPr>
          <w:rFonts w:ascii="宋体" w:eastAsia="宋体" w:hAnsi="宋体" w:cs="仿宋" w:hint="eastAsia"/>
          <w:color w:val="000000" w:themeColor="text1"/>
          <w:sz w:val="24"/>
          <w:szCs w:val="24"/>
          <w:shd w:val="clear" w:color="auto" w:fill="FFFFFF"/>
        </w:rPr>
        <w:t>显示该学生本次评教结果所选的结果页面。结果页面仅支持查询查看，不支持编辑，所有选项和按钮都是禁止选择状态。教师调查【科任老师】类型的评教计划，支持按照老师选择查看对应评教结果。</w:t>
      </w:r>
    </w:p>
    <w:p w:rsidR="00F15683" w:rsidRDefault="00F15683" w:rsidP="00C524EC">
      <w:pPr>
        <w:spacing w:line="360" w:lineRule="auto"/>
        <w:jc w:val="left"/>
        <w:rPr>
          <w:rFonts w:ascii="宋体" w:eastAsia="宋体" w:hAnsi="宋体" w:cs="仿宋"/>
          <w:color w:val="000000" w:themeColor="text1"/>
          <w:sz w:val="24"/>
          <w:szCs w:val="24"/>
          <w:shd w:val="clear" w:color="auto" w:fill="FFFFFF"/>
        </w:rPr>
      </w:pPr>
      <w:r>
        <w:rPr>
          <w:noProof/>
        </w:rPr>
        <w:drawing>
          <wp:inline distT="0" distB="0" distL="0" distR="0" wp14:anchorId="56107AB0" wp14:editId="40F6C11B">
            <wp:extent cx="5274310" cy="356806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4310" cy="3568065"/>
                    </a:xfrm>
                    <a:prstGeom prst="rect">
                      <a:avLst/>
                    </a:prstGeom>
                  </pic:spPr>
                </pic:pic>
              </a:graphicData>
            </a:graphic>
          </wp:inline>
        </w:drawing>
      </w:r>
    </w:p>
    <w:p w:rsidR="002D7C45" w:rsidRDefault="00F15683"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5</w:t>
      </w:r>
      <w:r>
        <w:rPr>
          <w:rFonts w:ascii="宋体" w:eastAsia="宋体" w:hAnsi="宋体" w:cs="仿宋" w:hint="eastAsia"/>
          <w:color w:val="000000" w:themeColor="text1"/>
          <w:sz w:val="24"/>
          <w:szCs w:val="24"/>
          <w:shd w:val="clear" w:color="auto" w:fill="FFFFFF"/>
        </w:rPr>
        <w:t>学生评教结果详情界面</w:t>
      </w:r>
    </w:p>
    <w:p w:rsidR="002D7C45" w:rsidRDefault="002D7C45"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3.3学生评教在手机端H5页面查看界面</w:t>
      </w:r>
    </w:p>
    <w:p w:rsidR="00F878B7" w:rsidRDefault="00F878B7"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为了方便学生在手机上操作，学生评教系统支持学生在手机端访问相应主页进入学生</w:t>
      </w:r>
      <w:r w:rsidR="005667AD">
        <w:rPr>
          <w:rFonts w:ascii="宋体" w:eastAsia="宋体" w:hAnsi="宋体" w:cs="仿宋" w:hint="eastAsia"/>
          <w:color w:val="000000" w:themeColor="text1"/>
          <w:sz w:val="24"/>
          <w:szCs w:val="24"/>
          <w:shd w:val="clear" w:color="auto" w:fill="FFFFFF"/>
        </w:rPr>
        <w:t>评教</w:t>
      </w:r>
      <w:r>
        <w:rPr>
          <w:rFonts w:ascii="宋体" w:eastAsia="宋体" w:hAnsi="宋体" w:cs="仿宋" w:hint="eastAsia"/>
          <w:color w:val="000000" w:themeColor="text1"/>
          <w:sz w:val="24"/>
          <w:szCs w:val="24"/>
          <w:shd w:val="clear" w:color="auto" w:fill="FFFFFF"/>
        </w:rPr>
        <w:t>界面。</w:t>
      </w:r>
      <w:r w:rsidR="005667AD">
        <w:rPr>
          <w:rFonts w:ascii="宋体" w:eastAsia="宋体" w:hAnsi="宋体" w:cs="仿宋" w:hint="eastAsia"/>
          <w:color w:val="000000" w:themeColor="text1"/>
          <w:sz w:val="24"/>
          <w:szCs w:val="24"/>
          <w:shd w:val="clear" w:color="auto" w:fill="FFFFFF"/>
        </w:rPr>
        <w:t>评教入口-家长端-我。</w:t>
      </w:r>
      <w:bookmarkStart w:id="0" w:name="_GoBack"/>
      <w:bookmarkEnd w:id="0"/>
    </w:p>
    <w:p w:rsidR="002D7C45" w:rsidRDefault="002D7C45"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noProof/>
          <w:color w:val="000000" w:themeColor="text1"/>
          <w:sz w:val="24"/>
          <w:szCs w:val="24"/>
          <w:shd w:val="clear" w:color="auto" w:fill="FFFFFF"/>
        </w:rPr>
        <w:lastRenderedPageBreak/>
        <w:drawing>
          <wp:inline distT="0" distB="0" distL="0" distR="0" wp14:anchorId="1344262C" wp14:editId="3879211B">
            <wp:extent cx="2231282" cy="396843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学生评教.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40938" cy="3985604"/>
                    </a:xfrm>
                    <a:prstGeom prst="rect">
                      <a:avLst/>
                    </a:prstGeom>
                  </pic:spPr>
                </pic:pic>
              </a:graphicData>
            </a:graphic>
          </wp:inline>
        </w:drawing>
      </w:r>
      <w:r>
        <w:rPr>
          <w:rFonts w:ascii="宋体" w:eastAsia="宋体" w:hAnsi="宋体" w:cs="仿宋" w:hint="eastAsia"/>
          <w:noProof/>
          <w:color w:val="000000" w:themeColor="text1"/>
          <w:sz w:val="24"/>
          <w:szCs w:val="24"/>
          <w:shd w:val="clear" w:color="auto" w:fill="FFFFFF"/>
        </w:rPr>
        <w:drawing>
          <wp:inline distT="0" distB="0" distL="0" distR="0">
            <wp:extent cx="2240781" cy="3985604"/>
            <wp:effectExtent l="0" t="0" r="762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学生评教.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40781" cy="3985604"/>
                    </a:xfrm>
                    <a:prstGeom prst="rect">
                      <a:avLst/>
                    </a:prstGeom>
                  </pic:spPr>
                </pic:pic>
              </a:graphicData>
            </a:graphic>
          </wp:inline>
        </w:drawing>
      </w:r>
    </w:p>
    <w:p w:rsidR="00F878B7" w:rsidRDefault="00F878B7"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6</w:t>
      </w:r>
      <w:r>
        <w:rPr>
          <w:rFonts w:ascii="宋体" w:eastAsia="宋体" w:hAnsi="宋体" w:cs="仿宋" w:hint="eastAsia"/>
          <w:color w:val="000000" w:themeColor="text1"/>
          <w:sz w:val="24"/>
          <w:szCs w:val="24"/>
          <w:shd w:val="clear" w:color="auto" w:fill="FFFFFF"/>
        </w:rPr>
        <w:t>学生评教手机端查看界面</w:t>
      </w:r>
    </w:p>
    <w:p w:rsidR="00F878B7" w:rsidRPr="00F878B7" w:rsidRDefault="00F878B7" w:rsidP="00C524EC">
      <w:pPr>
        <w:pStyle w:val="ad"/>
        <w:numPr>
          <w:ilvl w:val="0"/>
          <w:numId w:val="12"/>
        </w:numPr>
        <w:spacing w:line="360" w:lineRule="auto"/>
        <w:ind w:firstLineChars="0"/>
        <w:jc w:val="left"/>
        <w:rPr>
          <w:rFonts w:ascii="宋体" w:eastAsia="宋体" w:hAnsi="宋体" w:cs="仿宋"/>
          <w:color w:val="000000" w:themeColor="text1"/>
          <w:sz w:val="24"/>
          <w:szCs w:val="24"/>
          <w:shd w:val="clear" w:color="auto" w:fill="FFFFFF"/>
        </w:rPr>
      </w:pPr>
      <w:r w:rsidRPr="00F878B7">
        <w:rPr>
          <w:rFonts w:ascii="宋体" w:eastAsia="宋体" w:hAnsi="宋体" w:cs="仿宋" w:hint="eastAsia"/>
          <w:color w:val="000000" w:themeColor="text1"/>
          <w:sz w:val="24"/>
          <w:szCs w:val="24"/>
          <w:shd w:val="clear" w:color="auto" w:fill="FFFFFF"/>
        </w:rPr>
        <w:t>班主任查看班级评教及进度</w:t>
      </w:r>
    </w:p>
    <w:p w:rsidR="00F878B7" w:rsidRPr="00F878B7" w:rsidRDefault="00F878B7" w:rsidP="00C524EC">
      <w:pPr>
        <w:spacing w:line="360" w:lineRule="auto"/>
        <w:jc w:val="left"/>
        <w:rPr>
          <w:rFonts w:ascii="宋体" w:eastAsia="宋体" w:hAnsi="宋体" w:cs="仿宋"/>
          <w:color w:val="000000" w:themeColor="text1"/>
          <w:sz w:val="24"/>
          <w:szCs w:val="24"/>
          <w:shd w:val="clear" w:color="auto" w:fill="FFFFFF"/>
        </w:rPr>
      </w:pPr>
      <w:r w:rsidRPr="00F878B7">
        <w:rPr>
          <w:rFonts w:ascii="宋体" w:eastAsia="宋体" w:hAnsi="宋体" w:cs="仿宋" w:hint="eastAsia"/>
          <w:color w:val="000000" w:themeColor="text1"/>
          <w:sz w:val="24"/>
          <w:szCs w:val="24"/>
          <w:shd w:val="clear" w:color="auto" w:fill="FFFFFF"/>
        </w:rPr>
        <w:t>班主任老师进入‘学生评教’查看是学生评教进度等查询，不做答题操作。</w:t>
      </w:r>
    </w:p>
    <w:p w:rsidR="00F878B7" w:rsidRDefault="00F878B7"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noProof/>
        </w:rPr>
        <w:drawing>
          <wp:inline distT="0" distB="0" distL="0" distR="0" wp14:anchorId="2EB1E53A" wp14:editId="07DBF971">
            <wp:extent cx="4561775" cy="303847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69004" cy="3043290"/>
                    </a:xfrm>
                    <a:prstGeom prst="rect">
                      <a:avLst/>
                    </a:prstGeom>
                  </pic:spPr>
                </pic:pic>
              </a:graphicData>
            </a:graphic>
          </wp:inline>
        </w:drawing>
      </w:r>
    </w:p>
    <w:p w:rsidR="00F878B7" w:rsidRDefault="00F878B7"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7</w:t>
      </w:r>
      <w:r>
        <w:rPr>
          <w:rFonts w:ascii="宋体" w:eastAsia="宋体" w:hAnsi="宋体" w:cs="仿宋" w:hint="eastAsia"/>
          <w:color w:val="000000" w:themeColor="text1"/>
          <w:sz w:val="24"/>
          <w:szCs w:val="24"/>
          <w:shd w:val="clear" w:color="auto" w:fill="FFFFFF"/>
        </w:rPr>
        <w:t>班主任查看班级评教进度列表界面</w:t>
      </w:r>
    </w:p>
    <w:p w:rsidR="00F878B7" w:rsidRPr="00F878B7" w:rsidRDefault="00F878B7"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根据班主任查看</w:t>
      </w:r>
      <w:r w:rsidR="00BC72E1">
        <w:rPr>
          <w:rFonts w:ascii="宋体" w:eastAsia="宋体" w:hAnsi="宋体" w:cs="仿宋" w:hint="eastAsia"/>
          <w:color w:val="000000" w:themeColor="text1"/>
          <w:sz w:val="24"/>
          <w:szCs w:val="24"/>
          <w:shd w:val="clear" w:color="auto" w:fill="FFFFFF"/>
        </w:rPr>
        <w:t>评教计划类型不同，查看的评教结果展示页面不同。</w:t>
      </w:r>
    </w:p>
    <w:p w:rsidR="00F878B7" w:rsidRDefault="00BC72E1" w:rsidP="00C524EC">
      <w:pPr>
        <w:spacing w:line="360" w:lineRule="auto"/>
        <w:jc w:val="center"/>
        <w:rPr>
          <w:rFonts w:ascii="宋体" w:eastAsia="宋体" w:hAnsi="宋体" w:cs="仿宋"/>
          <w:color w:val="000000" w:themeColor="text1"/>
          <w:sz w:val="24"/>
          <w:szCs w:val="24"/>
          <w:shd w:val="clear" w:color="auto" w:fill="FFFFFF"/>
        </w:rPr>
      </w:pPr>
      <w:r>
        <w:rPr>
          <w:noProof/>
        </w:rPr>
        <w:lastRenderedPageBreak/>
        <w:drawing>
          <wp:inline distT="0" distB="0" distL="0" distR="0" wp14:anchorId="5F21209E" wp14:editId="45237808">
            <wp:extent cx="5274310" cy="1695450"/>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74310" cy="1695450"/>
                    </a:xfrm>
                    <a:prstGeom prst="rect">
                      <a:avLst/>
                    </a:prstGeom>
                  </pic:spPr>
                </pic:pic>
              </a:graphicData>
            </a:graphic>
          </wp:inline>
        </w:drawing>
      </w:r>
    </w:p>
    <w:p w:rsidR="00BC72E1" w:rsidRDefault="00BC72E1" w:rsidP="00C524EC">
      <w:pPr>
        <w:spacing w:line="360" w:lineRule="auto"/>
        <w:jc w:val="center"/>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w:t>
      </w:r>
      <w:r>
        <w:rPr>
          <w:rFonts w:ascii="宋体" w:eastAsia="宋体" w:hAnsi="宋体" w:cs="仿宋"/>
          <w:color w:val="000000" w:themeColor="text1"/>
          <w:sz w:val="24"/>
          <w:szCs w:val="24"/>
          <w:shd w:val="clear" w:color="auto" w:fill="FFFFFF"/>
        </w:rPr>
        <w:t>8</w:t>
      </w:r>
      <w:r>
        <w:rPr>
          <w:rFonts w:ascii="宋体" w:eastAsia="宋体" w:hAnsi="宋体" w:cs="仿宋" w:hint="eastAsia"/>
          <w:color w:val="000000" w:themeColor="text1"/>
          <w:sz w:val="24"/>
          <w:szCs w:val="24"/>
          <w:shd w:val="clear" w:color="auto" w:fill="FFFFFF"/>
        </w:rPr>
        <w:t>查看班级调查类型</w:t>
      </w:r>
      <w:r w:rsidR="005B0E12">
        <w:rPr>
          <w:rFonts w:ascii="宋体" w:eastAsia="宋体" w:hAnsi="宋体" w:cs="仿宋" w:hint="eastAsia"/>
          <w:color w:val="000000" w:themeColor="text1"/>
          <w:sz w:val="24"/>
          <w:szCs w:val="24"/>
          <w:shd w:val="clear" w:color="auto" w:fill="FFFFFF"/>
        </w:rPr>
        <w:t>进度</w:t>
      </w:r>
      <w:r>
        <w:rPr>
          <w:rFonts w:ascii="宋体" w:eastAsia="宋体" w:hAnsi="宋体" w:cs="仿宋" w:hint="eastAsia"/>
          <w:color w:val="000000" w:themeColor="text1"/>
          <w:sz w:val="24"/>
          <w:szCs w:val="24"/>
          <w:shd w:val="clear" w:color="auto" w:fill="FFFFFF"/>
        </w:rPr>
        <w:t>界面</w:t>
      </w:r>
    </w:p>
    <w:p w:rsidR="00BC72E1" w:rsidRDefault="00BC72E1" w:rsidP="00C524EC">
      <w:pPr>
        <w:spacing w:line="360" w:lineRule="auto"/>
        <w:jc w:val="center"/>
        <w:rPr>
          <w:rFonts w:ascii="宋体" w:eastAsia="宋体" w:hAnsi="宋体" w:cs="仿宋"/>
          <w:color w:val="000000" w:themeColor="text1"/>
          <w:sz w:val="24"/>
          <w:szCs w:val="24"/>
          <w:shd w:val="clear" w:color="auto" w:fill="FFFFFF"/>
        </w:rPr>
      </w:pPr>
      <w:r>
        <w:rPr>
          <w:noProof/>
        </w:rPr>
        <w:drawing>
          <wp:inline distT="0" distB="0" distL="0" distR="0" wp14:anchorId="477A0D88" wp14:editId="1F9456DC">
            <wp:extent cx="5274310" cy="1609725"/>
            <wp:effectExtent l="0" t="0" r="254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4310" cy="1609725"/>
                    </a:xfrm>
                    <a:prstGeom prst="rect">
                      <a:avLst/>
                    </a:prstGeom>
                  </pic:spPr>
                </pic:pic>
              </a:graphicData>
            </a:graphic>
          </wp:inline>
        </w:drawing>
      </w:r>
    </w:p>
    <w:p w:rsidR="00BC72E1" w:rsidRDefault="005B0E12" w:rsidP="00C524EC">
      <w:pPr>
        <w:spacing w:line="360" w:lineRule="auto"/>
        <w:ind w:firstLineChars="1000" w:firstLine="2400"/>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图1</w:t>
      </w:r>
      <w:r w:rsidR="00A64D62">
        <w:rPr>
          <w:rFonts w:ascii="宋体" w:eastAsia="宋体" w:hAnsi="宋体" w:cs="仿宋"/>
          <w:color w:val="000000" w:themeColor="text1"/>
          <w:sz w:val="24"/>
          <w:szCs w:val="24"/>
          <w:shd w:val="clear" w:color="auto" w:fill="FFFFFF"/>
        </w:rPr>
        <w:t>9</w:t>
      </w:r>
      <w:r>
        <w:rPr>
          <w:rFonts w:ascii="宋体" w:eastAsia="宋体" w:hAnsi="宋体" w:cs="仿宋" w:hint="eastAsia"/>
          <w:color w:val="000000" w:themeColor="text1"/>
          <w:sz w:val="24"/>
          <w:szCs w:val="24"/>
          <w:shd w:val="clear" w:color="auto" w:fill="FFFFFF"/>
        </w:rPr>
        <w:t>查看教师调查类型进度界面</w:t>
      </w:r>
    </w:p>
    <w:p w:rsidR="00654F3C" w:rsidRDefault="00654F3C" w:rsidP="00C524EC">
      <w:pPr>
        <w:pStyle w:val="ad"/>
        <w:numPr>
          <w:ilvl w:val="0"/>
          <w:numId w:val="12"/>
        </w:numPr>
        <w:spacing w:line="360" w:lineRule="auto"/>
        <w:ind w:firstLineChars="0"/>
        <w:jc w:val="left"/>
        <w:rPr>
          <w:rFonts w:ascii="宋体" w:eastAsia="宋体" w:hAnsi="宋体" w:cs="仿宋"/>
          <w:color w:val="000000" w:themeColor="text1"/>
          <w:sz w:val="24"/>
          <w:szCs w:val="24"/>
          <w:shd w:val="clear" w:color="auto" w:fill="FFFFFF"/>
        </w:rPr>
      </w:pPr>
      <w:r w:rsidRPr="00A06DEE">
        <w:rPr>
          <w:rFonts w:ascii="宋体" w:eastAsia="宋体" w:hAnsi="宋体" w:cs="仿宋" w:hint="eastAsia"/>
          <w:color w:val="000000" w:themeColor="text1"/>
          <w:sz w:val="24"/>
          <w:szCs w:val="24"/>
          <w:shd w:val="clear" w:color="auto" w:fill="FFFFFF"/>
        </w:rPr>
        <w:t>科任老师查看评教结果</w:t>
      </w:r>
    </w:p>
    <w:p w:rsidR="00A06DEE" w:rsidRDefault="00A06DEE"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教师查看评教结果页面</w:t>
      </w:r>
      <w:r w:rsidRPr="00A06DEE">
        <w:rPr>
          <w:rFonts w:ascii="宋体" w:eastAsia="宋体" w:hAnsi="宋体" w:cs="仿宋" w:hint="eastAsia"/>
          <w:color w:val="000000" w:themeColor="text1"/>
          <w:sz w:val="24"/>
          <w:szCs w:val="24"/>
          <w:shd w:val="clear" w:color="auto" w:fill="FFFFFF"/>
        </w:rPr>
        <w:t>过学校后台创建时，勾选的结果给教师查看权限后，教师可以查看与自己相关的评教结果。</w:t>
      </w:r>
    </w:p>
    <w:p w:rsidR="00A06DEE" w:rsidRPr="00A06DEE" w:rsidRDefault="00A06DEE" w:rsidP="00C524EC">
      <w:pPr>
        <w:spacing w:line="360" w:lineRule="auto"/>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点击评教列表进入评教项请，可以查看自己对应评教结果展示，查看自己每一项的获得评教结果。</w:t>
      </w:r>
    </w:p>
    <w:p w:rsidR="00A06DEE" w:rsidRDefault="00A06DEE"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noProof/>
        </w:rPr>
        <w:drawing>
          <wp:inline distT="0" distB="0" distL="0" distR="0" wp14:anchorId="2AEED9FF" wp14:editId="7A5AB1E0">
            <wp:extent cx="5274310" cy="2245995"/>
            <wp:effectExtent l="0" t="0" r="2540" b="190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74310" cy="2245995"/>
                    </a:xfrm>
                    <a:prstGeom prst="rect">
                      <a:avLst/>
                    </a:prstGeom>
                  </pic:spPr>
                </pic:pic>
              </a:graphicData>
            </a:graphic>
          </wp:inline>
        </w:drawing>
      </w:r>
    </w:p>
    <w:p w:rsidR="009F1A39" w:rsidRPr="00A06DEE" w:rsidRDefault="009F1A39" w:rsidP="00C524EC">
      <w:pPr>
        <w:pStyle w:val="ad"/>
        <w:spacing w:line="360" w:lineRule="auto"/>
        <w:ind w:left="360" w:firstLineChars="0" w:firstLine="0"/>
        <w:jc w:val="left"/>
        <w:rPr>
          <w:rFonts w:ascii="宋体" w:eastAsia="宋体" w:hAnsi="宋体" w:cs="仿宋"/>
          <w:color w:val="000000" w:themeColor="text1"/>
          <w:sz w:val="24"/>
          <w:szCs w:val="24"/>
          <w:shd w:val="clear" w:color="auto" w:fill="FFFFFF"/>
        </w:rPr>
      </w:pPr>
      <w:r>
        <w:rPr>
          <w:rFonts w:ascii="宋体" w:eastAsia="宋体" w:hAnsi="宋体" w:cs="仿宋" w:hint="eastAsia"/>
          <w:color w:val="000000" w:themeColor="text1"/>
          <w:sz w:val="24"/>
          <w:szCs w:val="24"/>
          <w:shd w:val="clear" w:color="auto" w:fill="FFFFFF"/>
        </w:rPr>
        <w:t xml:space="preserve">               图20  教师的评教结果查看页面</w:t>
      </w:r>
    </w:p>
    <w:sectPr w:rsidR="009F1A39" w:rsidRPr="00A06D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68" w:rsidRDefault="00DF3968">
      <w:r>
        <w:separator/>
      </w:r>
    </w:p>
  </w:endnote>
  <w:endnote w:type="continuationSeparator" w:id="0">
    <w:p w:rsidR="00DF3968" w:rsidRDefault="00DF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68" w:rsidRDefault="00DF3968">
      <w:r>
        <w:separator/>
      </w:r>
    </w:p>
  </w:footnote>
  <w:footnote w:type="continuationSeparator" w:id="0">
    <w:p w:rsidR="00DF3968" w:rsidRDefault="00DF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715"/>
    <w:multiLevelType w:val="hybridMultilevel"/>
    <w:tmpl w:val="E5269B32"/>
    <w:lvl w:ilvl="0" w:tplc="3AC60AB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89371F8"/>
    <w:multiLevelType w:val="hybridMultilevel"/>
    <w:tmpl w:val="686687E0"/>
    <w:lvl w:ilvl="0" w:tplc="098A51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966F79"/>
    <w:multiLevelType w:val="multilevel"/>
    <w:tmpl w:val="1B966F7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FD6AD6"/>
    <w:multiLevelType w:val="hybridMultilevel"/>
    <w:tmpl w:val="3CD423D8"/>
    <w:lvl w:ilvl="0" w:tplc="628C2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145FDC"/>
    <w:multiLevelType w:val="hybridMultilevel"/>
    <w:tmpl w:val="81983E96"/>
    <w:lvl w:ilvl="0" w:tplc="FCAE590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9645DF9"/>
    <w:multiLevelType w:val="hybridMultilevel"/>
    <w:tmpl w:val="080C0328"/>
    <w:lvl w:ilvl="0" w:tplc="E6FCDDA0">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15:restartNumberingAfterBreak="0">
    <w:nsid w:val="3CD56A2C"/>
    <w:multiLevelType w:val="hybridMultilevel"/>
    <w:tmpl w:val="F488AB3E"/>
    <w:lvl w:ilvl="0" w:tplc="1F66F030">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E3D6617"/>
    <w:multiLevelType w:val="hybridMultilevel"/>
    <w:tmpl w:val="830E2FA6"/>
    <w:lvl w:ilvl="0" w:tplc="285481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B6527B"/>
    <w:multiLevelType w:val="singleLevel"/>
    <w:tmpl w:val="59B6527B"/>
    <w:lvl w:ilvl="0">
      <w:start w:val="2"/>
      <w:numFmt w:val="chineseCounting"/>
      <w:suff w:val="nothing"/>
      <w:lvlText w:val="%1、"/>
      <w:lvlJc w:val="left"/>
    </w:lvl>
  </w:abstractNum>
  <w:abstractNum w:abstractNumId="9" w15:restartNumberingAfterBreak="0">
    <w:nsid w:val="59B652A2"/>
    <w:multiLevelType w:val="singleLevel"/>
    <w:tmpl w:val="59B652A2"/>
    <w:lvl w:ilvl="0">
      <w:start w:val="1"/>
      <w:numFmt w:val="bullet"/>
      <w:lvlText w:val=""/>
      <w:lvlJc w:val="left"/>
      <w:pPr>
        <w:ind w:left="420" w:hanging="420"/>
      </w:pPr>
      <w:rPr>
        <w:rFonts w:ascii="Wingdings" w:hAnsi="Wingdings" w:hint="default"/>
      </w:rPr>
    </w:lvl>
  </w:abstractNum>
  <w:abstractNum w:abstractNumId="10" w15:restartNumberingAfterBreak="0">
    <w:nsid w:val="65332175"/>
    <w:multiLevelType w:val="hybridMultilevel"/>
    <w:tmpl w:val="424EF5BA"/>
    <w:lvl w:ilvl="0" w:tplc="817E403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C30485"/>
    <w:multiLevelType w:val="hybridMultilevel"/>
    <w:tmpl w:val="090A0FAA"/>
    <w:lvl w:ilvl="0" w:tplc="EFE26D6A">
      <w:start w:val="4"/>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8"/>
  </w:num>
  <w:num w:numId="3">
    <w:abstractNumId w:val="9"/>
  </w:num>
  <w:num w:numId="4">
    <w:abstractNumId w:val="5"/>
  </w:num>
  <w:num w:numId="5">
    <w:abstractNumId w:val="4"/>
  </w:num>
  <w:num w:numId="6">
    <w:abstractNumId w:val="6"/>
  </w:num>
  <w:num w:numId="7">
    <w:abstractNumId w:val="11"/>
  </w:num>
  <w:num w:numId="8">
    <w:abstractNumId w:val="0"/>
  </w:num>
  <w:num w:numId="9">
    <w:abstractNumId w:val="7"/>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71"/>
    <w:rsid w:val="00011B5D"/>
    <w:rsid w:val="00016DEB"/>
    <w:rsid w:val="00021469"/>
    <w:rsid w:val="00052440"/>
    <w:rsid w:val="000533A4"/>
    <w:rsid w:val="00053E82"/>
    <w:rsid w:val="00072D0B"/>
    <w:rsid w:val="000744BD"/>
    <w:rsid w:val="000A111C"/>
    <w:rsid w:val="000E1DF5"/>
    <w:rsid w:val="000E35D3"/>
    <w:rsid w:val="000E4652"/>
    <w:rsid w:val="00111453"/>
    <w:rsid w:val="001176FA"/>
    <w:rsid w:val="00121315"/>
    <w:rsid w:val="001317C1"/>
    <w:rsid w:val="00135FC8"/>
    <w:rsid w:val="00137697"/>
    <w:rsid w:val="00147BD9"/>
    <w:rsid w:val="00156943"/>
    <w:rsid w:val="00181246"/>
    <w:rsid w:val="001A7BC5"/>
    <w:rsid w:val="001B1061"/>
    <w:rsid w:val="001B18D7"/>
    <w:rsid w:val="001D2788"/>
    <w:rsid w:val="001F10F7"/>
    <w:rsid w:val="002250A3"/>
    <w:rsid w:val="002358E9"/>
    <w:rsid w:val="0024330F"/>
    <w:rsid w:val="00245B2C"/>
    <w:rsid w:val="00253485"/>
    <w:rsid w:val="002609D6"/>
    <w:rsid w:val="0028525E"/>
    <w:rsid w:val="00290BBE"/>
    <w:rsid w:val="002910C5"/>
    <w:rsid w:val="002A153E"/>
    <w:rsid w:val="002A321B"/>
    <w:rsid w:val="002A6999"/>
    <w:rsid w:val="002B1F79"/>
    <w:rsid w:val="002C0879"/>
    <w:rsid w:val="002C5541"/>
    <w:rsid w:val="002D7C45"/>
    <w:rsid w:val="002E52B0"/>
    <w:rsid w:val="002F1CA7"/>
    <w:rsid w:val="002F2C01"/>
    <w:rsid w:val="00315B76"/>
    <w:rsid w:val="00325540"/>
    <w:rsid w:val="00335DEF"/>
    <w:rsid w:val="003419CE"/>
    <w:rsid w:val="003468DB"/>
    <w:rsid w:val="00350237"/>
    <w:rsid w:val="003669BC"/>
    <w:rsid w:val="00393D48"/>
    <w:rsid w:val="003A106E"/>
    <w:rsid w:val="003A71AC"/>
    <w:rsid w:val="003A7BB0"/>
    <w:rsid w:val="003B5449"/>
    <w:rsid w:val="003D4E44"/>
    <w:rsid w:val="003E0A82"/>
    <w:rsid w:val="003F2891"/>
    <w:rsid w:val="004423E7"/>
    <w:rsid w:val="00445AA4"/>
    <w:rsid w:val="00451374"/>
    <w:rsid w:val="004601C7"/>
    <w:rsid w:val="00493449"/>
    <w:rsid w:val="004944EA"/>
    <w:rsid w:val="004A0F59"/>
    <w:rsid w:val="004B4E8D"/>
    <w:rsid w:val="004C2C8E"/>
    <w:rsid w:val="00512CA7"/>
    <w:rsid w:val="005448FC"/>
    <w:rsid w:val="00557534"/>
    <w:rsid w:val="00564D5C"/>
    <w:rsid w:val="005659A5"/>
    <w:rsid w:val="005667AD"/>
    <w:rsid w:val="00587CBC"/>
    <w:rsid w:val="005B0E12"/>
    <w:rsid w:val="005E0D58"/>
    <w:rsid w:val="005F0BBE"/>
    <w:rsid w:val="005F3E9D"/>
    <w:rsid w:val="00626BEC"/>
    <w:rsid w:val="0063013C"/>
    <w:rsid w:val="0063630D"/>
    <w:rsid w:val="0065198B"/>
    <w:rsid w:val="00654525"/>
    <w:rsid w:val="00654F3C"/>
    <w:rsid w:val="006678EE"/>
    <w:rsid w:val="006A0491"/>
    <w:rsid w:val="006A5A6F"/>
    <w:rsid w:val="006B013F"/>
    <w:rsid w:val="006B0A94"/>
    <w:rsid w:val="006D20F9"/>
    <w:rsid w:val="006D4419"/>
    <w:rsid w:val="006D6C21"/>
    <w:rsid w:val="006E0342"/>
    <w:rsid w:val="006F1A4F"/>
    <w:rsid w:val="006F6EF7"/>
    <w:rsid w:val="007037FE"/>
    <w:rsid w:val="00717277"/>
    <w:rsid w:val="00717F9F"/>
    <w:rsid w:val="00737D49"/>
    <w:rsid w:val="00743888"/>
    <w:rsid w:val="00750157"/>
    <w:rsid w:val="007538FE"/>
    <w:rsid w:val="00771164"/>
    <w:rsid w:val="00777CF3"/>
    <w:rsid w:val="0078443F"/>
    <w:rsid w:val="00791BEA"/>
    <w:rsid w:val="007C726D"/>
    <w:rsid w:val="007E3804"/>
    <w:rsid w:val="007E79EF"/>
    <w:rsid w:val="007F6C5D"/>
    <w:rsid w:val="00804CE4"/>
    <w:rsid w:val="008527C6"/>
    <w:rsid w:val="00861247"/>
    <w:rsid w:val="00871518"/>
    <w:rsid w:val="008921F0"/>
    <w:rsid w:val="008C0B11"/>
    <w:rsid w:val="008E1DAA"/>
    <w:rsid w:val="008E3FE3"/>
    <w:rsid w:val="009106F4"/>
    <w:rsid w:val="00941D9E"/>
    <w:rsid w:val="00943563"/>
    <w:rsid w:val="0098081A"/>
    <w:rsid w:val="0099120E"/>
    <w:rsid w:val="009928DE"/>
    <w:rsid w:val="009B5DD6"/>
    <w:rsid w:val="009D201B"/>
    <w:rsid w:val="009F1153"/>
    <w:rsid w:val="009F1A39"/>
    <w:rsid w:val="00A02754"/>
    <w:rsid w:val="00A06DEE"/>
    <w:rsid w:val="00A1597D"/>
    <w:rsid w:val="00A231BE"/>
    <w:rsid w:val="00A25AD9"/>
    <w:rsid w:val="00A50154"/>
    <w:rsid w:val="00A554E3"/>
    <w:rsid w:val="00A617E1"/>
    <w:rsid w:val="00A61D81"/>
    <w:rsid w:val="00A628ED"/>
    <w:rsid w:val="00A64D62"/>
    <w:rsid w:val="00A77641"/>
    <w:rsid w:val="00A90408"/>
    <w:rsid w:val="00AA368D"/>
    <w:rsid w:val="00AA38B4"/>
    <w:rsid w:val="00AA39F7"/>
    <w:rsid w:val="00AC2A62"/>
    <w:rsid w:val="00B057C3"/>
    <w:rsid w:val="00B125D6"/>
    <w:rsid w:val="00B20DF1"/>
    <w:rsid w:val="00B26411"/>
    <w:rsid w:val="00B3013E"/>
    <w:rsid w:val="00B36DD2"/>
    <w:rsid w:val="00B463A0"/>
    <w:rsid w:val="00B5035F"/>
    <w:rsid w:val="00B5276E"/>
    <w:rsid w:val="00B5735C"/>
    <w:rsid w:val="00B73025"/>
    <w:rsid w:val="00B758AA"/>
    <w:rsid w:val="00BA09BC"/>
    <w:rsid w:val="00BC72E1"/>
    <w:rsid w:val="00BE31A0"/>
    <w:rsid w:val="00C00F06"/>
    <w:rsid w:val="00C26AED"/>
    <w:rsid w:val="00C275AD"/>
    <w:rsid w:val="00C42131"/>
    <w:rsid w:val="00C524EC"/>
    <w:rsid w:val="00C5337D"/>
    <w:rsid w:val="00C72AD6"/>
    <w:rsid w:val="00C83D14"/>
    <w:rsid w:val="00C9080F"/>
    <w:rsid w:val="00C91464"/>
    <w:rsid w:val="00C9270F"/>
    <w:rsid w:val="00CB7AA3"/>
    <w:rsid w:val="00CD0DFA"/>
    <w:rsid w:val="00CE3989"/>
    <w:rsid w:val="00CF2061"/>
    <w:rsid w:val="00CF5092"/>
    <w:rsid w:val="00D12EBD"/>
    <w:rsid w:val="00D31819"/>
    <w:rsid w:val="00D63524"/>
    <w:rsid w:val="00D71E76"/>
    <w:rsid w:val="00D8072F"/>
    <w:rsid w:val="00D81D9D"/>
    <w:rsid w:val="00DB2FB6"/>
    <w:rsid w:val="00DC2F85"/>
    <w:rsid w:val="00DC4AED"/>
    <w:rsid w:val="00DF3968"/>
    <w:rsid w:val="00DF7B27"/>
    <w:rsid w:val="00E027D6"/>
    <w:rsid w:val="00E04041"/>
    <w:rsid w:val="00E0491D"/>
    <w:rsid w:val="00E125EC"/>
    <w:rsid w:val="00E15FB1"/>
    <w:rsid w:val="00E176FE"/>
    <w:rsid w:val="00E23E71"/>
    <w:rsid w:val="00E32F4F"/>
    <w:rsid w:val="00E44F01"/>
    <w:rsid w:val="00E50C7F"/>
    <w:rsid w:val="00E62EF5"/>
    <w:rsid w:val="00E66AEB"/>
    <w:rsid w:val="00E82A49"/>
    <w:rsid w:val="00E83DC3"/>
    <w:rsid w:val="00E84489"/>
    <w:rsid w:val="00EC2E00"/>
    <w:rsid w:val="00EC671A"/>
    <w:rsid w:val="00F00D64"/>
    <w:rsid w:val="00F041A3"/>
    <w:rsid w:val="00F105DC"/>
    <w:rsid w:val="00F15683"/>
    <w:rsid w:val="00F328B8"/>
    <w:rsid w:val="00F617C9"/>
    <w:rsid w:val="00F677FF"/>
    <w:rsid w:val="00F84A51"/>
    <w:rsid w:val="00F878B7"/>
    <w:rsid w:val="00FB7E50"/>
    <w:rsid w:val="00FD4783"/>
    <w:rsid w:val="00FD7A3F"/>
    <w:rsid w:val="03750073"/>
    <w:rsid w:val="061D3C42"/>
    <w:rsid w:val="1E913FB9"/>
    <w:rsid w:val="282B6870"/>
    <w:rsid w:val="28AD63B7"/>
    <w:rsid w:val="29620DD1"/>
    <w:rsid w:val="342C2619"/>
    <w:rsid w:val="3E246D64"/>
    <w:rsid w:val="48001410"/>
    <w:rsid w:val="4DD224B9"/>
    <w:rsid w:val="4FE22D83"/>
    <w:rsid w:val="59B53CF2"/>
    <w:rsid w:val="5A5963F8"/>
    <w:rsid w:val="5CC73748"/>
    <w:rsid w:val="63E97E6F"/>
    <w:rsid w:val="676D54F3"/>
    <w:rsid w:val="67C16827"/>
    <w:rsid w:val="68AE227C"/>
    <w:rsid w:val="6EF24794"/>
    <w:rsid w:val="7406531C"/>
    <w:rsid w:val="78582CAD"/>
    <w:rsid w:val="79BC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25627"/>
  <w15:docId w15:val="{8C547F48-CCBE-4646-BC73-BB115176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uiPriority w:val="10"/>
    <w:qFormat/>
    <w:pPr>
      <w:spacing w:before="240" w:after="60"/>
      <w:jc w:val="center"/>
      <w:outlineLvl w:val="0"/>
    </w:pPr>
    <w:rPr>
      <w:rFonts w:asciiTheme="majorHAnsi" w:eastAsia="宋体" w:hAnsiTheme="majorHAnsi" w:cstheme="majorBidi"/>
      <w:b/>
      <w:bCs/>
      <w:sz w:val="32"/>
      <w:szCs w:val="32"/>
    </w:rPr>
  </w:style>
  <w:style w:type="character" w:styleId="aa">
    <w:name w:val="Hyperlink"/>
    <w:basedOn w:val="a0"/>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1">
    <w:name w:val="列出段落1"/>
    <w:basedOn w:val="a"/>
    <w:uiPriority w:val="34"/>
    <w:qFormat/>
    <w:pPr>
      <w:ind w:firstLineChars="200" w:firstLine="420"/>
    </w:pPr>
    <w:rPr>
      <w:rFonts w:ascii="Calibri" w:eastAsia="宋体" w:hAnsi="Calibri" w:cs="Times New Roman"/>
    </w:rPr>
  </w:style>
  <w:style w:type="paragraph" w:customStyle="1" w:styleId="21">
    <w:name w:val="列出段落2"/>
    <w:basedOn w:val="a"/>
    <w:link w:val="ab"/>
    <w:uiPriority w:val="99"/>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9">
    <w:name w:val="标题 字符"/>
    <w:basedOn w:val="a0"/>
    <w:link w:val="a8"/>
    <w:uiPriority w:val="10"/>
    <w:qFormat/>
    <w:rPr>
      <w:rFonts w:asciiTheme="majorHAnsi" w:eastAsia="宋体" w:hAnsiTheme="majorHAnsi" w:cstheme="majorBidi"/>
      <w:b/>
      <w:bCs/>
      <w:sz w:val="32"/>
      <w:szCs w:val="32"/>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b">
    <w:name w:val="列出段落 字符"/>
    <w:link w:val="21"/>
    <w:uiPriority w:val="99"/>
    <w:qFormat/>
    <w:locked/>
  </w:style>
  <w:style w:type="character" w:styleId="ac">
    <w:name w:val="Subtle Reference"/>
    <w:basedOn w:val="a0"/>
    <w:uiPriority w:val="31"/>
    <w:qFormat/>
    <w:rsid w:val="00A1597D"/>
    <w:rPr>
      <w:smallCaps/>
      <w:color w:val="5A5A5A" w:themeColor="text1" w:themeTint="A5"/>
    </w:rPr>
  </w:style>
  <w:style w:type="paragraph" w:styleId="ad">
    <w:name w:val="List Paragraph"/>
    <w:basedOn w:val="a"/>
    <w:uiPriority w:val="99"/>
    <w:rsid w:val="00B463A0"/>
    <w:pPr>
      <w:ind w:firstLineChars="200" w:firstLine="420"/>
    </w:pPr>
  </w:style>
  <w:style w:type="character" w:styleId="ae">
    <w:name w:val="annotation reference"/>
    <w:basedOn w:val="a0"/>
    <w:uiPriority w:val="99"/>
    <w:semiHidden/>
    <w:unhideWhenUsed/>
    <w:rsid w:val="00EC2E00"/>
    <w:rPr>
      <w:sz w:val="21"/>
      <w:szCs w:val="21"/>
    </w:rPr>
  </w:style>
  <w:style w:type="paragraph" w:styleId="af">
    <w:name w:val="annotation text"/>
    <w:basedOn w:val="a"/>
    <w:link w:val="af0"/>
    <w:uiPriority w:val="99"/>
    <w:semiHidden/>
    <w:unhideWhenUsed/>
    <w:rsid w:val="00EC2E00"/>
    <w:pPr>
      <w:jc w:val="left"/>
    </w:pPr>
    <w:rPr>
      <w:rFonts w:eastAsia="仿宋"/>
      <w:sz w:val="24"/>
    </w:rPr>
  </w:style>
  <w:style w:type="character" w:customStyle="1" w:styleId="af0">
    <w:name w:val="批注文字 字符"/>
    <w:basedOn w:val="a0"/>
    <w:link w:val="af"/>
    <w:uiPriority w:val="99"/>
    <w:semiHidden/>
    <w:rsid w:val="00EC2E00"/>
    <w:rPr>
      <w:rFonts w:asciiTheme="minorHAnsi" w:eastAsia="仿宋" w:hAnsiTheme="minorHAnsi" w:cstheme="minorBidi"/>
      <w:kern w:val="2"/>
      <w:sz w:val="24"/>
      <w:szCs w:val="22"/>
    </w:rPr>
  </w:style>
  <w:style w:type="paragraph" w:styleId="af1">
    <w:name w:val="Balloon Text"/>
    <w:basedOn w:val="a"/>
    <w:link w:val="af2"/>
    <w:uiPriority w:val="99"/>
    <w:semiHidden/>
    <w:unhideWhenUsed/>
    <w:rsid w:val="00EC2E00"/>
    <w:rPr>
      <w:sz w:val="18"/>
      <w:szCs w:val="18"/>
    </w:rPr>
  </w:style>
  <w:style w:type="character" w:customStyle="1" w:styleId="af2">
    <w:name w:val="批注框文本 字符"/>
    <w:basedOn w:val="a0"/>
    <w:link w:val="af1"/>
    <w:uiPriority w:val="99"/>
    <w:semiHidden/>
    <w:rsid w:val="00EC2E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B7D90-055D-4E9F-9C0A-E7EAD5CC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11</Pages>
  <Words>384</Words>
  <Characters>2193</Characters>
  <Application>Microsoft Office Word</Application>
  <DocSecurity>0</DocSecurity>
  <Lines>18</Lines>
  <Paragraphs>5</Paragraphs>
  <ScaleCrop>false</ScaleCrop>
  <Company>China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50300</cp:lastModifiedBy>
  <cp:revision>287</cp:revision>
  <dcterms:created xsi:type="dcterms:W3CDTF">2015-11-18T05:51:00Z</dcterms:created>
  <dcterms:modified xsi:type="dcterms:W3CDTF">2017-12-21T01:39:00Z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